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DF2" w:rsidRPr="00823DF2" w:rsidRDefault="00823DF2" w:rsidP="00823DF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823DF2">
        <w:rPr>
          <w:rFonts w:ascii="Microsoft Sans Serif" w:eastAsia="Microsoft Sans Serif" w:hAnsi="Microsoft Sans Serif" w:cs="Microsoft Sans Serif"/>
          <w:noProof/>
          <w:color w:val="000000"/>
          <w:sz w:val="2"/>
          <w:szCs w:val="2"/>
          <w:lang w:eastAsia="ru-RU" w:bidi="ru-RU"/>
        </w:rPr>
        <w:drawing>
          <wp:inline distT="0" distB="0" distL="0" distR="0" wp14:anchorId="46B5475B" wp14:editId="337F370A">
            <wp:extent cx="597535" cy="6337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3DF2" w:rsidRPr="00C16E48" w:rsidRDefault="00823DF2" w:rsidP="00823DF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823DF2" w:rsidRPr="00823DF2" w:rsidRDefault="00823DF2" w:rsidP="00823DF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823DF2">
        <w:rPr>
          <w:rFonts w:ascii="Times New Roman" w:eastAsia="Calibri" w:hAnsi="Times New Roman" w:cs="Times New Roman"/>
          <w:b/>
          <w:caps/>
          <w:sz w:val="28"/>
          <w:szCs w:val="28"/>
        </w:rPr>
        <w:t>Российская Федерация</w:t>
      </w:r>
    </w:p>
    <w:p w:rsidR="00823DF2" w:rsidRPr="00823DF2" w:rsidRDefault="00823DF2" w:rsidP="00823DF2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823DF2">
        <w:rPr>
          <w:rFonts w:ascii="Times New Roman" w:eastAsia="Calibri" w:hAnsi="Times New Roman" w:cs="Times New Roman"/>
          <w:b/>
          <w:caps/>
          <w:sz w:val="28"/>
          <w:szCs w:val="28"/>
        </w:rPr>
        <w:t>Иркутская область</w:t>
      </w:r>
    </w:p>
    <w:p w:rsidR="00761118" w:rsidRPr="00C16E48" w:rsidRDefault="00761118" w:rsidP="00823DF2">
      <w:pPr>
        <w:tabs>
          <w:tab w:val="left" w:pos="1208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DF2" w:rsidRPr="00823DF2" w:rsidRDefault="00823DF2" w:rsidP="00823DF2">
      <w:pPr>
        <w:tabs>
          <w:tab w:val="left" w:pos="1208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23DF2"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</w:p>
    <w:p w:rsidR="00C16E48" w:rsidRPr="00C16E48" w:rsidRDefault="00C16E48" w:rsidP="00823DF2">
      <w:pPr>
        <w:pBdr>
          <w:bottom w:val="single" w:sz="12" w:space="1" w:color="auto"/>
        </w:pBdr>
        <w:tabs>
          <w:tab w:val="center" w:pos="4677"/>
          <w:tab w:val="left" w:pos="7415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823DF2" w:rsidRPr="00823DF2" w:rsidRDefault="00823DF2" w:rsidP="00823DF2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23DF2">
        <w:rPr>
          <w:rFonts w:ascii="Times New Roman" w:eastAsia="Calibri" w:hAnsi="Times New Roman" w:cs="Times New Roman"/>
          <w:b/>
          <w:sz w:val="36"/>
          <w:szCs w:val="36"/>
        </w:rPr>
        <w:t>АДМИНИСТРАЦИИ</w:t>
      </w:r>
    </w:p>
    <w:p w:rsidR="00823DF2" w:rsidRPr="00823DF2" w:rsidRDefault="00823DF2" w:rsidP="00823DF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  <w:r w:rsidRPr="00823DF2">
        <w:rPr>
          <w:rFonts w:ascii="Times New Roman" w:eastAsia="Calibri" w:hAnsi="Times New Roman" w:cs="Times New Roman"/>
          <w:b/>
          <w:caps/>
          <w:sz w:val="32"/>
          <w:szCs w:val="32"/>
        </w:rPr>
        <w:t>Нижнеилимского муниципального округа</w:t>
      </w:r>
    </w:p>
    <w:p w:rsidR="00823DF2" w:rsidRPr="00823DF2" w:rsidRDefault="00823DF2" w:rsidP="00823DF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  <w:r w:rsidRPr="00823DF2">
        <w:rPr>
          <w:rFonts w:ascii="Times New Roman" w:eastAsia="Calibri" w:hAnsi="Times New Roman" w:cs="Times New Roman"/>
          <w:b/>
          <w:caps/>
          <w:sz w:val="32"/>
          <w:szCs w:val="32"/>
        </w:rPr>
        <w:t>ИРКУТСКОЙ ОБЛАСТИ</w:t>
      </w:r>
    </w:p>
    <w:p w:rsidR="00823DF2" w:rsidRPr="00C16E48" w:rsidRDefault="00823DF2" w:rsidP="00823D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DF2" w:rsidRPr="00C16E48" w:rsidRDefault="00823DF2" w:rsidP="00823DF2">
      <w:pPr>
        <w:tabs>
          <w:tab w:val="left" w:pos="562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16E48">
        <w:rPr>
          <w:rFonts w:ascii="Times New Roman" w:eastAsia="Calibri" w:hAnsi="Times New Roman" w:cs="Times New Roman"/>
          <w:sz w:val="28"/>
          <w:szCs w:val="28"/>
        </w:rPr>
        <w:t>От «___» _______ 2026 года №_____</w:t>
      </w:r>
      <w:r w:rsidRPr="00C16E48">
        <w:rPr>
          <w:rFonts w:ascii="Times New Roman" w:eastAsia="Calibri" w:hAnsi="Times New Roman" w:cs="Times New Roman"/>
          <w:sz w:val="28"/>
          <w:szCs w:val="28"/>
        </w:rPr>
        <w:tab/>
      </w:r>
    </w:p>
    <w:p w:rsidR="00823DF2" w:rsidRPr="00C16E48" w:rsidRDefault="00823DF2" w:rsidP="00823D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16E48">
        <w:rPr>
          <w:rFonts w:ascii="Times New Roman" w:eastAsia="Calibri" w:hAnsi="Times New Roman" w:cs="Times New Roman"/>
          <w:sz w:val="28"/>
          <w:szCs w:val="28"/>
        </w:rPr>
        <w:t>г. Железногорск-Илимский</w:t>
      </w:r>
    </w:p>
    <w:p w:rsidR="00C16E48" w:rsidRPr="00C16E48" w:rsidRDefault="00C16E48" w:rsidP="00C16E4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C0621F" w:rsidRPr="00C16E48" w:rsidRDefault="00823DF2" w:rsidP="00C16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C16E4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«</w:t>
      </w:r>
      <w:bookmarkStart w:id="0" w:name="_Hlk219123900"/>
      <w:r w:rsidRPr="00C16E4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</w:t>
      </w:r>
      <w:r w:rsidR="007645E3" w:rsidRPr="00C16E48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Регламента антитеррористической комиссии Нижнеилимского муниципального округа</w:t>
      </w:r>
      <w:bookmarkEnd w:id="0"/>
      <w:r w:rsidR="007645E3" w:rsidRPr="00C16E4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0621F" w:rsidRPr="00C16E48" w:rsidRDefault="00C0621F" w:rsidP="00C0621F">
      <w:pPr>
        <w:spacing w:after="0" w:line="240" w:lineRule="auto"/>
        <w:ind w:right="4819"/>
        <w:rPr>
          <w:rFonts w:ascii="Times New Roman" w:eastAsia="Times New Roman" w:hAnsi="Times New Roman" w:cs="Times New Roman"/>
          <w:sz w:val="18"/>
          <w:szCs w:val="18"/>
          <w:lang w:val="x-none" w:eastAsia="ru-RU"/>
        </w:rPr>
      </w:pPr>
    </w:p>
    <w:p w:rsidR="00823DF2" w:rsidRPr="00C16E48" w:rsidRDefault="00823DF2" w:rsidP="00823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645E3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 исполнении Федерального закона от 06</w:t>
      </w:r>
      <w:r w:rsidR="00C17350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марта </w:t>
      </w:r>
      <w:r w:rsidR="007645E3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2006</w:t>
      </w:r>
      <w:r w:rsidR="00C17350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="007645E3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35-ФЗ «О противодействии терроризму», Указа </w:t>
      </w:r>
      <w:r w:rsidR="001433C9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7645E3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резидента Российской Федерации от 15</w:t>
      </w:r>
      <w:r w:rsidR="00C17350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января </w:t>
      </w:r>
      <w:r w:rsidR="007645E3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2006</w:t>
      </w:r>
      <w:r w:rsidR="00C17350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="007645E3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11</w:t>
      </w:r>
      <w:r w:rsidR="001433C9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7645E3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 мерах по противодействию терроризму», </w:t>
      </w:r>
      <w:r w:rsidR="001433C9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рекомендациями антитеррористической комиссии в Иркутской области  от 28 августа 2018 года, </w:t>
      </w:r>
      <w:r w:rsidR="007645E3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реализации полномочий органов местного самоуправления в сфере противодействия терроризму, совершенствования системы профилактики терроризма, минимизации и ликвидации последствий его проявлений</w:t>
      </w:r>
      <w:r w:rsidR="006B3AE9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645E3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1" w:name="_Hlk222141309"/>
      <w:r w:rsidR="00124CBD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7645E3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дминистрация Нижнеилимского муниципального округа</w:t>
      </w:r>
      <w:r w:rsidR="00C17350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Иркутской области</w:t>
      </w:r>
    </w:p>
    <w:bookmarkEnd w:id="1"/>
    <w:p w:rsidR="00823DF2" w:rsidRPr="00C16E48" w:rsidRDefault="00823DF2" w:rsidP="00823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x-none" w:eastAsia="ru-RU"/>
        </w:rPr>
      </w:pPr>
    </w:p>
    <w:p w:rsidR="00823DF2" w:rsidRPr="00262344" w:rsidRDefault="00823DF2" w:rsidP="00823D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262344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ПОСТАНОВЛЯЕТ</w:t>
      </w:r>
      <w:r w:rsidRPr="0026234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:</w:t>
      </w:r>
    </w:p>
    <w:p w:rsidR="00823DF2" w:rsidRPr="00C16E48" w:rsidRDefault="00823DF2" w:rsidP="00823DF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x-none" w:eastAsia="ru-RU"/>
        </w:rPr>
      </w:pPr>
    </w:p>
    <w:p w:rsidR="007645E3" w:rsidRPr="00C16E48" w:rsidRDefault="00823DF2" w:rsidP="007645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7645E3" w:rsidRPr="00C1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Регламент </w:t>
      </w:r>
      <w:bookmarkStart w:id="2" w:name="_Hlk222142327"/>
      <w:r w:rsidR="007645E3" w:rsidRPr="00C1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антитеррористической комиссии</w:t>
      </w:r>
      <w:r w:rsidR="007645E3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Нижнеилимского муниципального округа </w:t>
      </w:r>
      <w:bookmarkEnd w:id="2"/>
      <w:r w:rsidR="007645E3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новой редакции (Приложение).</w:t>
      </w:r>
    </w:p>
    <w:p w:rsidR="007645E3" w:rsidRPr="00C16E48" w:rsidRDefault="007645E3" w:rsidP="007645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C17350" w:rsidRPr="00C1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</w:t>
      </w:r>
      <w:r w:rsidRPr="00C1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утратившим силу постановление </w:t>
      </w:r>
      <w:r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</w:t>
      </w:r>
      <w:r w:rsidR="00C17350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Нижнеилимского муниципального </w:t>
      </w:r>
      <w:r w:rsidR="00CC5F2A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 № 41 от 18</w:t>
      </w:r>
      <w:r w:rsidR="00C17350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января </w:t>
      </w:r>
      <w:r w:rsidR="00CC5F2A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2019</w:t>
      </w:r>
      <w:r w:rsidR="00C17350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="00CC5F2A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</w:t>
      </w:r>
      <w:r w:rsidR="00CC5F2A" w:rsidRPr="00C16E4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Регламента антитеррористической комиссии Нижнеилимского муниципального района».</w:t>
      </w:r>
    </w:p>
    <w:p w:rsidR="004F34FB" w:rsidRPr="00C16E48" w:rsidRDefault="00CC5F2A" w:rsidP="004F34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6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Данное постановление подлежит </w:t>
      </w:r>
      <w:r w:rsidR="004F34FB" w:rsidRPr="00C16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официальному </w:t>
      </w:r>
      <w:r w:rsidRPr="00C16E4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опубликованию</w:t>
      </w:r>
      <w:r w:rsidR="006C73CB" w:rsidRPr="00C16E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DF2" w:rsidRPr="00C16E48" w:rsidRDefault="004F34FB" w:rsidP="00761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761118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ED3BCD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61118" w:rsidRPr="00C16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</w:t>
      </w:r>
      <w:r w:rsidR="00823DF2" w:rsidRPr="00C16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данного постановления </w:t>
      </w:r>
      <w:r w:rsidR="00761118" w:rsidRPr="00C16E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  <w:r w:rsidR="00823DF2" w:rsidRPr="00C16E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EDC" w:rsidRPr="00C16E48" w:rsidRDefault="005A1EDC" w:rsidP="0090792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792F" w:rsidRPr="00C16E48" w:rsidRDefault="0090792F" w:rsidP="0090792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6E48">
        <w:rPr>
          <w:rFonts w:ascii="Times New Roman" w:eastAsia="Calibri" w:hAnsi="Times New Roman" w:cs="Times New Roman"/>
          <w:sz w:val="28"/>
          <w:szCs w:val="28"/>
        </w:rPr>
        <w:t>Мэр Нижнеилимского</w:t>
      </w:r>
    </w:p>
    <w:p w:rsidR="00823DF2" w:rsidRPr="00C16E48" w:rsidRDefault="0090792F" w:rsidP="0090792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6E48">
        <w:rPr>
          <w:rFonts w:ascii="Times New Roman" w:eastAsia="Calibri" w:hAnsi="Times New Roman" w:cs="Times New Roman"/>
          <w:sz w:val="28"/>
          <w:szCs w:val="28"/>
        </w:rPr>
        <w:t>муниципального округа                                                              П.Н. Березовский</w:t>
      </w:r>
    </w:p>
    <w:p w:rsidR="00C16E48" w:rsidRDefault="00C16E48" w:rsidP="006C73CB">
      <w:pPr>
        <w:widowControl w:val="0"/>
        <w:tabs>
          <w:tab w:val="left" w:pos="21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E48" w:rsidRDefault="00C16E48" w:rsidP="006C73CB">
      <w:pPr>
        <w:widowControl w:val="0"/>
        <w:tabs>
          <w:tab w:val="left" w:pos="21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3DF2" w:rsidRDefault="00C16E48" w:rsidP="006C73CB">
      <w:pPr>
        <w:widowControl w:val="0"/>
        <w:tabs>
          <w:tab w:val="left" w:pos="21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23DF2" w:rsidRPr="00C17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ассылка: </w:t>
      </w:r>
      <w:r w:rsidR="00761118" w:rsidRPr="00C17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дело, членам антитеррористической комиссии</w:t>
      </w:r>
    </w:p>
    <w:p w:rsidR="006B3AE9" w:rsidRDefault="006B3AE9" w:rsidP="00C17350">
      <w:pPr>
        <w:spacing w:after="4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Михайлова Т.В</w:t>
      </w:r>
      <w:r w:rsidR="00823DF2" w:rsidRPr="00C17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64AA" w:rsidRPr="00C17350" w:rsidRDefault="006B3AE9" w:rsidP="00C17350">
      <w:pPr>
        <w:spacing w:after="4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(839566) </w:t>
      </w:r>
      <w:r w:rsidR="00823DF2" w:rsidRPr="00C17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0026</w:t>
      </w:r>
    </w:p>
    <w:p w:rsidR="00C17350" w:rsidRDefault="006B3AE9" w:rsidP="006B3AE9">
      <w:pPr>
        <w:spacing w:after="0" w:line="240" w:lineRule="auto"/>
        <w:ind w:left="2832" w:firstLine="36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</w:t>
      </w:r>
      <w:r w:rsidR="00C17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C17350" w:rsidRDefault="00C17350" w:rsidP="00C17350">
      <w:pPr>
        <w:spacing w:after="0" w:line="240" w:lineRule="auto"/>
        <w:ind w:left="2832" w:firstLine="369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C17350" w:rsidRDefault="00C17350" w:rsidP="00C17350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Постановлением </w:t>
      </w:r>
    </w:p>
    <w:p w:rsidR="00C17350" w:rsidRDefault="00C17350" w:rsidP="00C17350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Нижнеилимского </w:t>
      </w:r>
    </w:p>
    <w:p w:rsidR="00C17350" w:rsidRDefault="00C17350" w:rsidP="00C17350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округа</w:t>
      </w:r>
    </w:p>
    <w:p w:rsidR="00C17350" w:rsidRDefault="00C17350" w:rsidP="00C17350">
      <w:pPr>
        <w:spacing w:after="4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от _______2026 года №</w:t>
      </w:r>
      <w:r w:rsidR="006B3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032EF9" w:rsidRPr="00150B1D" w:rsidRDefault="00032EF9" w:rsidP="00823DF2">
      <w:pPr>
        <w:spacing w:after="4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344" w:rsidRPr="00262344" w:rsidRDefault="00262344" w:rsidP="00294475">
      <w:pPr>
        <w:tabs>
          <w:tab w:val="left" w:pos="144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EF9" w:rsidRPr="006B3AE9" w:rsidRDefault="00032EF9" w:rsidP="00C17350">
      <w:pPr>
        <w:tabs>
          <w:tab w:val="left" w:pos="1440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</w:t>
      </w:r>
    </w:p>
    <w:p w:rsidR="00032EF9" w:rsidRPr="006B3AE9" w:rsidRDefault="00032EF9" w:rsidP="00C17350">
      <w:pPr>
        <w:tabs>
          <w:tab w:val="left" w:pos="1440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3A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антитеррористической комиссии</w:t>
      </w:r>
      <w:r w:rsidRPr="006B3A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Нижнеилимского муниципального округа</w:t>
      </w:r>
    </w:p>
    <w:p w:rsidR="00C16E48" w:rsidRDefault="00C16E48" w:rsidP="00AD453C">
      <w:pPr>
        <w:tabs>
          <w:tab w:val="left" w:pos="144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53C" w:rsidRPr="00262344" w:rsidRDefault="00AD453C" w:rsidP="00AD453C">
      <w:pPr>
        <w:tabs>
          <w:tab w:val="left" w:pos="144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AD453C" w:rsidRPr="00262344" w:rsidRDefault="00AD453C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Регламент устанавливает общие правила организации деятельности антитеррористической комиссии в </w:t>
      </w:r>
      <w:bookmarkStart w:id="3" w:name="_Hlk222215823"/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Нижнеилимском муниципальном округе</w:t>
      </w:r>
      <w:bookmarkEnd w:id="3"/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Комиссия) по реализации ее полномочий, закрепленных в Положении о Комиссии.</w:t>
      </w:r>
    </w:p>
    <w:p w:rsidR="00AD453C" w:rsidRPr="00262344" w:rsidRDefault="00AD453C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Основные задачи и функции Комиссии изложены Положением о Комиссии. </w:t>
      </w:r>
    </w:p>
    <w:p w:rsidR="00AD453C" w:rsidRPr="00262344" w:rsidRDefault="00AD453C" w:rsidP="00AD453C">
      <w:pPr>
        <w:tabs>
          <w:tab w:val="left" w:pos="144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II. Планирование и организация работы Комиссии</w:t>
      </w:r>
    </w:p>
    <w:p w:rsidR="00AD453C" w:rsidRPr="00262344" w:rsidRDefault="00AD453C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Комиссия осуществляет свою деятельность в соответствии с планом работы Комиссии на год (далее - план работы Комиссии). </w:t>
      </w:r>
    </w:p>
    <w:p w:rsidR="008857C8" w:rsidRPr="00262344" w:rsidRDefault="00AD453C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План работы Комиссии готовится исходя из складывающейся обстановки в области профилактики терроризма в границах (на территории) </w:t>
      </w:r>
      <w:bookmarkStart w:id="4" w:name="_Hlk222216539"/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Нижнеилимского муниципального округа </w:t>
      </w:r>
      <w:bookmarkEnd w:id="4"/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Иркутской области, с учетом рекомендаций аппарата </w:t>
      </w:r>
      <w:r w:rsidR="008857C8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 антитеррористического к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омитета </w:t>
      </w:r>
      <w:r w:rsidR="008857C8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антитеррористической комиссии в Иркутской области (далее – АТК</w:t>
      </w:r>
      <w:r w:rsidR="00174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8857C8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области)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планированию деятельности Комиссии, рассматривается на заседании Комиссии и утверждается председателем Комиссии. </w:t>
      </w:r>
    </w:p>
    <w:p w:rsidR="008857C8" w:rsidRPr="00262344" w:rsidRDefault="00AD453C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Заседания Комиссии проводятся в соответствии с планом работы Комиссии не реже </w:t>
      </w:r>
      <w:r w:rsidR="008857C8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в </w:t>
      </w:r>
      <w:r w:rsidR="008857C8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необходимости по решениям председателя </w:t>
      </w:r>
      <w:r w:rsidR="008857C8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АТК в Иркутской области или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Комиссии могут проводиться внеочередные заседания Комиссии. </w:t>
      </w:r>
    </w:p>
    <w:p w:rsidR="005E666A" w:rsidRPr="00262344" w:rsidRDefault="00AD453C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Для выработки комплексных решений по вопросам </w:t>
      </w:r>
      <w:r w:rsidR="008857C8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терроризм</w:t>
      </w:r>
      <w:r w:rsidR="008857C8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территории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7C8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Нижнеилимского муниципального округа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проводиться совместные заседания </w:t>
      </w:r>
      <w:r w:rsidR="009F0316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оперативн</w:t>
      </w:r>
      <w:r w:rsidR="005E666A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66A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группой в муниципальном образовании, сформированной для осуществления первоочередных мер по пресечению террористического акта или действий, создающих непосредственную угрозу его совершения на территории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66A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Нижнеилимского муниципального округа.</w:t>
      </w:r>
    </w:p>
    <w:p w:rsidR="005E666A" w:rsidRPr="00262344" w:rsidRDefault="00AD453C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Предложения в проект плана работы Комиссии вносятся в письменной форме </w:t>
      </w:r>
      <w:r w:rsidR="005E666A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председателю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не позднее, чем за два месяца до начала планируемого периода, либо в сроки, определенные председателем Комиссии.</w:t>
      </w:r>
    </w:p>
    <w:p w:rsidR="005E666A" w:rsidRPr="00262344" w:rsidRDefault="00AD453C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Предложения по рассмотрению вопросов на заседании Комиссии должны содержать: </w:t>
      </w:r>
    </w:p>
    <w:p w:rsidR="005E666A" w:rsidRPr="00262344" w:rsidRDefault="005E666A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вопроса и краткое обоснование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 рассмотрения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 Комиссии; </w:t>
      </w:r>
    </w:p>
    <w:p w:rsidR="005E666A" w:rsidRPr="00262344" w:rsidRDefault="005E666A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и содержание предлагаемого решения;</w:t>
      </w:r>
    </w:p>
    <w:p w:rsidR="005E666A" w:rsidRPr="00262344" w:rsidRDefault="005E666A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органа, ответственного за подготовку вопроса; </w:t>
      </w:r>
    </w:p>
    <w:p w:rsidR="005E666A" w:rsidRPr="00262344" w:rsidRDefault="005E666A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соисполнителей;</w:t>
      </w:r>
    </w:p>
    <w:p w:rsidR="00C17350" w:rsidRDefault="005E666A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предполагаемую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дату рассмотрения на заседании Комиссии. </w:t>
      </w:r>
    </w:p>
    <w:p w:rsidR="00C17350" w:rsidRDefault="00AD453C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в проект плана работы Комиссии предлагается включить рассмотрение на заседании Комиссии вопроса, решение которого не относится к компетенции органа, его предлагающего, инициатору предложения необходимо предварительно согласовать его с органом, к компетенции которого он относится. </w:t>
      </w:r>
    </w:p>
    <w:p w:rsidR="00BC0976" w:rsidRPr="00262344" w:rsidRDefault="00AD453C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в проект плана работы Комиссии могут направляться </w:t>
      </w:r>
      <w:r w:rsidR="005E666A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для дополнительной проработки членам Комиссии. Заключения членов Комиссии и другие материалы по внесенным предложениям должны быть представлены </w:t>
      </w:r>
      <w:r w:rsidR="005E666A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не позднее одного месяца со дня их получения, если иное не оговорено в сопроводительном документе. </w:t>
      </w:r>
    </w:p>
    <w:p w:rsidR="00BC0976" w:rsidRPr="00262344" w:rsidRDefault="00AD453C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На основе предложений, поступивших </w:t>
      </w:r>
      <w:r w:rsidR="00BC0976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формируется проект плана работы Комиссии, </w:t>
      </w:r>
      <w:r w:rsidR="00BC0976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выносится для обсуждения и утверждения на последнем заседании Комиссии текущего года. </w:t>
      </w:r>
    </w:p>
    <w:p w:rsidR="00BC0976" w:rsidRPr="00262344" w:rsidRDefault="00AD453C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Утвержденный план работы Комиссии рассылается </w:t>
      </w:r>
      <w:r w:rsidR="00BC0976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секретарем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членам Комиссии </w:t>
      </w:r>
      <w:r w:rsidR="00BC0976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исполнения и председателю АТК в Иркутской области для организации оценки и внесения коррективов при необходимости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C0976" w:rsidRPr="00262344" w:rsidRDefault="00AD453C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Решение о внесении изменений в план работы Комиссии принимается председателем Комиссии по мотивированному письменному предложению члена Комиссии, ответственного за подготовку внесенного на рассмотрение вопроса. </w:t>
      </w:r>
    </w:p>
    <w:p w:rsidR="00BC0976" w:rsidRPr="00262344" w:rsidRDefault="00AD453C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Рассмотрение на заседаниях Комиссии дополнительных (внеплановых) вопросов осуществляется по решениям председателя </w:t>
      </w:r>
      <w:r w:rsidR="00BC0976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АТК в Иркутской области или решению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Комиссии. </w:t>
      </w:r>
    </w:p>
    <w:p w:rsidR="003759D4" w:rsidRPr="00262344" w:rsidRDefault="003759D4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9B5F6A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оперативного решения вопросов создаются постоянно действующие рабочие группы Комиссии, перечень утверждается постановлением</w:t>
      </w:r>
      <w:r w:rsidR="00201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9B5F6A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Нижнеилимского муниципального округа. </w:t>
      </w:r>
    </w:p>
    <w:p w:rsidR="009B5F6A" w:rsidRPr="00262344" w:rsidRDefault="003759D4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9B5F6A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Рабочие группы являются постоянно действующими органами Комиссии и возглавляются членами Комиссии, представителями территориальных органов федеральных органов исполнительной власти или руководителями органов </w:t>
      </w:r>
      <w:r w:rsidR="00201CA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B5F6A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bookmarkStart w:id="5" w:name="_Hlk222224879"/>
      <w:r w:rsidR="009B5F6A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Нижнеилимского муниципального округа</w:t>
      </w:r>
      <w:bookmarkEnd w:id="5"/>
      <w:r w:rsidR="009B5F6A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B5F6A" w:rsidRPr="00262344" w:rsidRDefault="009B5F6A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14. В состав рабочих групп могут входить члены Комиссии</w:t>
      </w:r>
      <w:r w:rsidR="000C1916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согласованию представители территориальных органов федеральных органов исполнительной власти, специалисты отделов администрации Нижнеилимского муниципального округа, эксперты. Персональный состав рабочих групп определяется руководителем группы, исходя из задач, стоящих перед группой.</w:t>
      </w:r>
    </w:p>
    <w:p w:rsidR="000C1916" w:rsidRPr="00262344" w:rsidRDefault="000C1916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15. Деятельность рабочих групп осуществляется на плановой основе. План работы рабочей группы составляется на год, согласовывается ответственным секретарем Комиссии, утверждается руководителем рабочей группы.</w:t>
      </w:r>
    </w:p>
    <w:p w:rsidR="000C1916" w:rsidRPr="00262344" w:rsidRDefault="000C1916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FE4028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рабочей группы проводятся не реже</w:t>
      </w:r>
      <w:r w:rsidR="00293527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раза в квартал. В случае необходимости по решению руководителя рабочей группы могут проводиться внеочередные заседания рабочей группы. </w:t>
      </w:r>
    </w:p>
    <w:p w:rsidR="00293527" w:rsidRPr="00262344" w:rsidRDefault="00293527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Присутствие членов рабочей группы на её заседаниях обязательно. Члены рабочей группы не вправе делегировать свои полномочия иным лицам. В случае невозможности присутствия члена рабочей группы на заседании лицо, исполняющее его обязанности, после согласования с руководителем рабочей группы может присутствовать на заседании с правом совещательного голоса.</w:t>
      </w:r>
    </w:p>
    <w:p w:rsidR="00293527" w:rsidRPr="00262344" w:rsidRDefault="00293527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="009A70C7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рабочей группы считается правомочным, если на нем присутствует более половины его членов. Члены рабочей группы обладают равными правами при обсуждении рассматриваемых на заседании вопросов. В зависимости от вопросов, рассматриваемых на заседаниях рабочей группы, к участию в них могут привлекаться иные лица.</w:t>
      </w:r>
    </w:p>
    <w:p w:rsidR="009A70C7" w:rsidRPr="00262344" w:rsidRDefault="009A70C7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19. Решение рабочей группы оформляется протоколом, который подписывается руководителем рабочей группы. Копия протокола заседания рабочей группы направляется ответственному секретарю комиссии.</w:t>
      </w:r>
    </w:p>
    <w:p w:rsidR="009A70C7" w:rsidRPr="00262344" w:rsidRDefault="009A70C7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20. Решения, принимаемые рабочей группой в соответствии с её компетенцией, являются обязательными для членов рабочей группы.</w:t>
      </w:r>
    </w:p>
    <w:p w:rsidR="00FB044B" w:rsidRPr="00262344" w:rsidRDefault="009A70C7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работы за год руководитель группы информирует антитеррористическую комисс</w:t>
      </w:r>
      <w:r w:rsidR="00FB044B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ию (до 10 ноября).</w:t>
      </w:r>
    </w:p>
    <w:p w:rsidR="00FB044B" w:rsidRPr="00262344" w:rsidRDefault="00FB044B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21. Рабочие группы:</w:t>
      </w:r>
    </w:p>
    <w:p w:rsidR="009A70C7" w:rsidRPr="00262344" w:rsidRDefault="00FB044B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осуществляют координацию деятельности представленных в них территориальных органов федеральных органов исполнительной власти, учреждений и организаций Нижнеилимского муниципального округа и </w:t>
      </w:r>
      <w:r w:rsidR="00201CA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="00201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Нижнеилимского</w:t>
      </w:r>
      <w:bookmarkStart w:id="6" w:name="_GoBack"/>
      <w:bookmarkEnd w:id="6"/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по вопросам антитеррористической деятельности;</w:t>
      </w:r>
    </w:p>
    <w:p w:rsidR="00FB044B" w:rsidRPr="00262344" w:rsidRDefault="00FB044B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осуществляют подготовку материалов к заседаниям Комиссии в соответствии с планом её работы;</w:t>
      </w:r>
    </w:p>
    <w:p w:rsidR="003759D4" w:rsidRPr="00262344" w:rsidRDefault="00FB044B" w:rsidP="00C17350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проводят анализ состояния антитеррористической защищенности на объектах, относящихся к компетенции группы, и разрабатывают предложения по усилению антитеррористической защищенности объектов, профилактике и минимизации последствий террористических актов</w:t>
      </w:r>
      <w:r w:rsidR="009C44CE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этой целью организуют обследования объектов, относящихся к компетенции группы.</w:t>
      </w:r>
    </w:p>
    <w:p w:rsidR="00FB044B" w:rsidRPr="00262344" w:rsidRDefault="003759D4" w:rsidP="003759D4">
      <w:pPr>
        <w:tabs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BC0976" w:rsidRPr="00262344" w:rsidRDefault="00FB044B" w:rsidP="003759D4">
      <w:pPr>
        <w:tabs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Порядок подготовки заседаний Комиссии</w:t>
      </w:r>
    </w:p>
    <w:p w:rsidR="003759D4" w:rsidRPr="00262344" w:rsidRDefault="003759D4" w:rsidP="003759D4">
      <w:pPr>
        <w:tabs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9D4" w:rsidRPr="00262344" w:rsidRDefault="003759D4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Члены Комиссии, представители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подразделений территориальных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федеральных органов исполнительной власти,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представители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исполнительной власти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области,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местного самоуправления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организаций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которых возложена подготовка соответствующих материалов для рассмотрения на заседаниях Комиссии,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принимают участие в подготовке этих заседаний в соответствии с планом работы Комиссии и несут персональную ответственность за качество и своевременность представления материалов. </w:t>
      </w:r>
    </w:p>
    <w:p w:rsidR="003759D4" w:rsidRPr="00262344" w:rsidRDefault="003759D4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оказывает организационную и методическую помощь представителям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подразделений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территориальных органов федеральных органов исполнительной власти,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представителям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исполнительной власти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органов местного самоуправления и организаций, участвующим в подготовке материалов к заседанию Комиссии. </w:t>
      </w:r>
    </w:p>
    <w:p w:rsidR="003759D4" w:rsidRPr="00262344" w:rsidRDefault="003759D4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Проект повестки дня заседания Комиссии уточняется в процессе подготовки к очередному заседанию и согласовывается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секретарем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с председателем Комиссии. Повестка дня заседания окончательно утверждается непосредственно на заседании решением Комиссии. </w:t>
      </w:r>
    </w:p>
    <w:p w:rsidR="003759D4" w:rsidRPr="00262344" w:rsidRDefault="003759D4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Для подготовки вопросов, вносимых на рассмотрение Комиссии, решением председателя Комиссии могут создаваться рабочие группы Комиссии из числа членов Комиссии, представителей заинтересованных органов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экспертов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согласованию)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E4723" w:rsidRPr="00262344" w:rsidRDefault="003759D4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Материалы к заседанию Комиссии представляются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</w:t>
      </w:r>
      <w:r w:rsidR="009E4723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E4723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арю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не позднее, чем за 30 дней до даты проведения заседания и включают в себя: </w:t>
      </w:r>
    </w:p>
    <w:p w:rsidR="009E4723" w:rsidRPr="00262344" w:rsidRDefault="009E4723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аналитическую справку по рассматриваемому вопросу; </w:t>
      </w:r>
    </w:p>
    <w:p w:rsidR="009E4723" w:rsidRPr="00262344" w:rsidRDefault="009E4723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тезисы выступления основного докладчика; </w:t>
      </w:r>
    </w:p>
    <w:p w:rsidR="009E4723" w:rsidRPr="00262344" w:rsidRDefault="009E4723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решения по рассматриваемому вопросу с указанием исполнителей пунктов решения и сроками их исполнения; </w:t>
      </w:r>
    </w:p>
    <w:p w:rsidR="00C314EB" w:rsidRPr="00262344" w:rsidRDefault="009E4723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согласования проекта решения с заинтересованными органами;</w:t>
      </w:r>
    </w:p>
    <w:p w:rsidR="009E4723" w:rsidRPr="00262344" w:rsidRDefault="00C314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723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особые мнения по представленному проекту, если таковые имеются. </w:t>
      </w:r>
    </w:p>
    <w:p w:rsidR="00C314EB" w:rsidRPr="00262344" w:rsidRDefault="00C314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Контроль за своевременностью подготовки и представления материалов для рассмотрения на заседаниях Комиссии осуществляет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 </w:t>
      </w:r>
    </w:p>
    <w:p w:rsidR="00C314EB" w:rsidRPr="00262344" w:rsidRDefault="00C314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 на другое заседание. </w:t>
      </w:r>
    </w:p>
    <w:p w:rsidR="00C314EB" w:rsidRPr="00262344" w:rsidRDefault="00C314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Повестка предстоящего заседания, проект протокольного решения Комиссии с соответствующими материалами докладываются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секретарем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председателю Комиссии не позднее чем за 7 рабочих дней до даты проведения заседания. </w:t>
      </w:r>
    </w:p>
    <w:p w:rsidR="00C314EB" w:rsidRPr="00262344" w:rsidRDefault="00C314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0. Одобренные председателем Комиссии повестка заседания, проект протокольного решения и соответствующие материалы рассылаются членам Комиссии и участникам заседания не позднее чем за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 до даты проведения заседания. </w:t>
      </w:r>
    </w:p>
    <w:p w:rsidR="00E50799" w:rsidRPr="00262344" w:rsidRDefault="00C314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Члены Комиссии и участники заседания, которым разосланы повестка заседания, проект протокольного решения и соответствующие материалы, при наличии замечаний и предложений, не позднее чем за 3 рабочих дня до даты проведения заседания представляют их в письменном виде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секретарю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 </w:t>
      </w:r>
    </w:p>
    <w:p w:rsidR="00BF732E" w:rsidRPr="00262344" w:rsidRDefault="00C314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случае, если для реализации решений Комиссии требуется принятие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правового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одновременно с подготовкой материалов к заседанию Комиссии в установленном порядке разрабатываются и согласовываются соответствующие проекты </w:t>
      </w:r>
      <w:r w:rsidR="00BF732E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актов</w:t>
      </w:r>
      <w:r w:rsidR="00BF732E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2D3E" w:rsidRPr="00262344" w:rsidRDefault="00BF732E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B2D3E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не позднее чем за 5 рабочих дней до даты проведения заседания информирует членов Комиссии и лиц, приглашенных на заседание, о дате, времени и месте проведения заседания Комиссии. </w:t>
      </w:r>
    </w:p>
    <w:p w:rsidR="00C5501B" w:rsidRPr="00262344" w:rsidRDefault="00AB2D3E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4. Члены Комиссии не позднее чем за 2 рабочих дня до даты проведения заседания Комиссии информируют председателя Комиссии о своем участии или причинах отсутствия на заседании. Список членов Комиссии, отсутствующих по уважительным причинам (болезнь, командировка, отпуск), докладывается председателю Комиссии.</w:t>
      </w:r>
    </w:p>
    <w:p w:rsidR="00C5501B" w:rsidRPr="00262344" w:rsidRDefault="00C5501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 заседания Комиссии могут быть приглашены руководители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подразделений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территориальных органов федеральных органов исполнительной власти, органов исполнительной власти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области,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местного самоуправления, а также руководители иных органов и организаций, имеющие непосредственное отношение к рассматриваемому вопросу. </w:t>
      </w:r>
    </w:p>
    <w:p w:rsidR="00C5501B" w:rsidRPr="00262344" w:rsidRDefault="00C5501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Состав приглашаемых на заседание Комиссии лиц формируется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секретарем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на основе предложений органов и организаций, ответственных за подготовку рассматриваемых вопросов, и докладывается председателю Комиссии заблаговременно вместе с пакетом документов к заседанию. </w:t>
      </w:r>
    </w:p>
    <w:p w:rsidR="00294475" w:rsidRPr="00262344" w:rsidRDefault="00294475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01B" w:rsidRPr="00262344" w:rsidRDefault="00AD453C" w:rsidP="00832509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IV. Порядок проведения заседаний Комиссии</w:t>
      </w:r>
    </w:p>
    <w:p w:rsidR="00C5501B" w:rsidRPr="00262344" w:rsidRDefault="00C5501B" w:rsidP="005E666A">
      <w:pPr>
        <w:tabs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800" w:rsidRPr="00262344" w:rsidRDefault="00C5501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Заседания Комиссии созываются председателем Комиссии либо, по его поручению,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секретарем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 </w:t>
      </w:r>
    </w:p>
    <w:p w:rsidR="004C1800" w:rsidRPr="00262344" w:rsidRDefault="004C1800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Лица, прибывшие для участия в заседаниях Комиссии, регистрируются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секретарем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 </w:t>
      </w:r>
    </w:p>
    <w:p w:rsidR="004C1800" w:rsidRPr="00262344" w:rsidRDefault="004C1800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Присутствие на заседании Комиссии ее членов обязательно. Члены Комиссии не вправе делегировать свои полномочия иным лицам. В случае, если член Комиссии не может присутствовать на заседании, он обязан заблаговременно известить об этом председателя Комиссии, и согласовать с ним, при необходимости, возможность присутствия на заседании (с правом совещательного голоса) лица, исполняющего его обязанности. </w:t>
      </w:r>
    </w:p>
    <w:p w:rsidR="004C1800" w:rsidRPr="00262344" w:rsidRDefault="004C1800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0. Члены Комиссии обладают равными правами при обсуждении рассматриваемых на заседании вопросов. </w:t>
      </w:r>
    </w:p>
    <w:p w:rsidR="004C1800" w:rsidRPr="00262344" w:rsidRDefault="004C1800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Заседание Комиссии считается правомочным, если на нем присутствует более половины ее членов. </w:t>
      </w:r>
    </w:p>
    <w:p w:rsidR="004C1800" w:rsidRPr="00262344" w:rsidRDefault="004C1800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Заседания проходят под председательством председателя Комиссии либо, по его поручению, лица, его замещающего. </w:t>
      </w:r>
    </w:p>
    <w:p w:rsidR="004C1800" w:rsidRPr="00262344" w:rsidRDefault="004C1800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Комиссии: </w:t>
      </w:r>
    </w:p>
    <w:p w:rsidR="004C1800" w:rsidRPr="00262344" w:rsidRDefault="004C1800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 заседание Комиссии; </w:t>
      </w:r>
    </w:p>
    <w:p w:rsidR="004C1800" w:rsidRPr="00262344" w:rsidRDefault="004C1800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обсуждение вопросов повестки дня заседания Комиссии; </w:t>
      </w:r>
    </w:p>
    <w:p w:rsidR="004C1800" w:rsidRPr="00262344" w:rsidRDefault="004C1800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-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 слово для выступления членам Комиссии, а также приглашенным лицам; </w:t>
      </w:r>
    </w:p>
    <w:p w:rsidR="004C1800" w:rsidRPr="00262344" w:rsidRDefault="004C1800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94475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голосование и подсчет голосов, оглашает результаты голосования; </w:t>
      </w:r>
    </w:p>
    <w:p w:rsidR="004C1800" w:rsidRPr="00262344" w:rsidRDefault="004C1800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94475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соблюдение положений настоящего Регламента членами Комиссии и приглашенными лицами; </w:t>
      </w:r>
    </w:p>
    <w:p w:rsidR="004C1800" w:rsidRPr="00262344" w:rsidRDefault="004C1800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участвуя в голосовании, голосует последним. </w:t>
      </w:r>
    </w:p>
    <w:p w:rsidR="004C1800" w:rsidRPr="00262344" w:rsidRDefault="004C1800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 докладами на заседаниях Комиссии по вопросам его повестки выступают члены Комиссии, либо в отдельных случаях, по согласованию с председателем Комиссии, лица, уполномоченные членами Комиссии. </w:t>
      </w:r>
    </w:p>
    <w:p w:rsidR="00257AEB" w:rsidRPr="00262344" w:rsidRDefault="004C1800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Регламент заседания Комиссии определяется при подготовке к заседанию, и утверждается непосредственно на заседании решением Комиссии. </w:t>
      </w:r>
    </w:p>
    <w:p w:rsidR="00257AEB" w:rsidRPr="00262344" w:rsidRDefault="00257A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 голосовании член Комиссии имеет один голос и голосует лично. Член Комиссии, не согласный с предлагаемым Комиссией решением, вправе на заседании Комиссии, на котором указанное решение принимается, довести до сведения членов Комиссии свое особое мнение, которое вносится в протокол. Особое мнение, изложенное в письменной форме, прилагается к протоколу заседания Комиссии. </w:t>
      </w:r>
    </w:p>
    <w:p w:rsidR="00257AEB" w:rsidRPr="00262344" w:rsidRDefault="00257A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Решения Комиссии принимаются большинством голосов присутствующих на заседании членов Комиссии. При равенстве голосов решающим является голос председателя Комиссии. </w:t>
      </w:r>
    </w:p>
    <w:p w:rsidR="00257AEB" w:rsidRPr="00262344" w:rsidRDefault="00257A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Результаты голосования, оглашенные председателем Комиссии, вносятся в протокол. </w:t>
      </w:r>
    </w:p>
    <w:p w:rsidR="00257AEB" w:rsidRPr="00262344" w:rsidRDefault="00257A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При проведении закрытых заседаний Комиссии (закрытого обсуждения отдельных вопросов) подготовка материалов, допуск на заседания, стенографирование, оформление протоколов и принимаемых решений осуществляются с соблюдением режима секретности. </w:t>
      </w:r>
    </w:p>
    <w:p w:rsidR="00257AEB" w:rsidRPr="00262344" w:rsidRDefault="00257A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Материалы, содержащие сведения, составляющие государственную тайну, вручаются членам Комиссии под роспись в реестре во время регистрации перед заседанием и подлежат возврату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секретарю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окончании заседания. </w:t>
      </w:r>
    </w:p>
    <w:p w:rsidR="00257AEB" w:rsidRPr="00262344" w:rsidRDefault="00257A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0. Присутствие представителей средств массовой информации и проведение кино-, видео</w:t>
      </w:r>
      <w:r w:rsidR="00E50799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фотосъемок, а также звукозаписи на заседаниях Комиссии организуются в порядке, определяемом председателем или, по его поручению,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секретарем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 </w:t>
      </w:r>
    </w:p>
    <w:p w:rsidR="00257AEB" w:rsidRPr="00262344" w:rsidRDefault="00257A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 заседаниях Комиссии по решению председателя Комиссии ведется стенографическая запись и аудиозапись заседания. </w:t>
      </w:r>
    </w:p>
    <w:p w:rsidR="00257AEB" w:rsidRPr="00262344" w:rsidRDefault="00257A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Участникам заседания и приглашенным лицам не разрешается приносить на заседание кино-, видео- и фотоаппаратуру, звукозаписывающие устройства, а также средства связи. </w:t>
      </w:r>
    </w:p>
    <w:p w:rsidR="00257AEB" w:rsidRPr="00262344" w:rsidRDefault="00257AEB" w:rsidP="00832509">
      <w:pPr>
        <w:tabs>
          <w:tab w:val="left" w:pos="14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E48" w:rsidRDefault="00C16E48" w:rsidP="00257AEB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E48" w:rsidRDefault="00C16E48" w:rsidP="00257AEB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E48" w:rsidRDefault="00C16E48" w:rsidP="00257AEB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AEB" w:rsidRPr="00262344" w:rsidRDefault="00AD453C" w:rsidP="00257AEB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V. Оформление решений, принятых на заседаниях Комиссии</w:t>
      </w:r>
    </w:p>
    <w:p w:rsidR="00257AEB" w:rsidRPr="00262344" w:rsidRDefault="00257AEB" w:rsidP="00257AEB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AEB" w:rsidRPr="00262344" w:rsidRDefault="00257A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Решения Комиссии оформляются протоколом, который в десятидневный срок после даты проведения заседания готовится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секретарем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и подписывается председателем Комиссии. </w:t>
      </w:r>
    </w:p>
    <w:p w:rsidR="00257AEB" w:rsidRPr="00262344" w:rsidRDefault="00257A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решении Комиссии указываются: фамилии лица, проводящего заседание Комиссии, и присутствующих на заседании членов Комиссии, приглашенных лиц, вопросы, рассмотренные в ходе заседания, принятые решения. </w:t>
      </w:r>
    </w:p>
    <w:p w:rsidR="00ED3BCD" w:rsidRPr="00262344" w:rsidRDefault="00257AEB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 случае </w:t>
      </w:r>
      <w:r w:rsidR="009E0E73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 доработки проектов,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рассмотренных на заседании Комиссии материалов, по которым высказаны предложения и замечания, в решении Комиссии отражается соответствующее поручение членам Комиссии. </w:t>
      </w:r>
    </w:p>
    <w:p w:rsidR="008955F4" w:rsidRPr="00262344" w:rsidRDefault="008955F4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Решения Комиссии (выписки из решений Комиссии) направляются в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подразделения 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федеральных органов исполнительной власти, органы исполнительной власти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иные государственные органы, органы местного самоуправления в части, их касающейся, в трехдневный срок после получения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секретарем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подписанного решения Комиссии, а также доводятся до сведения общественных объединений и организаций. </w:t>
      </w:r>
    </w:p>
    <w:p w:rsidR="00202EC8" w:rsidRDefault="008955F4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AD453C" w:rsidRPr="0026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снимает с контроля исполнение поручений на основании решения председателя Комиссии, о чем информирует исполнителей.</w:t>
      </w:r>
    </w:p>
    <w:p w:rsidR="004A2392" w:rsidRDefault="004A2392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392" w:rsidRDefault="004A2392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392" w:rsidRPr="00262344" w:rsidRDefault="004A2392" w:rsidP="004A239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344">
        <w:rPr>
          <w:rFonts w:ascii="Times New Roman" w:eastAsia="Calibri" w:hAnsi="Times New Roman" w:cs="Times New Roman"/>
          <w:sz w:val="28"/>
          <w:szCs w:val="28"/>
        </w:rPr>
        <w:t>Мэр Нижнеилимского</w:t>
      </w:r>
    </w:p>
    <w:p w:rsidR="004A2392" w:rsidRPr="00262344" w:rsidRDefault="004A2392" w:rsidP="004A239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344">
        <w:rPr>
          <w:rFonts w:ascii="Times New Roman" w:eastAsia="Calibri" w:hAnsi="Times New Roman" w:cs="Times New Roman"/>
          <w:sz w:val="28"/>
          <w:szCs w:val="28"/>
        </w:rPr>
        <w:t>муниципального округа                                                              П.Н. Березовский</w:t>
      </w:r>
    </w:p>
    <w:p w:rsidR="004A2392" w:rsidRDefault="004A2392" w:rsidP="004A239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4A2392" w:rsidRPr="004A2392" w:rsidRDefault="004A2392" w:rsidP="00832509">
      <w:pPr>
        <w:tabs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sectPr w:rsidR="004A2392" w:rsidRPr="004A2392" w:rsidSect="00C16E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37C" w:rsidRDefault="00F1437C" w:rsidP="00761118">
      <w:pPr>
        <w:spacing w:after="0" w:line="240" w:lineRule="auto"/>
      </w:pPr>
      <w:r>
        <w:separator/>
      </w:r>
    </w:p>
  </w:endnote>
  <w:endnote w:type="continuationSeparator" w:id="0">
    <w:p w:rsidR="00F1437C" w:rsidRDefault="00F1437C" w:rsidP="0076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37C" w:rsidRDefault="00F1437C" w:rsidP="00761118">
      <w:pPr>
        <w:spacing w:after="0" w:line="240" w:lineRule="auto"/>
      </w:pPr>
      <w:r>
        <w:separator/>
      </w:r>
    </w:p>
  </w:footnote>
  <w:footnote w:type="continuationSeparator" w:id="0">
    <w:p w:rsidR="00F1437C" w:rsidRDefault="00F1437C" w:rsidP="00761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D469F"/>
    <w:multiLevelType w:val="hybridMultilevel"/>
    <w:tmpl w:val="5C6883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47368"/>
    <w:multiLevelType w:val="multilevel"/>
    <w:tmpl w:val="693C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E3E3A"/>
    <w:multiLevelType w:val="hybridMultilevel"/>
    <w:tmpl w:val="F2AA2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C6B0B"/>
    <w:multiLevelType w:val="multilevel"/>
    <w:tmpl w:val="9E6A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D12D95"/>
    <w:multiLevelType w:val="multilevel"/>
    <w:tmpl w:val="D3AE461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6A6F10"/>
    <w:multiLevelType w:val="multilevel"/>
    <w:tmpl w:val="28E4F57A"/>
    <w:lvl w:ilvl="0">
      <w:start w:val="1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5618F5"/>
    <w:multiLevelType w:val="multilevel"/>
    <w:tmpl w:val="3FE491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BF1A23"/>
    <w:multiLevelType w:val="multilevel"/>
    <w:tmpl w:val="BA387C80"/>
    <w:lvl w:ilvl="0">
      <w:start w:val="1"/>
      <w:numFmt w:val="decimal"/>
      <w:lvlText w:val="2.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604FD4"/>
    <w:multiLevelType w:val="multilevel"/>
    <w:tmpl w:val="94D2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C3"/>
    <w:rsid w:val="00001D1E"/>
    <w:rsid w:val="00012E70"/>
    <w:rsid w:val="00016B64"/>
    <w:rsid w:val="0002660A"/>
    <w:rsid w:val="00032EF9"/>
    <w:rsid w:val="0006428C"/>
    <w:rsid w:val="00096D0B"/>
    <w:rsid w:val="000C1916"/>
    <w:rsid w:val="00111615"/>
    <w:rsid w:val="00124CBD"/>
    <w:rsid w:val="001433C9"/>
    <w:rsid w:val="00146FBD"/>
    <w:rsid w:val="00150B1D"/>
    <w:rsid w:val="0016741D"/>
    <w:rsid w:val="001718CE"/>
    <w:rsid w:val="001749A9"/>
    <w:rsid w:val="0017532F"/>
    <w:rsid w:val="00187E31"/>
    <w:rsid w:val="00194C1B"/>
    <w:rsid w:val="001B309B"/>
    <w:rsid w:val="001C2FAF"/>
    <w:rsid w:val="001E2C67"/>
    <w:rsid w:val="001E489B"/>
    <w:rsid w:val="001F209F"/>
    <w:rsid w:val="00201CAA"/>
    <w:rsid w:val="00202E52"/>
    <w:rsid w:val="00202EC8"/>
    <w:rsid w:val="00257AEB"/>
    <w:rsid w:val="00262344"/>
    <w:rsid w:val="00266471"/>
    <w:rsid w:val="00284D5A"/>
    <w:rsid w:val="00293527"/>
    <w:rsid w:val="00294475"/>
    <w:rsid w:val="002951B0"/>
    <w:rsid w:val="002E0065"/>
    <w:rsid w:val="002E2304"/>
    <w:rsid w:val="00302172"/>
    <w:rsid w:val="003111BF"/>
    <w:rsid w:val="0033455E"/>
    <w:rsid w:val="0033741E"/>
    <w:rsid w:val="0033768A"/>
    <w:rsid w:val="00352621"/>
    <w:rsid w:val="003759D4"/>
    <w:rsid w:val="00397A08"/>
    <w:rsid w:val="003A34DF"/>
    <w:rsid w:val="003B0B07"/>
    <w:rsid w:val="003D73CB"/>
    <w:rsid w:val="003D7E94"/>
    <w:rsid w:val="003F2CC3"/>
    <w:rsid w:val="004A2392"/>
    <w:rsid w:val="004B5BDC"/>
    <w:rsid w:val="004C1800"/>
    <w:rsid w:val="004C7353"/>
    <w:rsid w:val="004F34FB"/>
    <w:rsid w:val="004F5242"/>
    <w:rsid w:val="00527998"/>
    <w:rsid w:val="00552094"/>
    <w:rsid w:val="00596CE7"/>
    <w:rsid w:val="005A1EDC"/>
    <w:rsid w:val="005E666A"/>
    <w:rsid w:val="00651FD9"/>
    <w:rsid w:val="00683102"/>
    <w:rsid w:val="00684AC4"/>
    <w:rsid w:val="006874BB"/>
    <w:rsid w:val="00694C0C"/>
    <w:rsid w:val="006B3AE9"/>
    <w:rsid w:val="006B517D"/>
    <w:rsid w:val="006C73CB"/>
    <w:rsid w:val="006D02EC"/>
    <w:rsid w:val="007061BD"/>
    <w:rsid w:val="00711748"/>
    <w:rsid w:val="00761118"/>
    <w:rsid w:val="007645E3"/>
    <w:rsid w:val="0079256A"/>
    <w:rsid w:val="007E741B"/>
    <w:rsid w:val="00823DF2"/>
    <w:rsid w:val="00832509"/>
    <w:rsid w:val="00833A0E"/>
    <w:rsid w:val="00840051"/>
    <w:rsid w:val="008628A2"/>
    <w:rsid w:val="008820D0"/>
    <w:rsid w:val="008857C8"/>
    <w:rsid w:val="008955F4"/>
    <w:rsid w:val="008E2511"/>
    <w:rsid w:val="0090792F"/>
    <w:rsid w:val="00910430"/>
    <w:rsid w:val="00911F04"/>
    <w:rsid w:val="009309C3"/>
    <w:rsid w:val="00933277"/>
    <w:rsid w:val="00966A60"/>
    <w:rsid w:val="00971236"/>
    <w:rsid w:val="00976A27"/>
    <w:rsid w:val="009A70C7"/>
    <w:rsid w:val="009B5F6A"/>
    <w:rsid w:val="009C44CE"/>
    <w:rsid w:val="009D0D97"/>
    <w:rsid w:val="009D4888"/>
    <w:rsid w:val="009E0E73"/>
    <w:rsid w:val="009E4723"/>
    <w:rsid w:val="009F0316"/>
    <w:rsid w:val="00A64472"/>
    <w:rsid w:val="00A7274D"/>
    <w:rsid w:val="00A92DF2"/>
    <w:rsid w:val="00AA144E"/>
    <w:rsid w:val="00AB0C23"/>
    <w:rsid w:val="00AB2D3E"/>
    <w:rsid w:val="00AC3E6F"/>
    <w:rsid w:val="00AD1393"/>
    <w:rsid w:val="00AD2919"/>
    <w:rsid w:val="00AD453C"/>
    <w:rsid w:val="00AE274C"/>
    <w:rsid w:val="00B22F39"/>
    <w:rsid w:val="00B36BB7"/>
    <w:rsid w:val="00B528C5"/>
    <w:rsid w:val="00B764AA"/>
    <w:rsid w:val="00BA0D72"/>
    <w:rsid w:val="00BC0976"/>
    <w:rsid w:val="00BF732E"/>
    <w:rsid w:val="00C00332"/>
    <w:rsid w:val="00C0621F"/>
    <w:rsid w:val="00C10B97"/>
    <w:rsid w:val="00C16E48"/>
    <w:rsid w:val="00C17350"/>
    <w:rsid w:val="00C314EB"/>
    <w:rsid w:val="00C5501B"/>
    <w:rsid w:val="00CA3D90"/>
    <w:rsid w:val="00CC2E0B"/>
    <w:rsid w:val="00CC5F2A"/>
    <w:rsid w:val="00CC74F2"/>
    <w:rsid w:val="00CE2E52"/>
    <w:rsid w:val="00D11362"/>
    <w:rsid w:val="00D12311"/>
    <w:rsid w:val="00D15879"/>
    <w:rsid w:val="00D23C3F"/>
    <w:rsid w:val="00D402C6"/>
    <w:rsid w:val="00D84D65"/>
    <w:rsid w:val="00DA112B"/>
    <w:rsid w:val="00DA5500"/>
    <w:rsid w:val="00E2146D"/>
    <w:rsid w:val="00E50799"/>
    <w:rsid w:val="00E533A1"/>
    <w:rsid w:val="00E55B05"/>
    <w:rsid w:val="00E80FAF"/>
    <w:rsid w:val="00ED3BCD"/>
    <w:rsid w:val="00EE678B"/>
    <w:rsid w:val="00EF46D2"/>
    <w:rsid w:val="00F1437C"/>
    <w:rsid w:val="00F45289"/>
    <w:rsid w:val="00FB044B"/>
    <w:rsid w:val="00FE4028"/>
    <w:rsid w:val="00FF4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2EB3"/>
  <w15:docId w15:val="{704310A8-9C0A-463F-B6C4-9EBDED71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25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2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0D0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3B0B0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1B309B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E80F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Заголовок №5_"/>
    <w:basedOn w:val="a0"/>
    <w:link w:val="50"/>
    <w:rsid w:val="00E80FA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ArialNarrow105pt">
    <w:name w:val="Основной текст (2) + Arial Narrow;10;5 pt"/>
    <w:basedOn w:val="2"/>
    <w:rsid w:val="00E80FAF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0FA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Заголовок №5"/>
    <w:basedOn w:val="a"/>
    <w:link w:val="5"/>
    <w:rsid w:val="00E80FAF"/>
    <w:pPr>
      <w:widowControl w:val="0"/>
      <w:shd w:val="clear" w:color="auto" w:fill="FFFFFF"/>
      <w:spacing w:before="240" w:after="0" w:line="298" w:lineRule="exact"/>
      <w:jc w:val="center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_"/>
    <w:basedOn w:val="a0"/>
    <w:link w:val="60"/>
    <w:rsid w:val="00976A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76A27"/>
    <w:pPr>
      <w:widowControl w:val="0"/>
      <w:shd w:val="clear" w:color="auto" w:fill="FFFFFF"/>
      <w:spacing w:after="36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61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1118"/>
  </w:style>
  <w:style w:type="paragraph" w:styleId="aa">
    <w:name w:val="footer"/>
    <w:basedOn w:val="a"/>
    <w:link w:val="ab"/>
    <w:uiPriority w:val="99"/>
    <w:unhideWhenUsed/>
    <w:rsid w:val="00761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1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2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47315-3F47-4926-BE90-04524AC8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1</Pages>
  <Words>2670</Words>
  <Characters>15222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User</cp:lastModifiedBy>
  <cp:revision>39</cp:revision>
  <cp:lastPrinted>2026-04-09T02:33:00Z</cp:lastPrinted>
  <dcterms:created xsi:type="dcterms:W3CDTF">2026-02-01T08:13:00Z</dcterms:created>
  <dcterms:modified xsi:type="dcterms:W3CDTF">2026-04-09T02:35:00Z</dcterms:modified>
</cp:coreProperties>
</file>