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28"/>
          <w:szCs w:val="28"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-490855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>
      <w:pPr>
        <w:pBdr>
          <w:bottom w:val="single" w:color="auto" w:sz="12" w:space="1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>_»</w:t>
      </w:r>
      <w:r>
        <w:rPr>
          <w:rFonts w:hint="default"/>
          <w:sz w:val="28"/>
          <w:szCs w:val="28"/>
          <w:lang w:val="ru-RU"/>
        </w:rPr>
        <w:t>________</w:t>
      </w:r>
      <w:r>
        <w:rPr>
          <w:sz w:val="28"/>
          <w:szCs w:val="28"/>
        </w:rPr>
        <w:t xml:space="preserve">__ 2024  г. №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269990" cy="716915"/>
                <wp:effectExtent l="0" t="0" r="8890" b="1460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«Об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утверждении Положения об инвестиционной деятельности, осуществляемой в форме капитальных вложений 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территории муниципального</w:t>
                            </w:r>
                            <w:r>
                              <w:rPr>
                                <w:rFonts w:hint="default"/>
                                <w:szCs w:val="28"/>
                                <w:lang w:val="ru-RU"/>
                              </w:rPr>
                              <w:t xml:space="preserve"> образования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«Нижнеилимский район»</w:t>
                            </w:r>
                          </w:p>
                          <w:p>
                            <w:pPr>
                              <w:pStyle w:val="6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6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6"/>
                              <w:jc w:val="both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0pt;margin-top:7.9pt;height:56.45pt;width:493.7pt;z-index:251659264;mso-width-relative:page;mso-height-relative:page;" fillcolor="#FFFFFF" filled="t" stroked="f" coordsize="21600,21600" o:gfxdata="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AI+THVAAAABwEAAA8AAAAAAAAA&#10;AQAgAAAAIgAAAGRycy9kb3ducmV2LnhtbFBLAQIUABQAAAAIAIdO4kAYQ5xh2wEAAKEDAAAOAAAA&#10;AAAAAAEAIAAAACQBAABkcnMvZTJvRG9jLnhtbFBLBQYAAAAABgAGAFkBAABx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«Об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утверждении Положения об инвестиционной деятельности, осуществляемой в форме капитальных вложений </w:t>
                      </w:r>
                      <w:r>
                        <w:rPr>
                          <w:szCs w:val="28"/>
                          <w:lang w:val="ru-RU"/>
                        </w:rPr>
                        <w:t>на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Cs w:val="28"/>
                          <w:lang w:val="ru-RU"/>
                        </w:rPr>
                        <w:t>территории муниципального</w:t>
                      </w:r>
                      <w:r>
                        <w:rPr>
                          <w:rFonts w:hint="default"/>
                          <w:szCs w:val="28"/>
                          <w:lang w:val="ru-RU"/>
                        </w:rPr>
                        <w:t xml:space="preserve"> образования</w:t>
                      </w:r>
                      <w:r>
                        <w:rPr>
                          <w:szCs w:val="28"/>
                          <w:lang w:val="ru-RU"/>
                        </w:rPr>
                        <w:t xml:space="preserve"> «Нижнеилимский район»</w:t>
                      </w:r>
                    </w:p>
                    <w:p>
                      <w:pPr>
                        <w:pStyle w:val="6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>
                      <w:pPr>
                        <w:pStyle w:val="6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>
                      <w:pPr>
                        <w:pStyle w:val="6"/>
                        <w:jc w:val="both"/>
                        <w:rPr>
                          <w:szCs w:val="28"/>
                          <w:lang w:val="ru-RU"/>
                        </w:rPr>
                      </w:pPr>
                    </w:p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819"/>
        </w:tabs>
        <w:rPr>
          <w:bCs/>
          <w:sz w:val="16"/>
          <w:szCs w:val="16"/>
        </w:rPr>
      </w:pPr>
    </w:p>
    <w:p>
      <w:pPr>
        <w:tabs>
          <w:tab w:val="center" w:pos="4819"/>
        </w:tabs>
        <w:rPr>
          <w:bCs/>
          <w:sz w:val="16"/>
          <w:szCs w:val="16"/>
        </w:rPr>
      </w:pPr>
    </w:p>
    <w:p>
      <w:pPr>
        <w:tabs>
          <w:tab w:val="center" w:pos="4819"/>
        </w:tabs>
        <w:rPr>
          <w:bCs/>
        </w:rPr>
      </w:pPr>
    </w:p>
    <w:p>
      <w:pPr>
        <w:pStyle w:val="6"/>
        <w:jc w:val="both"/>
        <w:rPr>
          <w:szCs w:val="28"/>
          <w:lang w:val="ru-RU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ind w:left="0" w:leftChars="0" w:firstLine="798" w:firstLineChars="285"/>
        <w:jc w:val="both"/>
        <w:rPr>
          <w:rFonts w:hint="default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sz w:val="28"/>
          <w:szCs w:val="28"/>
          <w:lang w:val="ru-RU"/>
        </w:rPr>
        <w:t>Феде</w:t>
      </w:r>
      <w:r>
        <w:rPr>
          <w:rFonts w:ascii="Times New Roman" w:hAnsi="Times New Roman"/>
          <w:sz w:val="28"/>
          <w:szCs w:val="28"/>
        </w:rPr>
        <w:t>ральным законом от 25.02.1999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39-ФЗ «Об инвестиционной деятельности в Российской Федерации, осуществляемой в форме капитальных вложений», Федеральным законом от 06.10.2003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24.07.2007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 в Российской Федерации», в целях стимулирования инвестиционной активности и привлечения инвестиций в экономику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«</w:t>
      </w:r>
      <w:r>
        <w:rPr>
          <w:sz w:val="28"/>
          <w:szCs w:val="28"/>
          <w:lang w:val="ru-RU"/>
        </w:rPr>
        <w:t>Нижнеилимский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hint="default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Cs w:val="28"/>
          <w:lang w:val="ru-RU"/>
        </w:rPr>
        <w:t>статьями</w:t>
      </w:r>
      <w:r>
        <w:rPr>
          <w:rFonts w:hint="default"/>
          <w:szCs w:val="28"/>
          <w:lang w:val="ru-RU"/>
        </w:rPr>
        <w:t xml:space="preserve"> 36,</w:t>
      </w:r>
      <w:r>
        <w:rPr>
          <w:szCs w:val="28"/>
          <w:lang w:val="ru-RU"/>
        </w:rPr>
        <w:t xml:space="preserve"> 4</w:t>
      </w:r>
      <w:r>
        <w:rPr>
          <w:rFonts w:hint="default"/>
          <w:szCs w:val="28"/>
          <w:lang w:val="ru-RU"/>
        </w:rPr>
        <w:t>7</w:t>
      </w:r>
      <w:r>
        <w:rPr>
          <w:szCs w:val="28"/>
          <w:lang w:val="ru-RU"/>
        </w:rPr>
        <w:t xml:space="preserve"> Устава муниципального образования «Нижнеилимский район»,</w:t>
      </w:r>
      <w:r>
        <w:rPr>
          <w:lang w:val="ru-RU"/>
        </w:rPr>
        <w:t xml:space="preserve"> администрация Нижнеилимского муниципального района</w:t>
      </w:r>
    </w:p>
    <w:p>
      <w:pPr>
        <w:pStyle w:val="6"/>
        <w:jc w:val="both"/>
        <w:rPr>
          <w:b/>
          <w:bCs/>
          <w:sz w:val="16"/>
          <w:szCs w:val="16"/>
          <w:lang w:val="ru-RU"/>
        </w:rPr>
      </w:pPr>
    </w:p>
    <w:p>
      <w:pPr>
        <w:pStyle w:val="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ПОСТАНОВЛЯЕТ:</w:t>
      </w:r>
    </w:p>
    <w:p>
      <w:pPr>
        <w:pStyle w:val="6"/>
        <w:jc w:val="center"/>
        <w:rPr>
          <w:b/>
          <w:bCs/>
          <w:lang w:val="ru-RU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fldChar w:fldCharType="begin"/>
      </w:r>
      <w:r>
        <w:instrText xml:space="preserve"> HYPERLINK \l "Par36"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 инвестиционной деятельности  на территории 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«Нижнеилимский район» 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 в силу с момента его официального опубликования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6"/>
        <w:numPr>
          <w:ilvl w:val="0"/>
          <w:numId w:val="1"/>
        </w:numPr>
        <w:ind w:left="0" w:leftChars="0" w:firstLine="798" w:firstLineChars="285"/>
        <w:jc w:val="both"/>
        <w:rPr>
          <w:lang w:val="ru-RU"/>
        </w:rPr>
      </w:pPr>
      <w:r>
        <w:rPr>
          <w:lang w:val="ru-RU"/>
        </w:rPr>
        <w:t>Данное постановление опубликовать в периодическом печатном издании «Вестник Думы и администрации Нижнеилимского муниципального района» и разместить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 официальном сайте муниципального образования «Нижнеилимский район».</w:t>
      </w:r>
    </w:p>
    <w:p>
      <w:pPr>
        <w:pStyle w:val="6"/>
        <w:numPr>
          <w:ilvl w:val="0"/>
          <w:numId w:val="1"/>
        </w:numPr>
        <w:ind w:left="0" w:leftChars="0" w:firstLine="798" w:firstLineChars="285"/>
        <w:jc w:val="both"/>
        <w:rPr>
          <w:lang w:val="ru-RU"/>
        </w:rPr>
      </w:pPr>
      <w:r>
        <w:rPr>
          <w:lang w:val="ru-RU"/>
        </w:rPr>
        <w:t>Контроль за исполнением постановления оставляю</w:t>
      </w:r>
      <w:r>
        <w:rPr>
          <w:rFonts w:hint="default"/>
          <w:lang w:val="ru-RU"/>
        </w:rPr>
        <w:t xml:space="preserve"> за собой</w:t>
      </w:r>
      <w:r>
        <w:rPr>
          <w:lang w:val="ru-RU"/>
        </w:rPr>
        <w:t>.</w:t>
      </w:r>
    </w:p>
    <w:p>
      <w:pPr>
        <w:pStyle w:val="6"/>
        <w:jc w:val="both"/>
        <w:rPr>
          <w:b/>
          <w:bCs/>
          <w:szCs w:val="28"/>
          <w:lang w:val="ru-RU"/>
        </w:rPr>
      </w:pPr>
    </w:p>
    <w:p>
      <w:pPr>
        <w:pStyle w:val="6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>
      <w:pPr>
        <w:pStyle w:val="6"/>
        <w:jc w:val="both"/>
        <w:rPr>
          <w:b/>
          <w:bCs/>
          <w:szCs w:val="28"/>
          <w:lang w:val="ru-RU"/>
        </w:rPr>
      </w:pPr>
    </w:p>
    <w:p>
      <w:pPr>
        <w:pStyle w:val="6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</w:t>
      </w:r>
      <w:r>
        <w:rPr>
          <w:rFonts w:hint="default"/>
          <w:sz w:val="24"/>
          <w:szCs w:val="24"/>
          <w:lang w:val="ru-RU"/>
        </w:rPr>
        <w:t>-2</w:t>
      </w:r>
      <w:r>
        <w:rPr>
          <w:sz w:val="24"/>
          <w:szCs w:val="24"/>
          <w:lang w:val="ru-RU"/>
        </w:rPr>
        <w:t xml:space="preserve">, </w:t>
      </w:r>
      <w:r>
        <w:rPr>
          <w:rFonts w:hint="default"/>
          <w:sz w:val="24"/>
          <w:szCs w:val="24"/>
          <w:lang w:val="ru-RU"/>
        </w:rPr>
        <w:t>Е.В. Чудинову, отдел социально-экономического развития.</w:t>
      </w:r>
    </w:p>
    <w:p>
      <w:pPr>
        <w:pStyle w:val="6"/>
        <w:spacing w:after="0" w:afterAutospacing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>
        <w:rPr>
          <w:rFonts w:hint="default"/>
          <w:sz w:val="24"/>
          <w:szCs w:val="24"/>
          <w:lang w:val="ru-RU"/>
        </w:rPr>
        <w:t xml:space="preserve">.С. </w:t>
      </w:r>
      <w:r>
        <w:rPr>
          <w:sz w:val="24"/>
          <w:szCs w:val="24"/>
          <w:lang w:val="ru-RU"/>
        </w:rPr>
        <w:t>Стельмах</w:t>
      </w:r>
      <w:bookmarkStart w:id="0" w:name="Par36"/>
      <w:bookmarkEnd w:id="0"/>
      <w:r>
        <w:rPr>
          <w:rFonts w:hint="default"/>
          <w:sz w:val="24"/>
          <w:szCs w:val="24"/>
          <w:lang w:val="ru-RU"/>
        </w:rPr>
        <w:t>, 3-00-94</w:t>
      </w:r>
    </w:p>
    <w:p>
      <w:pPr>
        <w:jc w:val="both"/>
        <w:rPr>
          <w:sz w:val="24"/>
          <w:szCs w:val="24"/>
          <w:lang w:val="ru-RU"/>
        </w:rPr>
      </w:pPr>
      <w:bookmarkStart w:id="4" w:name="_GoBack"/>
      <w:bookmarkEnd w:id="4"/>
    </w:p>
    <w:p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риложение № 1</w:t>
      </w:r>
    </w:p>
    <w:p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 «______» ________ 2024 г. № 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об инвестиционной деятельности, осуществляемой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в форме капитальных вложений на территории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муниципального образования «Нижнеилимский район»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outlineLvl w:val="1"/>
        <w:rPr>
          <w:rFonts w:hint="default"/>
          <w:b/>
          <w:bCs/>
          <w:sz w:val="28"/>
          <w:szCs w:val="28"/>
          <w:lang w:val="ru-RU"/>
        </w:rPr>
      </w:pP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Общие</w:t>
      </w:r>
      <w:r>
        <w:rPr>
          <w:rFonts w:hint="default"/>
          <w:b/>
          <w:bCs/>
          <w:sz w:val="28"/>
          <w:szCs w:val="28"/>
          <w:lang w:val="ru-RU"/>
        </w:rPr>
        <w:t xml:space="preserve"> положения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outlineLvl w:val="1"/>
        <w:rPr>
          <w:rFonts w:hint="default"/>
          <w:b/>
          <w:bCs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hint="default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</w:t>
      </w:r>
      <w:r>
        <w:rPr>
          <w:sz w:val="28"/>
          <w:szCs w:val="28"/>
          <w:lang w:val="ru-RU"/>
        </w:rPr>
        <w:t>муниципального</w:t>
      </w:r>
      <w:r>
        <w:rPr>
          <w:rFonts w:hint="default"/>
          <w:sz w:val="28"/>
          <w:szCs w:val="28"/>
          <w:lang w:val="ru-RU"/>
        </w:rPr>
        <w:t xml:space="preserve"> образования «Нижнеилимский район» (далее - МО «Нижнеилимский район») </w:t>
      </w:r>
      <w:r>
        <w:rPr>
          <w:rFonts w:ascii="Times New Roman" w:hAnsi="Times New Roman"/>
          <w:sz w:val="28"/>
          <w:szCs w:val="28"/>
        </w:rPr>
        <w:t>и создание благоприятного режима для участников инвестиционной деятельности</w:t>
      </w:r>
      <w:r>
        <w:rPr>
          <w:rFonts w:hint="default"/>
          <w:sz w:val="28"/>
          <w:szCs w:val="28"/>
          <w:lang w:val="ru-RU"/>
        </w:rPr>
        <w:t xml:space="preserve">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ascii="Times New Roman" w:hAnsi="Times New Roman"/>
          <w:sz w:val="28"/>
          <w:szCs w:val="28"/>
        </w:rPr>
        <w:t xml:space="preserve">.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hint="default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Правовую основу настоящего Положения составляют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Гражданский кодекс Российской Федерации,</w:t>
      </w:r>
      <w:r>
        <w:rPr>
          <w:rFonts w:hint="default"/>
          <w:sz w:val="28"/>
          <w:szCs w:val="28"/>
          <w:lang w:val="ru-RU"/>
        </w:rPr>
        <w:t xml:space="preserve"> Бюджетный </w:t>
      </w:r>
      <w:r>
        <w:rPr>
          <w:rFonts w:ascii="Times New Roman" w:hAnsi="Times New Roman"/>
          <w:sz w:val="28"/>
          <w:szCs w:val="28"/>
        </w:rPr>
        <w:t>кодекс Российской Федерации,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Налоговый  кодекс Российской Федерации, Федеральный закон от 25.02.1999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№ 39-ФЗ «Об инвестиционной деятельности в Российской Федерации, осуществляемой  в форме капитальных вложений».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outlineLvl w:val="1"/>
        <w:rPr>
          <w:rFonts w:hint="default"/>
          <w:b/>
          <w:bCs/>
          <w:sz w:val="28"/>
          <w:szCs w:val="28"/>
          <w:lang w:val="ru-RU"/>
        </w:rPr>
      </w:pPr>
      <w:bookmarkStart w:id="1" w:name="Par68"/>
      <w:bookmarkEnd w:id="1"/>
      <w:r>
        <w:rPr>
          <w:b/>
          <w:bCs/>
          <w:sz w:val="28"/>
          <w:szCs w:val="28"/>
          <w:lang w:val="ru-RU"/>
        </w:rPr>
        <w:t>Цели</w:t>
      </w:r>
      <w:r>
        <w:rPr>
          <w:rFonts w:hint="default"/>
          <w:b/>
          <w:bCs/>
          <w:sz w:val="28"/>
          <w:szCs w:val="28"/>
          <w:lang w:val="ru-RU"/>
        </w:rPr>
        <w:t xml:space="preserve"> и задачи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/>
          <w:b/>
          <w:bCs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Целями и задачами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 являются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 инвестиционной активности,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новых рабочих мест, создание 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</w:t>
      </w:r>
      <w:r>
        <w:rPr>
          <w:sz w:val="28"/>
          <w:szCs w:val="28"/>
          <w:lang w:val="ru-RU"/>
        </w:rPr>
        <w:t>ки</w:t>
      </w:r>
      <w:r>
        <w:rPr>
          <w:rFonts w:ascii="Times New Roman" w:hAnsi="Times New Roman"/>
          <w:sz w:val="28"/>
          <w:szCs w:val="28"/>
        </w:rPr>
        <w:t xml:space="preserve">, совершенствование нормативно-правовой базы инвестиционной деятельности </w:t>
      </w:r>
      <w:r>
        <w:rPr>
          <w:sz w:val="28"/>
          <w:szCs w:val="28"/>
          <w:lang w:val="ru-RU"/>
        </w:rPr>
        <w:t>на</w:t>
      </w:r>
      <w:r>
        <w:rPr>
          <w:rFonts w:hint="default"/>
          <w:sz w:val="28"/>
          <w:szCs w:val="28"/>
          <w:lang w:val="ru-RU"/>
        </w:rPr>
        <w:t xml:space="preserve"> территории МО «</w:t>
      </w:r>
      <w:r>
        <w:rPr>
          <w:sz w:val="28"/>
          <w:szCs w:val="28"/>
          <w:lang w:val="ru-RU"/>
        </w:rPr>
        <w:t>Нижнеилимский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hint="default"/>
          <w:sz w:val="28"/>
          <w:szCs w:val="28"/>
          <w:lang w:val="ru-RU"/>
        </w:rPr>
        <w:t>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bookmarkStart w:id="2" w:name="Par107"/>
      <w:bookmarkEnd w:id="2"/>
      <w:r>
        <w:rPr>
          <w:b/>
          <w:bCs/>
          <w:sz w:val="28"/>
          <w:szCs w:val="28"/>
          <w:lang w:val="ru-RU"/>
        </w:rPr>
        <w:t>Основные</w:t>
      </w:r>
      <w:r>
        <w:rPr>
          <w:rFonts w:hint="default"/>
          <w:b/>
          <w:bCs/>
          <w:sz w:val="28"/>
          <w:szCs w:val="28"/>
          <w:lang w:val="ru-RU"/>
        </w:rPr>
        <w:t xml:space="preserve"> понятия и термины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0" w:leftChars="0" w:firstLine="798" w:firstLineChars="285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3.1.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Для целей настоящего Положения используются следующие понятия и термины: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деятельности в целях получения прибыли (дохода) и (или) достижения иного полезного эффекта;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инвесторы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подрядчики -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HYPERLINK "consultantplus://offline/ref=CD19829635EC6D0FEA370972AFF6549FF56BBFFD1F8797BCA4F5672F704A8107488DB710A77A08FEP5Z9D"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кодексом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Российской Федерации. Подрядчики обязаны иметь лицензию на осуществление ими тех видов деятельности, которые подлежат лицензированию в соответствии с федеральным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HYPERLINK "consultantplus://offline/ref=CD19829635EC6D0FEA370972AFF6549FF662BBFC178797BCA4F5672F70P4ZAD"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законом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6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7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8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9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10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инвестиционный 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11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муниципальная поддержка инвестиционной деятельности – нормативно установленные льготные условия осуществления инвестиционной деятельности субъектов инвестиционной деятельности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12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капитальные вложения - инвестиции в основной капитал.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Принципы муниципальной поддержки инвестиционной деятельности</w:t>
      </w:r>
      <w:bookmarkStart w:id="3" w:name="Par147"/>
      <w:bookmarkEnd w:id="3"/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4.1. Муниципальная поддержка инвестиционной деятельности строится на принципах: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</w:rPr>
        <w:t>объективности и экономической обоснованности принимаемых решений;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sz w:val="28"/>
          <w:szCs w:val="28"/>
        </w:rPr>
        <w:t>открытости и доступности для всех инвесторов информации, необходимой для осуществления инвестиционной деятельности;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sz w:val="28"/>
          <w:szCs w:val="28"/>
        </w:rPr>
        <w:t>равноправия инвесторов  и унифицированности публичных процедур;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4) </w:t>
      </w:r>
      <w:r>
        <w:rPr>
          <w:rFonts w:hint="default" w:ascii="Times New Roman" w:hAnsi="Times New Roman" w:cs="Times New Roman"/>
          <w:sz w:val="28"/>
          <w:szCs w:val="28"/>
        </w:rPr>
        <w:t>обязательности исполнения принятых решений;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5) </w:t>
      </w:r>
      <w:r>
        <w:rPr>
          <w:rFonts w:hint="default" w:ascii="Times New Roman" w:hAnsi="Times New Roman" w:cs="Times New Roman"/>
          <w:sz w:val="28"/>
          <w:szCs w:val="28"/>
        </w:rPr>
        <w:t>взаимной ответственности органов государственной власти, местного самоуправления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sz w:val="28"/>
          <w:szCs w:val="28"/>
        </w:rPr>
        <w:t xml:space="preserve">  и субъектов инвестиционной деятельности;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6) </w:t>
      </w:r>
      <w:r>
        <w:rPr>
          <w:rFonts w:hint="default" w:ascii="Times New Roman" w:hAnsi="Times New Roman" w:cs="Times New Roman"/>
          <w:sz w:val="28"/>
          <w:szCs w:val="28"/>
        </w:rPr>
        <w:t>сбалансированности публичных и частных интересов;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7) </w:t>
      </w:r>
      <w:r>
        <w:rPr>
          <w:rFonts w:hint="default" w:ascii="Times New Roman" w:hAnsi="Times New Roman" w:cs="Times New Roman"/>
          <w:sz w:val="28"/>
          <w:szCs w:val="28"/>
        </w:rPr>
        <w:t>доброжелательности во взаимоотношениях с инвестором;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8) </w:t>
      </w:r>
      <w:r>
        <w:rPr>
          <w:rFonts w:hint="default" w:ascii="Times New Roman" w:hAnsi="Times New Roman" w:cs="Times New Roman"/>
          <w:sz w:val="28"/>
          <w:szCs w:val="28"/>
        </w:rPr>
        <w:t>ясности и прозрачности инвестиционного процесса</w:t>
      </w:r>
      <w:r>
        <w:rPr>
          <w:rFonts w:hint="default" w:cs="Times New Roman"/>
          <w:sz w:val="28"/>
          <w:szCs w:val="28"/>
          <w:lang w:val="ru-RU"/>
        </w:rPr>
        <w:t xml:space="preserve">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Формы инвестиционной поддержки инвестиционной деятельности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798" w:firstLineChars="285"/>
        <w:jc w:val="both"/>
        <w:textAlignment w:val="auto"/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0"/>
        </w:numPr>
        <w:bidi w:val="0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5.1. </w:t>
      </w:r>
      <w:r>
        <w:rPr>
          <w:rFonts w:hint="default"/>
          <w:sz w:val="28"/>
          <w:szCs w:val="28"/>
        </w:rPr>
        <w:t xml:space="preserve">Муниципальная поддержка инвестиционной деятельности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может осуществляться в консультационной, информационной и финансовой форме, а также в иной форме в соответствии с законодательством Российской Федерации.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5</w:t>
      </w: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1</w:t>
      </w: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1.</w:t>
      </w: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 xml:space="preserve"> Консультационная поддержка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 xml:space="preserve"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МО «Нижнеилимский район»</w:t>
      </w: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5</w:t>
      </w: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1.2</w:t>
      </w: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. Информационная поддержка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МО «Нижнеилимский район»,</w:t>
      </w: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 xml:space="preserve"> формирования инвестиционного имиджа района, выявления проблем развития инвестиционной деятельности в контексте социально-экономического развития 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МО «Нижнеилимский район»</w:t>
      </w: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 xml:space="preserve">Основная задача данного направления инвестиционной политики 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МО «Нижнеилимский район»</w:t>
      </w: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 xml:space="preserve"> - привлечение внимания инвесторов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В рамках этого направления необходимо предпринять следующие меры:</w:t>
      </w:r>
    </w:p>
    <w:p>
      <w:pPr>
        <w:pStyle w:val="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проведение и участие в инвестиционных семинарах, конференциях и ярмарках;</w:t>
      </w:r>
    </w:p>
    <w:p>
      <w:pPr>
        <w:pStyle w:val="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 xml:space="preserve">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МО «Нижнеилимский район».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5.1.3. Финансовая поддержка.</w:t>
      </w:r>
    </w:p>
    <w:p>
      <w:pPr>
        <w:pStyle w:val="8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/>
          <w:sz w:val="28"/>
          <w:szCs w:val="28"/>
        </w:rPr>
        <w:t xml:space="preserve">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>
        <w:rPr>
          <w:rFonts w:hint="default"/>
          <w:sz w:val="28"/>
          <w:szCs w:val="28"/>
          <w:lang w:val="ru-RU"/>
        </w:rPr>
        <w:t>Иркутской</w:t>
      </w:r>
      <w:r>
        <w:rPr>
          <w:rFonts w:hint="default"/>
          <w:sz w:val="28"/>
          <w:szCs w:val="28"/>
        </w:rPr>
        <w:t xml:space="preserve"> области, </w:t>
      </w:r>
      <w:r>
        <w:rPr>
          <w:rFonts w:hint="default"/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«Нижнеилимский район»</w:t>
      </w:r>
      <w:r>
        <w:rPr>
          <w:rFonts w:hint="default"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Формы инвестиционной деятельности</w:t>
      </w:r>
    </w:p>
    <w:p>
      <w:pPr>
        <w:numPr>
          <w:ilvl w:val="0"/>
          <w:numId w:val="0"/>
        </w:numPr>
        <w:bidi w:val="0"/>
        <w:ind w:left="0" w:leftChars="0" w:firstLine="798" w:firstLineChars="285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bidi w:val="0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</w:rPr>
        <w:t>5.1. Инвестиционная деятельность может осуществляться в следующих формах: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bidi w:val="0"/>
        <w:ind w:left="0" w:leftChars="0" w:firstLine="798" w:firstLineChars="285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Cs w:val="28"/>
          <w:shd w:val="clear" w:fill="FFFFFF"/>
        </w:rPr>
      </w:pPr>
      <w:r>
        <w:rPr>
          <w:rFonts w:hint="default"/>
          <w:sz w:val="28"/>
          <w:szCs w:val="28"/>
        </w:rPr>
        <w:t>1</w:t>
      </w:r>
      <w:r>
        <w:rPr>
          <w:rFonts w:hint="default"/>
          <w:sz w:val="28"/>
          <w:szCs w:val="28"/>
          <w:lang w:val="ru-RU"/>
        </w:rPr>
        <w:t>)</w:t>
      </w:r>
      <w:r>
        <w:rPr>
          <w:rFonts w:hint="default"/>
          <w:sz w:val="28"/>
          <w:szCs w:val="28"/>
        </w:rPr>
        <w:t xml:space="preserve"> участие в существующих или создаваемых на территории </w:t>
      </w:r>
      <w:r>
        <w:rPr>
          <w:rFonts w:hint="default"/>
          <w:sz w:val="28"/>
          <w:szCs w:val="28"/>
          <w:lang w:val="ru-RU"/>
        </w:rPr>
        <w:t xml:space="preserve">                МО «Нижнеилимский район»</w:t>
      </w:r>
      <w:r>
        <w:rPr>
          <w:rFonts w:hint="default"/>
          <w:sz w:val="28"/>
          <w:szCs w:val="28"/>
        </w:rPr>
        <w:t xml:space="preserve"> организац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иях;</w:t>
      </w:r>
    </w:p>
    <w:p>
      <w:pPr>
        <w:bidi w:val="0"/>
        <w:ind w:left="0" w:leftChars="0" w:firstLine="798" w:firstLineChars="285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2</w:t>
      </w:r>
      <w:r>
        <w:rPr>
          <w:rFonts w:hint="default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 xml:space="preserve"> приобретение предприятий, зданий, сооружений, оборудования, паев, акций, облигаций, других ценных бумаг и иного имущества;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3</w:t>
      </w:r>
      <w:r>
        <w:rPr>
          <w:rFonts w:hint="default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 xml:space="preserve"> участие в приватизации объектов государственной и муниципальной собственности;</w:t>
      </w:r>
    </w:p>
    <w:p>
      <w:pPr>
        <w:bidi w:val="0"/>
        <w:ind w:left="0" w:leftChars="0" w:firstLine="798" w:firstLineChars="285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</w:pPr>
      <w:r>
        <w:rPr>
          <w:rFonts w:hint="default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4)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 xml:space="preserve">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;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5</w:t>
      </w:r>
      <w:r>
        <w:rPr>
          <w:rFonts w:hint="default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 xml:space="preserve"> приобретение иных имущественных и неимущественных прав в соответствии с законодательством Российской Федерации,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Иркутско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 xml:space="preserve">й области и нормативными актами органов местного самоуправления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;</w:t>
      </w:r>
    </w:p>
    <w:p>
      <w:pPr>
        <w:bidi w:val="0"/>
        <w:ind w:left="0" w:leftChars="0" w:firstLine="798" w:firstLineChars="285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6</w:t>
      </w:r>
      <w:r>
        <w:rPr>
          <w:rFonts w:hint="default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 xml:space="preserve">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Иркутской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 xml:space="preserve"> области (областные целевые программы)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7</w:t>
      </w:r>
      <w:r>
        <w:rPr>
          <w:rFonts w:hint="default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 xml:space="preserve"> осуществление иной деятельности, не запрещенной действующим законодательством.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5.2. Порядок приобретения инвесторами объектов, находящихся в собственности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в том числе земельных участков, регулируется законодательством Российской Федерации, Иркутской области и нормативными правовыми актами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Права инвесторов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bidi w:val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/>
          <w:sz w:val="28"/>
          <w:szCs w:val="28"/>
        </w:rPr>
        <w:t xml:space="preserve">6.1. Инвесторы имеют равные права на осуществление инвестиционной деятельности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/>
          <w:sz w:val="28"/>
          <w:szCs w:val="28"/>
        </w:rPr>
        <w:t>, на получение и свободное использование результатов инвестиционной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Иркутской области и нормативными актами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6.2. Инвесторы имеют право на: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самостоятельное определение направлений, форм и объемов инвестиций, привлечение иных лиц к инвестиционной деятельности;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аренду объектов, находящихся в собственности, включая природные ресурсы, в соответствии с законодательством Российской Федерации, Иркутской области и нормативными актами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4)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внесение в органы местного самоуправления предложений по изменению нормативных правовых актов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регулирующих отношения в сфере инвестиционной деятельности;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5)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осуществление иных действий, не запрещенных законодательством Российской Федерации, Иркутской области и нормативными актами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Права администрации Нижнеилимского муниципального района</w:t>
      </w:r>
    </w:p>
    <w:p>
      <w:pPr>
        <w:numPr>
          <w:ilvl w:val="0"/>
          <w:numId w:val="0"/>
        </w:numPr>
        <w:bidi w:val="0"/>
        <w:ind w:left="0" w:leftChars="0" w:firstLine="798" w:firstLineChars="285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bidi w:val="0"/>
        <w:ind w:left="0" w:leftChars="0" w:firstLine="798" w:firstLineChars="285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7.1. Администрация </w:t>
      </w:r>
      <w:r>
        <w:rPr>
          <w:rFonts w:hint="default"/>
          <w:sz w:val="28"/>
          <w:szCs w:val="28"/>
          <w:lang w:val="ru-RU"/>
        </w:rPr>
        <w:t>Нижнеилим</w:t>
      </w:r>
      <w:r>
        <w:rPr>
          <w:rFonts w:hint="default"/>
          <w:sz w:val="28"/>
          <w:szCs w:val="28"/>
        </w:rPr>
        <w:t xml:space="preserve">ского муниципального района </w:t>
      </w:r>
      <w:r>
        <w:rPr>
          <w:rFonts w:hint="default"/>
          <w:sz w:val="28"/>
          <w:szCs w:val="28"/>
          <w:lang w:val="ru-RU"/>
        </w:rPr>
        <w:t xml:space="preserve">(далее - Администрация) </w:t>
      </w:r>
      <w:r>
        <w:rPr>
          <w:rFonts w:hint="default"/>
          <w:sz w:val="28"/>
          <w:szCs w:val="28"/>
        </w:rPr>
        <w:t xml:space="preserve">в пределах компетенции, установленной нормативными актами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/>
          <w:sz w:val="28"/>
          <w:szCs w:val="28"/>
        </w:rPr>
        <w:t xml:space="preserve"> вправе осуществлять контроль за ходом инвестиционного процесса на территории</w:t>
      </w:r>
      <w:r>
        <w:rPr>
          <w:rFonts w:hint="default"/>
          <w:sz w:val="28"/>
          <w:szCs w:val="28"/>
          <w:lang w:val="ru-RU"/>
        </w:rPr>
        <w:t xml:space="preserve"> Нижнеилимского муниципального района</w:t>
      </w:r>
      <w:r>
        <w:rPr>
          <w:rFonts w:hint="default"/>
          <w:sz w:val="28"/>
          <w:szCs w:val="28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7.2. Администрация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Обязанности субъектов инвестиционной деятельности</w:t>
      </w:r>
    </w:p>
    <w:p>
      <w:pPr>
        <w:numPr>
          <w:ilvl w:val="0"/>
          <w:numId w:val="0"/>
        </w:numPr>
        <w:bidi w:val="0"/>
        <w:ind w:left="0" w:leftChars="0" w:firstLine="798" w:firstLineChars="285"/>
        <w:jc w:val="center"/>
        <w:rPr>
          <w:rFonts w:hint="default"/>
          <w:b/>
          <w:bCs/>
          <w:sz w:val="28"/>
          <w:szCs w:val="28"/>
          <w:lang w:val="ru-RU"/>
        </w:rPr>
      </w:pPr>
    </w:p>
    <w:p>
      <w:pPr>
        <w:bidi w:val="0"/>
        <w:ind w:left="0" w:leftChars="0" w:firstLine="798" w:firstLineChars="285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8.1. Субъекты инвестиционной деятельности обязаны:</w:t>
      </w:r>
    </w:p>
    <w:p>
      <w:pPr>
        <w:bidi w:val="0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</w:rPr>
        <w:t>1</w:t>
      </w:r>
      <w:r>
        <w:rPr>
          <w:rFonts w:hint="default"/>
          <w:sz w:val="28"/>
          <w:szCs w:val="28"/>
          <w:lang w:val="ru-RU"/>
        </w:rPr>
        <w:t>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</w:rPr>
        <w:t xml:space="preserve">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>
        <w:rPr>
          <w:rFonts w:hint="default"/>
          <w:sz w:val="28"/>
          <w:szCs w:val="28"/>
          <w:lang w:val="ru-RU"/>
        </w:rPr>
        <w:t>МО «Нижнеилимский район»;</w:t>
      </w:r>
    </w:p>
    <w:p>
      <w:pPr>
        <w:bidi w:val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/>
          <w:sz w:val="28"/>
          <w:szCs w:val="28"/>
        </w:rPr>
        <w:t>2</w:t>
      </w:r>
      <w:r>
        <w:rPr>
          <w:rFonts w:hint="default"/>
          <w:sz w:val="28"/>
          <w:szCs w:val="28"/>
          <w:lang w:val="ru-RU"/>
        </w:rPr>
        <w:t>) у</w:t>
      </w:r>
      <w:r>
        <w:rPr>
          <w:rFonts w:hint="default"/>
          <w:sz w:val="28"/>
          <w:szCs w:val="28"/>
        </w:rPr>
        <w:t>плачивать налоги и другие обязательные платежи, установленные законами Российской Федерации, Иркутской области и нормативн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ыми актами </w:t>
      </w:r>
      <w:r>
        <w:rPr>
          <w:rFonts w:hint="default"/>
          <w:sz w:val="28"/>
          <w:szCs w:val="28"/>
          <w:lang w:val="ru-RU"/>
        </w:rPr>
        <w:t>МО «Нижнеилимский район»;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</w:t>
      </w:r>
      <w:r>
        <w:rPr>
          <w:rFonts w:hint="default" w:cs="Times New Roman"/>
          <w:color w:val="000000"/>
          <w:sz w:val="28"/>
          <w:szCs w:val="28"/>
          <w:lang w:val="ru-RU"/>
        </w:rPr>
        <w:t>) н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е допускать проявлений недобросовестной конкуренции и выполнять требования антимонопольного законодательства</w:t>
      </w:r>
      <w:r>
        <w:rPr>
          <w:rFonts w:hint="default" w:cs="Times New Roman"/>
          <w:color w:val="000000"/>
          <w:sz w:val="28"/>
          <w:szCs w:val="28"/>
          <w:lang w:val="ru-RU"/>
        </w:rPr>
        <w:t>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>4) в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ести в соответствии с законодательством и представлять в установленном порядке бухгалтерскую и статистическую отчетность</w:t>
      </w:r>
      <w:r>
        <w:rPr>
          <w:rFonts w:hint="default" w:cs="Times New Roman"/>
          <w:color w:val="000000"/>
          <w:sz w:val="28"/>
          <w:szCs w:val="28"/>
          <w:lang w:val="ru-RU"/>
        </w:rPr>
        <w:t>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6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в случае выделения бюджетных средств на реализацию инвестиционного проекта использовать их по целевому назначению;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7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8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9</w:t>
      </w:r>
      <w:r>
        <w:rPr>
          <w:rFonts w:hint="default" w:cs="Times New Roman"/>
          <w:color w:val="000000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Обязанности Администрации</w:t>
      </w:r>
    </w:p>
    <w:p>
      <w:pPr>
        <w:numPr>
          <w:ilvl w:val="0"/>
          <w:numId w:val="0"/>
        </w:numPr>
        <w:bidi w:val="0"/>
        <w:ind w:left="0" w:leftChars="0" w:firstLine="798" w:firstLineChars="285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bidi w:val="0"/>
        <w:ind w:left="0" w:leftChars="0" w:firstLine="798" w:firstLineChars="285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9.1. Администрация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действу</w:t>
      </w:r>
      <w:r>
        <w:rPr>
          <w:rFonts w:hint="default"/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</w:rPr>
        <w:t>т исходя из принципов муниципальной поддержки инвестиционной деятельности, установленных настоящим Положением.</w:t>
      </w:r>
    </w:p>
    <w:p>
      <w:pPr>
        <w:bidi w:val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/>
          <w:sz w:val="28"/>
          <w:szCs w:val="28"/>
        </w:rPr>
        <w:t>9.2. Администраци</w:t>
      </w:r>
      <w:r>
        <w:rPr>
          <w:rFonts w:hint="default"/>
          <w:sz w:val="28"/>
          <w:szCs w:val="28"/>
          <w:lang w:val="ru-RU"/>
        </w:rPr>
        <w:t xml:space="preserve">я </w:t>
      </w:r>
      <w:r>
        <w:rPr>
          <w:rFonts w:hint="default"/>
          <w:sz w:val="28"/>
          <w:szCs w:val="28"/>
        </w:rPr>
        <w:t>гарантиру</w:t>
      </w:r>
      <w:r>
        <w:rPr>
          <w:rFonts w:hint="default"/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</w:rPr>
        <w:t>т и обеспечива</w:t>
      </w:r>
      <w:r>
        <w:rPr>
          <w:rFonts w:hint="default"/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</w:rPr>
        <w:t>т субъектам инвест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иционной деятельности равные права при осуществлении инвестиционной деятельности на территории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МО «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Нижнеилим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ск</w:t>
      </w:r>
      <w:r>
        <w:rPr>
          <w:rFonts w:hint="default" w:cs="Times New Roman"/>
          <w:color w:val="000000"/>
          <w:sz w:val="28"/>
          <w:szCs w:val="28"/>
          <w:lang w:val="ru-RU"/>
        </w:rPr>
        <w:t>ий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hint="default" w:cs="Times New Roman"/>
          <w:color w:val="000000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гласность и открытость процедуры принятия решений о предоставлении муниципальной поддержки.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9.3. Администрация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при формировании бюджета на очередной финансовый год в целях обеспечения заключенных инвестиционных соглашений, в пределах своей компетенции, учитыва</w:t>
      </w:r>
      <w:r>
        <w:rPr>
          <w:rFonts w:hint="default" w:cs="Times New Roman"/>
          <w:color w:val="000000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т предоставление налоговых и неналоговых льгот.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9.4. По запросам Правительства Иркутской области и других органов исполнительной власти Иркутской области, Администрация представляет все необходимые документы по инвестиционным проектам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Инвестиционный проект, реализуемый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на территории МО «Нижнеилимский район»</w:t>
      </w:r>
    </w:p>
    <w:p>
      <w:pPr>
        <w:numPr>
          <w:ilvl w:val="0"/>
          <w:numId w:val="0"/>
        </w:numPr>
        <w:bidi w:val="0"/>
        <w:ind w:left="0" w:leftChars="0" w:firstLine="798" w:firstLineChars="285"/>
        <w:jc w:val="center"/>
        <w:rPr>
          <w:rFonts w:hint="default"/>
          <w:sz w:val="28"/>
          <w:szCs w:val="28"/>
          <w:lang w:val="ru-RU"/>
        </w:rPr>
      </w:pPr>
    </w:p>
    <w:p>
      <w:pPr>
        <w:bidi w:val="0"/>
        <w:ind w:left="0" w:leftChars="0" w:firstLine="798" w:firstLineChars="285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>
      <w:pPr>
        <w:bidi w:val="0"/>
        <w:ind w:left="0" w:leftChars="0" w:firstLine="798" w:firstLineChars="285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1) </w:t>
      </w:r>
      <w:r>
        <w:rPr>
          <w:rFonts w:hint="default"/>
          <w:sz w:val="28"/>
          <w:szCs w:val="28"/>
        </w:rPr>
        <w:t xml:space="preserve">осуществлять инвестиции в виде капитальных вложений на территории </w:t>
      </w:r>
      <w:r>
        <w:rPr>
          <w:rFonts w:hint="default"/>
          <w:sz w:val="28"/>
          <w:szCs w:val="28"/>
          <w:lang w:val="ru-RU"/>
        </w:rPr>
        <w:t>МО «Нижнеилимский район»</w:t>
      </w:r>
      <w:r>
        <w:rPr>
          <w:rFonts w:hint="default"/>
          <w:sz w:val="28"/>
          <w:szCs w:val="28"/>
        </w:rPr>
        <w:t>;</w:t>
      </w:r>
    </w:p>
    <w:p>
      <w:pPr>
        <w:bidi w:val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2) </w:t>
      </w:r>
      <w:r>
        <w:rPr>
          <w:rFonts w:hint="default"/>
          <w:sz w:val="28"/>
          <w:szCs w:val="28"/>
        </w:rPr>
        <w:t>не иметь задолженности по платежам в бюджеты всех уровней, внебюджетные фонды, а также просроченной задолженно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сти по возврату бюджетных средств, предоставленных на возвратной и платной основе, что подтверждается справками налогового органа и </w:t>
      </w:r>
      <w:r>
        <w:rPr>
          <w:rFonts w:hint="default" w:cs="Times New Roman"/>
          <w:color w:val="000000"/>
          <w:sz w:val="28"/>
          <w:szCs w:val="28"/>
          <w:lang w:val="ru-RU"/>
        </w:rPr>
        <w:t>иными органами Администрации, осуществляющих свою деятельность в сфере финансов и бухгалтерского учета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не должен находиться в стадии банкротства, ликвидации или реорганизации.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10.2. Инвестор, претендующий на получение муниципальной поддержки, направляет в адрес </w:t>
      </w:r>
      <w:r>
        <w:rPr>
          <w:rFonts w:hint="default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дминистрации следующие документы: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</w:rPr>
        <w:t>письменное заявление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 указанием его местонахождения, организационно-правовой формы,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>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sz w:val="28"/>
          <w:szCs w:val="28"/>
        </w:rPr>
        <w:t>нотариально заверенные копии учредительных документов;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sz w:val="28"/>
          <w:szCs w:val="28"/>
        </w:rPr>
        <w:t xml:space="preserve">бизнес-план или технико-экономическое обоснование;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4) </w:t>
      </w:r>
      <w:r>
        <w:rPr>
          <w:rFonts w:hint="default" w:ascii="Times New Roman" w:hAnsi="Times New Roman" w:cs="Times New Roman"/>
          <w:sz w:val="28"/>
          <w:szCs w:val="28"/>
        </w:rPr>
        <w:t>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5) </w:t>
      </w:r>
      <w:r>
        <w:rPr>
          <w:rFonts w:hint="default" w:ascii="Times New Roman" w:hAnsi="Times New Roman" w:cs="Times New Roman"/>
          <w:sz w:val="28"/>
          <w:szCs w:val="28"/>
        </w:rPr>
        <w:t>банковские или иные гарантии (поручительства), подтверждающие возможность вложения инвестиций;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6) </w:t>
      </w:r>
      <w:r>
        <w:rPr>
          <w:rFonts w:hint="default" w:ascii="Times New Roman" w:hAnsi="Times New Roman" w:cs="Times New Roman"/>
          <w:sz w:val="28"/>
          <w:szCs w:val="28"/>
        </w:rPr>
        <w:t>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7) </w:t>
      </w:r>
      <w:r>
        <w:rPr>
          <w:rFonts w:hint="default" w:ascii="Times New Roman" w:hAnsi="Times New Roman" w:cs="Times New Roman"/>
          <w:sz w:val="28"/>
          <w:szCs w:val="28"/>
        </w:rPr>
        <w:t>заключение экспертных органов экологической экспертизы по инвестиционному проекту.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hint="default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 вправе запросить дополнительные документы: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график получения и погашения кредита и уплаты процентов по нему;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10.3. Инвестиционные проекты, требующие муниципальной поддержки, подлежат обязательной экспертизе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Порядок ее проведения устанавливается </w:t>
      </w:r>
      <w:r>
        <w:rPr>
          <w:rFonts w:hint="default"/>
          <w:color w:val="000000"/>
          <w:sz w:val="28"/>
          <w:szCs w:val="28"/>
          <w:lang w:val="ru-RU"/>
        </w:rPr>
        <w:t>мэром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  <w:lang w:val="ru-RU"/>
        </w:rPr>
        <w:t>Нижнеилимского муниципального района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10.4. Правовые гарантии предусматривают: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обеспечение равных прав при осуществлении инвестиционной деятельности;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гласность в обсуждении инвестиционных проектов;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4)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стабильность прав субъектов инвестиционной деятельности.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10.5. Администрация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 соответствии с законодательством РФ и Иркутской области может предоставлять инвесторам, реализующим приоритетный инвестиционный проект Иркутской области, налоговые льготы в пределах сумм, зачисляемых в местный бюджет.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</w:rPr>
        <w:t>1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rFonts w:hint="default"/>
          <w:b/>
          <w:bCs/>
          <w:sz w:val="28"/>
          <w:szCs w:val="28"/>
        </w:rPr>
        <w:t xml:space="preserve">. </w:t>
      </w:r>
      <w:r>
        <w:rPr>
          <w:rFonts w:hint="default"/>
          <w:b/>
          <w:bCs/>
          <w:sz w:val="28"/>
          <w:szCs w:val="28"/>
          <w:lang w:val="ru-RU"/>
        </w:rPr>
        <w:t>Инвестиционный договор между Администрацией</w:t>
      </w:r>
    </w:p>
    <w:p>
      <w:pPr>
        <w:bidi w:val="0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и субъектом инвестиционной деятельности</w:t>
      </w:r>
    </w:p>
    <w:p>
      <w:pPr>
        <w:bidi w:val="0"/>
        <w:ind w:left="0" w:leftChars="0" w:firstLine="798" w:firstLineChars="285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bidi w:val="0"/>
        <w:ind w:left="0" w:leftChars="0" w:firstLine="798" w:firstLineChars="285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</w:t>
      </w:r>
      <w:r>
        <w:rPr>
          <w:rFonts w:hint="default"/>
          <w:sz w:val="28"/>
          <w:szCs w:val="28"/>
          <w:lang w:val="ru-RU"/>
        </w:rPr>
        <w:t>2</w:t>
      </w:r>
      <w:r>
        <w:rPr>
          <w:rFonts w:hint="default"/>
          <w:sz w:val="28"/>
          <w:szCs w:val="28"/>
        </w:rPr>
        <w:t>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форма муниципальной поддержки инвестиционной деятельности;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права и обязанности сторон;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объемы, направления и сроки вложения инвестиций;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4)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ответственность сторон за нарушение условий инвестиционного договора и порядок его досрочного расторжения.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</w:t>
      </w:r>
      <w:r>
        <w:rPr>
          <w:rFonts w:hint="default" w:cs="Times New Roman"/>
          <w:color w:val="000000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.2. Инвестиционный договор 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от имени </w:t>
      </w:r>
      <w:r>
        <w:rPr>
          <w:rFonts w:hint="default"/>
          <w:color w:val="000000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 заключается </w:t>
      </w:r>
      <w:r>
        <w:rPr>
          <w:rFonts w:hint="default"/>
          <w:color w:val="000000"/>
          <w:sz w:val="28"/>
          <w:szCs w:val="28"/>
          <w:lang w:val="ru-RU"/>
        </w:rPr>
        <w:t>мэром</w:t>
      </w:r>
      <w:r>
        <w:rPr>
          <w:rFonts w:hint="default" w:ascii="Times New Roman" w:hAnsi="Times New Roman"/>
          <w:color w:val="000000"/>
          <w:sz w:val="28"/>
          <w:szCs w:val="28"/>
        </w:rPr>
        <w:t xml:space="preserve"> </w:t>
      </w:r>
      <w:r>
        <w:rPr>
          <w:rFonts w:hint="default"/>
          <w:color w:val="000000"/>
          <w:sz w:val="28"/>
          <w:szCs w:val="28"/>
          <w:lang w:val="ru-RU"/>
        </w:rPr>
        <w:t>Нижнеилимского муниципального района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 случае если предоставление мер муниципальной поддержки инвестиционной деятельности находится в компетенции Думы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Нижнеилим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ского муниципального района, то проект инвестиционного договора подлежит согласованию с Думой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Нижнеилим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ского муниципального района.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</w:t>
      </w:r>
      <w:r>
        <w:rPr>
          <w:rFonts w:hint="default" w:cs="Times New Roman"/>
          <w:color w:val="000000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.3. В инвестиционном договоре устанавливаются: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форма муниципальной поддержки инвестиционной деятельности;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права и обязанности сторон;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объемы, направления и сроки осуществления инвестиций;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4)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ответственность сторон за нарушение условий инвестиционного договора и порядок его досрочного расторжения.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11.5. При подготовке проекта инвестиционного договора учитываются: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экономическая, бюджетная и социальная эффективность инвестиционного проекта субъекта инвестиционной деятельности для района;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поддержка инвестиционного проекта органами государственной власти Иркутской области;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объем инвестируемых средств в инвестиционный проект;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4)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вид риска и обязательства субъекта инвестиционной деятельности, под которые запрашивается муниципальная поддержка;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5)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иные значимые для экономики </w:t>
      </w:r>
      <w:r>
        <w:rPr>
          <w:rFonts w:hint="default" w:cs="Times New Roman"/>
          <w:color w:val="000000"/>
          <w:sz w:val="28"/>
          <w:szCs w:val="28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условия.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нарушение субъектом инвестиционной деятельности требований антимонопольного законодательства;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cs="Times New Roman"/>
          <w:color w:val="000000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предоставление субъектом инвестиционной деятельности недостоверной информации.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11.7. В случае принятия решения об отказе в заключении инвестиционного договора Администрация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 течение 3 рабочих дней письменно уведомляет субъект инвестиционной деятельности о принятом решении с указанием причин отказа.</w:t>
      </w:r>
    </w:p>
    <w:p>
      <w:pPr>
        <w:pStyle w:val="8"/>
        <w:shd w:val="clear" w:color="auto" w:fill="FFFFFF"/>
        <w:ind w:left="0" w:leftChars="0" w:firstLine="0" w:firstLineChars="0"/>
        <w:jc w:val="center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13. З</w:t>
      </w: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>аключительные положения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798" w:firstLineChars="285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13.1. Изменение форм и условий муниципальной поддержки инвестиционной деятельности на территории </w:t>
      </w:r>
      <w:r>
        <w:rPr>
          <w:rFonts w:hint="default" w:eastAsia="sans-serif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МО «Нижнеилимский район»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допускается исключительно путем внесения изменений в настоящее Положение.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0" w:leftChars="0" w:firstLine="798" w:firstLineChars="285"/>
        <w:jc w:val="both"/>
        <w:outlineLvl w:val="1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6"/>
        <w:ind w:left="0" w:leftChars="0" w:firstLine="798" w:firstLineChars="285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Мэр района                                                         М.С. Романов</w:t>
      </w:r>
    </w:p>
    <w:p>
      <w:pPr>
        <w:pStyle w:val="10"/>
        <w:ind w:firstLine="709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0"/>
        <w:ind w:firstLine="709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rPr>
          <w:sz w:val="28"/>
          <w:szCs w:val="28"/>
          <w:lang w:val="ru-RU"/>
        </w:rPr>
      </w:pPr>
    </w:p>
    <w:sectPr>
      <w:headerReference r:id="rId5" w:type="default"/>
      <w:footerReference r:id="rId6" w:type="default"/>
      <w:pgSz w:w="11906" w:h="16838"/>
      <w:pgMar w:top="1134" w:right="567" w:bottom="90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094DDC"/>
    <w:multiLevelType w:val="singleLevel"/>
    <w:tmpl w:val="9A094DDC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F282A6CA"/>
    <w:multiLevelType w:val="singleLevel"/>
    <w:tmpl w:val="F282A6CA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3CE3B810"/>
    <w:multiLevelType w:val="singleLevel"/>
    <w:tmpl w:val="3CE3B810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7DD3C202"/>
    <w:multiLevelType w:val="singleLevel"/>
    <w:tmpl w:val="7DD3C202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6"/>
    <w:rsid w:val="00074F03"/>
    <w:rsid w:val="000910E5"/>
    <w:rsid w:val="000B4B4B"/>
    <w:rsid w:val="000B6C2F"/>
    <w:rsid w:val="00106153"/>
    <w:rsid w:val="0010720D"/>
    <w:rsid w:val="00111519"/>
    <w:rsid w:val="00112152"/>
    <w:rsid w:val="0011299C"/>
    <w:rsid w:val="00156289"/>
    <w:rsid w:val="00164417"/>
    <w:rsid w:val="001C7355"/>
    <w:rsid w:val="001F1698"/>
    <w:rsid w:val="002172D6"/>
    <w:rsid w:val="002C2F53"/>
    <w:rsid w:val="002F66E4"/>
    <w:rsid w:val="0033604B"/>
    <w:rsid w:val="00342026"/>
    <w:rsid w:val="00345584"/>
    <w:rsid w:val="003F5B30"/>
    <w:rsid w:val="00405764"/>
    <w:rsid w:val="00423B03"/>
    <w:rsid w:val="00443BFE"/>
    <w:rsid w:val="004533E3"/>
    <w:rsid w:val="005362DC"/>
    <w:rsid w:val="005672DA"/>
    <w:rsid w:val="00592FE0"/>
    <w:rsid w:val="005A79EA"/>
    <w:rsid w:val="005B4273"/>
    <w:rsid w:val="005B6C05"/>
    <w:rsid w:val="005C1D2B"/>
    <w:rsid w:val="005C212D"/>
    <w:rsid w:val="00657596"/>
    <w:rsid w:val="006A2B6C"/>
    <w:rsid w:val="006F2EA7"/>
    <w:rsid w:val="00706D79"/>
    <w:rsid w:val="007A3BD5"/>
    <w:rsid w:val="007D27A4"/>
    <w:rsid w:val="007E5BAE"/>
    <w:rsid w:val="007F3AD9"/>
    <w:rsid w:val="00827AE4"/>
    <w:rsid w:val="0084717D"/>
    <w:rsid w:val="00862AA9"/>
    <w:rsid w:val="00863AC0"/>
    <w:rsid w:val="008C2D70"/>
    <w:rsid w:val="008C6F49"/>
    <w:rsid w:val="00911565"/>
    <w:rsid w:val="00937CEC"/>
    <w:rsid w:val="00974FD7"/>
    <w:rsid w:val="009A591F"/>
    <w:rsid w:val="009B2A8C"/>
    <w:rsid w:val="009F3D6F"/>
    <w:rsid w:val="00A55116"/>
    <w:rsid w:val="00AA153C"/>
    <w:rsid w:val="00AC61B0"/>
    <w:rsid w:val="00B10246"/>
    <w:rsid w:val="00B306B7"/>
    <w:rsid w:val="00B42743"/>
    <w:rsid w:val="00B44B7D"/>
    <w:rsid w:val="00B56B08"/>
    <w:rsid w:val="00B61743"/>
    <w:rsid w:val="00B639FD"/>
    <w:rsid w:val="00B67E9A"/>
    <w:rsid w:val="00B7382E"/>
    <w:rsid w:val="00B76C47"/>
    <w:rsid w:val="00B77454"/>
    <w:rsid w:val="00B97B84"/>
    <w:rsid w:val="00BE2ECD"/>
    <w:rsid w:val="00BF58CA"/>
    <w:rsid w:val="00C1221F"/>
    <w:rsid w:val="00C15EB1"/>
    <w:rsid w:val="00C235AB"/>
    <w:rsid w:val="00D57BB1"/>
    <w:rsid w:val="00D80CE3"/>
    <w:rsid w:val="00D93912"/>
    <w:rsid w:val="00D9643A"/>
    <w:rsid w:val="00DA453D"/>
    <w:rsid w:val="00DA4A24"/>
    <w:rsid w:val="00DD0C0B"/>
    <w:rsid w:val="00E1646B"/>
    <w:rsid w:val="00E17CCC"/>
    <w:rsid w:val="00E253AB"/>
    <w:rsid w:val="00E33314"/>
    <w:rsid w:val="00E62605"/>
    <w:rsid w:val="00E75605"/>
    <w:rsid w:val="00EC311F"/>
    <w:rsid w:val="00EC4DD1"/>
    <w:rsid w:val="00EC7874"/>
    <w:rsid w:val="00F27FCC"/>
    <w:rsid w:val="00F75263"/>
    <w:rsid w:val="00FB2A40"/>
    <w:rsid w:val="00FD371E"/>
    <w:rsid w:val="026E1769"/>
    <w:rsid w:val="048943B6"/>
    <w:rsid w:val="0BA01E1F"/>
    <w:rsid w:val="117C7912"/>
    <w:rsid w:val="27FA4F76"/>
    <w:rsid w:val="2A976D7E"/>
    <w:rsid w:val="2FE1231D"/>
    <w:rsid w:val="316B024B"/>
    <w:rsid w:val="393523F5"/>
    <w:rsid w:val="3D331685"/>
    <w:rsid w:val="40F46ECB"/>
    <w:rsid w:val="425D1AD5"/>
    <w:rsid w:val="4467780A"/>
    <w:rsid w:val="47C501EF"/>
    <w:rsid w:val="4C4138E9"/>
    <w:rsid w:val="50DA0612"/>
    <w:rsid w:val="5E405BB2"/>
    <w:rsid w:val="6B7F7D4D"/>
    <w:rsid w:val="738260E4"/>
    <w:rsid w:val="740B219C"/>
    <w:rsid w:val="74C94255"/>
    <w:rsid w:val="7A6A4943"/>
    <w:rsid w:val="7ED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Body Text"/>
    <w:basedOn w:val="1"/>
    <w:link w:val="9"/>
    <w:qFormat/>
    <w:uiPriority w:val="0"/>
    <w:rPr>
      <w:sz w:val="28"/>
      <w:lang w:val="en-US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8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9">
    <w:name w:val="Основной текст Знак"/>
    <w:basedOn w:val="2"/>
    <w:link w:val="6"/>
    <w:autoRedefine/>
    <w:qFormat/>
    <w:uiPriority w:val="0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customStyle="1" w:styleId="10">
    <w:name w:val="ConsPlusNonformat"/>
    <w:autoRedefine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10</Pages>
  <Words>397</Words>
  <Characters>2267</Characters>
  <Lines>18</Lines>
  <Paragraphs>5</Paragraphs>
  <TotalTime>237</TotalTime>
  <ScaleCrop>false</ScaleCrop>
  <LinksUpToDate>false</LinksUpToDate>
  <CharactersWithSpaces>2659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2014-05-12T06:52:00Z</dcterms:created>
  <dc:creator> </dc:creator>
  <cp:lastModifiedBy>User</cp:lastModifiedBy>
  <cp:lastPrinted>2024-04-17T03:32:55Z</cp:lastPrinted>
  <dcterms:modified xsi:type="dcterms:W3CDTF">2024-04-17T03:36:08Z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D9571BF57BD642F98869B77DC9EDFF70_13</vt:lpwstr>
  </property>
</Properties>
</file>