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10782" w14:textId="77777777" w:rsidR="003441D4" w:rsidRPr="00750123" w:rsidRDefault="003441D4" w:rsidP="003441D4">
      <w:pPr>
        <w:tabs>
          <w:tab w:val="left" w:pos="6096"/>
        </w:tabs>
        <w:ind w:left="5954"/>
        <w:jc w:val="right"/>
        <w:rPr>
          <w:rFonts w:cs="Times New Roman"/>
          <w:bCs/>
          <w:sz w:val="28"/>
          <w:szCs w:val="28"/>
        </w:rPr>
      </w:pPr>
      <w:r w:rsidRPr="00750123">
        <w:rPr>
          <w:rFonts w:cs="Times New Roman"/>
          <w:bCs/>
          <w:sz w:val="28"/>
          <w:szCs w:val="28"/>
        </w:rPr>
        <w:t>УТВЕРЖДАЮ</w:t>
      </w:r>
    </w:p>
    <w:p w14:paraId="75A9E1C0" w14:textId="77777777" w:rsidR="006F262C" w:rsidRPr="00750123" w:rsidRDefault="006F262C" w:rsidP="006F262C">
      <w:pPr>
        <w:jc w:val="right"/>
        <w:rPr>
          <w:rFonts w:cs="Times New Roman"/>
          <w:snapToGrid w:val="0"/>
          <w:sz w:val="28"/>
          <w:szCs w:val="28"/>
        </w:rPr>
      </w:pPr>
      <w:r w:rsidRPr="00750123">
        <w:rPr>
          <w:rFonts w:cs="Times New Roman"/>
          <w:snapToGrid w:val="0"/>
          <w:sz w:val="28"/>
          <w:szCs w:val="28"/>
        </w:rPr>
        <w:t>Мэр Нижнеилимского</w:t>
      </w:r>
    </w:p>
    <w:p w14:paraId="114686DA" w14:textId="77777777" w:rsidR="006F262C" w:rsidRPr="00750123" w:rsidRDefault="006F262C" w:rsidP="006F262C">
      <w:pPr>
        <w:jc w:val="right"/>
        <w:rPr>
          <w:rFonts w:cs="Times New Roman"/>
          <w:sz w:val="28"/>
          <w:szCs w:val="28"/>
        </w:rPr>
      </w:pPr>
      <w:r w:rsidRPr="00750123">
        <w:rPr>
          <w:rFonts w:cs="Times New Roman"/>
          <w:sz w:val="28"/>
          <w:szCs w:val="28"/>
        </w:rPr>
        <w:t>муниципального округа</w:t>
      </w:r>
    </w:p>
    <w:p w14:paraId="3CAF8740" w14:textId="55AAE02E" w:rsidR="003441D4" w:rsidRPr="00750123" w:rsidRDefault="003441D4" w:rsidP="003441D4">
      <w:pPr>
        <w:widowControl w:val="0"/>
        <w:tabs>
          <w:tab w:val="left" w:pos="3261"/>
        </w:tabs>
        <w:jc w:val="right"/>
        <w:rPr>
          <w:rFonts w:cs="Times New Roman"/>
          <w:sz w:val="28"/>
          <w:szCs w:val="28"/>
        </w:rPr>
      </w:pPr>
      <w:r w:rsidRPr="00750123">
        <w:rPr>
          <w:rFonts w:cs="Times New Roman"/>
          <w:snapToGrid w:val="0"/>
          <w:sz w:val="28"/>
          <w:szCs w:val="28"/>
        </w:rPr>
        <w:t>___________</w:t>
      </w:r>
      <w:r w:rsidR="00067999" w:rsidRPr="00750123">
        <w:rPr>
          <w:rFonts w:cs="Times New Roman"/>
          <w:snapToGrid w:val="0"/>
          <w:sz w:val="28"/>
          <w:szCs w:val="28"/>
        </w:rPr>
        <w:t>П.Н. Березовский</w:t>
      </w:r>
    </w:p>
    <w:p w14:paraId="3A4E88FD" w14:textId="201E5C3E" w:rsidR="003441D4" w:rsidRPr="00E170A2" w:rsidRDefault="003441D4" w:rsidP="003441D4">
      <w:pPr>
        <w:widowControl w:val="0"/>
        <w:tabs>
          <w:tab w:val="left" w:pos="3261"/>
        </w:tabs>
        <w:jc w:val="center"/>
        <w:rPr>
          <w:rFonts w:cs="Times New Roman"/>
          <w:sz w:val="28"/>
          <w:szCs w:val="28"/>
        </w:rPr>
      </w:pPr>
    </w:p>
    <w:p w14:paraId="71EA2108" w14:textId="47C56F8B" w:rsidR="003441D4" w:rsidRPr="00E170A2" w:rsidRDefault="00750123" w:rsidP="003441D4">
      <w:pPr>
        <w:widowControl w:val="0"/>
        <w:tabs>
          <w:tab w:val="left" w:pos="3261"/>
        </w:tabs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Cs w:val="24"/>
        </w:rPr>
        <w:drawing>
          <wp:anchor distT="36576" distB="36576" distL="36576" distR="36576" simplePos="0" relativeHeight="251659264" behindDoc="0" locked="0" layoutInCell="1" allowOverlap="1" wp14:anchorId="02DE8DDE" wp14:editId="14370DD9">
            <wp:simplePos x="0" y="0"/>
            <wp:positionH relativeFrom="margin">
              <wp:align>center</wp:align>
            </wp:positionH>
            <wp:positionV relativeFrom="paragraph">
              <wp:posOffset>54405</wp:posOffset>
            </wp:positionV>
            <wp:extent cx="1438910" cy="1774209"/>
            <wp:effectExtent l="0" t="0" r="8890" b="0"/>
            <wp:wrapNone/>
            <wp:docPr id="35" name="Рисунок 35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774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0228EA" w14:textId="77777777" w:rsidR="003441D4" w:rsidRPr="00E170A2" w:rsidRDefault="003441D4" w:rsidP="003441D4">
      <w:pPr>
        <w:widowControl w:val="0"/>
        <w:tabs>
          <w:tab w:val="left" w:pos="3261"/>
        </w:tabs>
        <w:jc w:val="center"/>
        <w:rPr>
          <w:rFonts w:cs="Times New Roman"/>
          <w:sz w:val="28"/>
          <w:szCs w:val="28"/>
        </w:rPr>
      </w:pPr>
    </w:p>
    <w:p w14:paraId="73E88055" w14:textId="77777777" w:rsidR="003441D4" w:rsidRPr="00E170A2" w:rsidRDefault="003441D4" w:rsidP="003441D4">
      <w:pPr>
        <w:widowControl w:val="0"/>
        <w:tabs>
          <w:tab w:val="left" w:pos="3261"/>
        </w:tabs>
        <w:jc w:val="center"/>
        <w:rPr>
          <w:rFonts w:cs="Times New Roman"/>
          <w:sz w:val="28"/>
          <w:szCs w:val="28"/>
        </w:rPr>
      </w:pPr>
    </w:p>
    <w:p w14:paraId="3990293A" w14:textId="77777777" w:rsidR="003441D4" w:rsidRPr="00E170A2" w:rsidRDefault="003441D4" w:rsidP="003441D4">
      <w:pPr>
        <w:widowControl w:val="0"/>
        <w:tabs>
          <w:tab w:val="left" w:pos="3261"/>
        </w:tabs>
        <w:jc w:val="center"/>
        <w:rPr>
          <w:rFonts w:cs="Times New Roman"/>
          <w:sz w:val="28"/>
          <w:szCs w:val="28"/>
        </w:rPr>
      </w:pPr>
    </w:p>
    <w:p w14:paraId="6A8A62B8" w14:textId="77777777" w:rsidR="003441D4" w:rsidRPr="00E170A2" w:rsidRDefault="003441D4" w:rsidP="003441D4">
      <w:pPr>
        <w:widowControl w:val="0"/>
        <w:jc w:val="center"/>
        <w:rPr>
          <w:rFonts w:cs="Times New Roman"/>
          <w:sz w:val="22"/>
        </w:rPr>
      </w:pPr>
    </w:p>
    <w:p w14:paraId="59FA2614" w14:textId="77777777" w:rsidR="003441D4" w:rsidRPr="00E170A2" w:rsidRDefault="003441D4" w:rsidP="003441D4">
      <w:pPr>
        <w:widowControl w:val="0"/>
        <w:kinsoku w:val="0"/>
        <w:overflowPunct w:val="0"/>
        <w:autoSpaceDE w:val="0"/>
        <w:autoSpaceDN w:val="0"/>
        <w:adjustRightInd w:val="0"/>
        <w:spacing w:line="266" w:lineRule="auto"/>
        <w:ind w:right="-1" w:firstLine="35"/>
        <w:jc w:val="center"/>
        <w:rPr>
          <w:rFonts w:eastAsia="Times New Roman" w:cs="Times New Roman"/>
          <w:b/>
          <w:bCs/>
          <w:spacing w:val="-1"/>
          <w:sz w:val="36"/>
          <w:szCs w:val="36"/>
          <w:lang w:eastAsia="ru-RU"/>
        </w:rPr>
      </w:pPr>
    </w:p>
    <w:p w14:paraId="6C93A30E" w14:textId="77777777" w:rsidR="003441D4" w:rsidRPr="00E170A2" w:rsidRDefault="003441D4" w:rsidP="003441D4">
      <w:pPr>
        <w:widowControl w:val="0"/>
        <w:kinsoku w:val="0"/>
        <w:overflowPunct w:val="0"/>
        <w:autoSpaceDE w:val="0"/>
        <w:autoSpaceDN w:val="0"/>
        <w:adjustRightInd w:val="0"/>
        <w:spacing w:line="266" w:lineRule="auto"/>
        <w:ind w:right="-1" w:firstLine="35"/>
        <w:jc w:val="center"/>
        <w:rPr>
          <w:rFonts w:eastAsia="Times New Roman" w:cs="Times New Roman"/>
          <w:b/>
          <w:bCs/>
          <w:spacing w:val="-1"/>
          <w:sz w:val="36"/>
          <w:szCs w:val="36"/>
          <w:lang w:eastAsia="ru-RU"/>
        </w:rPr>
      </w:pPr>
    </w:p>
    <w:p w14:paraId="76E34F76" w14:textId="77777777" w:rsidR="003441D4" w:rsidRPr="00E170A2" w:rsidRDefault="003441D4" w:rsidP="003441D4">
      <w:pPr>
        <w:widowControl w:val="0"/>
        <w:kinsoku w:val="0"/>
        <w:overflowPunct w:val="0"/>
        <w:autoSpaceDE w:val="0"/>
        <w:autoSpaceDN w:val="0"/>
        <w:adjustRightInd w:val="0"/>
        <w:spacing w:line="266" w:lineRule="auto"/>
        <w:ind w:right="-1" w:firstLine="35"/>
        <w:jc w:val="center"/>
        <w:rPr>
          <w:rFonts w:eastAsia="Times New Roman" w:cs="Times New Roman"/>
          <w:b/>
          <w:bCs/>
          <w:spacing w:val="-1"/>
          <w:sz w:val="36"/>
          <w:szCs w:val="36"/>
          <w:lang w:eastAsia="ru-RU"/>
        </w:rPr>
      </w:pPr>
    </w:p>
    <w:p w14:paraId="096C59FB" w14:textId="77777777" w:rsidR="003441D4" w:rsidRPr="00E170A2" w:rsidRDefault="003441D4" w:rsidP="003441D4">
      <w:pPr>
        <w:widowControl w:val="0"/>
        <w:kinsoku w:val="0"/>
        <w:overflowPunct w:val="0"/>
        <w:autoSpaceDE w:val="0"/>
        <w:autoSpaceDN w:val="0"/>
        <w:adjustRightInd w:val="0"/>
        <w:spacing w:line="266" w:lineRule="auto"/>
        <w:ind w:right="-1" w:firstLine="35"/>
        <w:jc w:val="center"/>
        <w:rPr>
          <w:rFonts w:eastAsia="Times New Roman" w:cs="Times New Roman"/>
          <w:b/>
          <w:bCs/>
          <w:spacing w:val="22"/>
          <w:sz w:val="36"/>
          <w:szCs w:val="36"/>
          <w:lang w:eastAsia="ru-RU"/>
        </w:rPr>
      </w:pPr>
      <w:r w:rsidRPr="00E170A2">
        <w:rPr>
          <w:rFonts w:eastAsia="Times New Roman" w:cs="Times New Roman"/>
          <w:b/>
          <w:bCs/>
          <w:spacing w:val="-1"/>
          <w:sz w:val="36"/>
          <w:szCs w:val="36"/>
          <w:lang w:eastAsia="ru-RU"/>
        </w:rPr>
        <w:t>Схема</w:t>
      </w:r>
      <w:r w:rsidRPr="00E170A2">
        <w:rPr>
          <w:rFonts w:eastAsia="Times New Roman" w:cs="Times New Roman"/>
          <w:b/>
          <w:bCs/>
          <w:sz w:val="36"/>
          <w:szCs w:val="36"/>
          <w:lang w:eastAsia="ru-RU"/>
        </w:rPr>
        <w:t xml:space="preserve"> теплоснабжения</w:t>
      </w:r>
    </w:p>
    <w:p w14:paraId="13A26338" w14:textId="77777777" w:rsidR="00750123" w:rsidRDefault="00750123" w:rsidP="00750123">
      <w:pPr>
        <w:widowControl w:val="0"/>
        <w:kinsoku w:val="0"/>
        <w:overflowPunct w:val="0"/>
        <w:autoSpaceDE w:val="0"/>
        <w:autoSpaceDN w:val="0"/>
        <w:adjustRightInd w:val="0"/>
        <w:spacing w:line="266" w:lineRule="auto"/>
        <w:ind w:right="-1" w:firstLine="35"/>
        <w:jc w:val="center"/>
        <w:rPr>
          <w:rFonts w:eastAsia="Times New Roman" w:cs="Times New Roman"/>
          <w:b/>
          <w:bCs/>
          <w:spacing w:val="-1"/>
          <w:sz w:val="36"/>
          <w:szCs w:val="36"/>
          <w:lang w:eastAsia="ru-RU"/>
        </w:rPr>
      </w:pPr>
      <w:r>
        <w:rPr>
          <w:rFonts w:eastAsia="Times New Roman" w:cs="Times New Roman"/>
          <w:b/>
          <w:bCs/>
          <w:spacing w:val="-1"/>
          <w:sz w:val="36"/>
          <w:szCs w:val="36"/>
          <w:lang w:eastAsia="ru-RU"/>
        </w:rPr>
        <w:t xml:space="preserve">Нижнеилимского муниципального округа </w:t>
      </w:r>
    </w:p>
    <w:p w14:paraId="57C52872" w14:textId="77777777" w:rsidR="00750123" w:rsidRPr="000A7059" w:rsidRDefault="00750123" w:rsidP="00750123">
      <w:pPr>
        <w:widowControl w:val="0"/>
        <w:kinsoku w:val="0"/>
        <w:overflowPunct w:val="0"/>
        <w:autoSpaceDE w:val="0"/>
        <w:autoSpaceDN w:val="0"/>
        <w:adjustRightInd w:val="0"/>
        <w:spacing w:line="266" w:lineRule="auto"/>
        <w:ind w:right="-1" w:firstLine="35"/>
        <w:jc w:val="center"/>
        <w:rPr>
          <w:rFonts w:eastAsia="Times New Roman" w:cs="Times New Roman"/>
          <w:b/>
          <w:bCs/>
          <w:spacing w:val="-1"/>
          <w:sz w:val="36"/>
          <w:szCs w:val="36"/>
          <w:lang w:eastAsia="ru-RU"/>
        </w:rPr>
      </w:pPr>
      <w:r>
        <w:rPr>
          <w:rFonts w:eastAsia="Times New Roman" w:cs="Times New Roman"/>
          <w:b/>
          <w:bCs/>
          <w:spacing w:val="-1"/>
          <w:sz w:val="36"/>
          <w:szCs w:val="36"/>
          <w:lang w:eastAsia="ru-RU"/>
        </w:rPr>
        <w:t>города Железногорска-Илимского</w:t>
      </w:r>
    </w:p>
    <w:p w14:paraId="41AD73BB" w14:textId="77777777" w:rsidR="00750123" w:rsidRPr="000A7059" w:rsidRDefault="00750123" w:rsidP="00750123">
      <w:pPr>
        <w:widowControl w:val="0"/>
        <w:kinsoku w:val="0"/>
        <w:overflowPunct w:val="0"/>
        <w:autoSpaceDE w:val="0"/>
        <w:autoSpaceDN w:val="0"/>
        <w:adjustRightInd w:val="0"/>
        <w:spacing w:line="266" w:lineRule="auto"/>
        <w:ind w:right="-1" w:firstLine="35"/>
        <w:jc w:val="center"/>
        <w:rPr>
          <w:rFonts w:eastAsia="Times New Roman" w:cs="Times New Roman"/>
          <w:b/>
          <w:bCs/>
          <w:spacing w:val="-1"/>
          <w:sz w:val="36"/>
          <w:szCs w:val="36"/>
          <w:lang w:eastAsia="ru-RU"/>
        </w:rPr>
      </w:pPr>
      <w:r w:rsidRPr="000A7059">
        <w:rPr>
          <w:rFonts w:eastAsia="Times New Roman" w:cs="Times New Roman"/>
          <w:b/>
          <w:bCs/>
          <w:spacing w:val="-1"/>
          <w:sz w:val="36"/>
          <w:szCs w:val="36"/>
          <w:lang w:eastAsia="ru-RU"/>
        </w:rPr>
        <w:t xml:space="preserve">на период 2022 – 2028 годы </w:t>
      </w:r>
    </w:p>
    <w:p w14:paraId="1FF711BF" w14:textId="363DB05D" w:rsidR="003441D4" w:rsidRPr="00E170A2" w:rsidRDefault="00750123" w:rsidP="00750123">
      <w:pPr>
        <w:widowControl w:val="0"/>
        <w:kinsoku w:val="0"/>
        <w:overflowPunct w:val="0"/>
        <w:autoSpaceDE w:val="0"/>
        <w:autoSpaceDN w:val="0"/>
        <w:adjustRightInd w:val="0"/>
        <w:spacing w:line="266" w:lineRule="auto"/>
        <w:ind w:right="-1" w:firstLine="35"/>
        <w:jc w:val="center"/>
        <w:rPr>
          <w:rFonts w:eastAsia="Times New Roman" w:cs="Times New Roman"/>
          <w:b/>
          <w:bCs/>
          <w:spacing w:val="-1"/>
          <w:sz w:val="36"/>
          <w:szCs w:val="36"/>
          <w:lang w:eastAsia="ru-RU"/>
        </w:rPr>
      </w:pPr>
      <w:r w:rsidRPr="000A7059">
        <w:rPr>
          <w:rFonts w:eastAsia="Times New Roman" w:cs="Times New Roman"/>
          <w:b/>
          <w:bCs/>
          <w:spacing w:val="-1"/>
          <w:sz w:val="36"/>
          <w:szCs w:val="36"/>
          <w:lang w:eastAsia="ru-RU"/>
        </w:rPr>
        <w:t xml:space="preserve">(Актуализация </w:t>
      </w:r>
      <w:r w:rsidRPr="005B1C5E">
        <w:rPr>
          <w:rFonts w:eastAsia="Times New Roman" w:cs="Times New Roman"/>
          <w:b/>
          <w:bCs/>
          <w:spacing w:val="-1"/>
          <w:sz w:val="36"/>
          <w:szCs w:val="36"/>
          <w:lang w:eastAsia="ru-RU"/>
        </w:rPr>
        <w:t>2026</w:t>
      </w:r>
      <w:r w:rsidRPr="000A7059">
        <w:rPr>
          <w:rFonts w:eastAsia="Times New Roman" w:cs="Times New Roman"/>
          <w:b/>
          <w:bCs/>
          <w:spacing w:val="-1"/>
          <w:sz w:val="36"/>
          <w:szCs w:val="36"/>
          <w:lang w:eastAsia="ru-RU"/>
        </w:rPr>
        <w:t xml:space="preserve"> года)</w:t>
      </w:r>
    </w:p>
    <w:p w14:paraId="64709524" w14:textId="77777777" w:rsidR="003441D4" w:rsidRPr="00E170A2" w:rsidRDefault="003441D4" w:rsidP="003441D4">
      <w:pPr>
        <w:widowControl w:val="0"/>
        <w:kinsoku w:val="0"/>
        <w:overflowPunct w:val="0"/>
        <w:autoSpaceDE w:val="0"/>
        <w:autoSpaceDN w:val="0"/>
        <w:adjustRightInd w:val="0"/>
        <w:rPr>
          <w:rFonts w:eastAsia="Times New Roman" w:cs="Times New Roman"/>
          <w:b/>
          <w:bCs/>
          <w:sz w:val="36"/>
          <w:szCs w:val="36"/>
          <w:lang w:eastAsia="ru-RU"/>
        </w:rPr>
      </w:pPr>
    </w:p>
    <w:p w14:paraId="4E166E3A" w14:textId="77777777" w:rsidR="003441D4" w:rsidRPr="00E170A2" w:rsidRDefault="003441D4" w:rsidP="00750123">
      <w:pPr>
        <w:widowControl w:val="0"/>
        <w:kinsoku w:val="0"/>
        <w:overflowPunct w:val="0"/>
        <w:autoSpaceDE w:val="0"/>
        <w:autoSpaceDN w:val="0"/>
        <w:adjustRightInd w:val="0"/>
        <w:spacing w:line="276" w:lineRule="auto"/>
        <w:ind w:right="-1"/>
        <w:jc w:val="center"/>
        <w:rPr>
          <w:rFonts w:eastAsia="Times New Roman" w:cs="Times New Roman"/>
          <w:b/>
          <w:bCs/>
          <w:spacing w:val="28"/>
          <w:sz w:val="36"/>
          <w:szCs w:val="36"/>
          <w:lang w:eastAsia="ru-RU"/>
        </w:rPr>
      </w:pPr>
      <w:r w:rsidRPr="00E170A2">
        <w:rPr>
          <w:rFonts w:eastAsia="Times New Roman" w:cs="Times New Roman"/>
          <w:b/>
          <w:bCs/>
          <w:spacing w:val="-1"/>
          <w:sz w:val="36"/>
          <w:szCs w:val="36"/>
          <w:lang w:eastAsia="ru-RU"/>
        </w:rPr>
        <w:t>ОБОСНОВЫВАЮЩИЕ</w:t>
      </w:r>
      <w:r w:rsidRPr="00E170A2">
        <w:rPr>
          <w:rFonts w:eastAsia="Times New Roman" w:cs="Times New Roman"/>
          <w:b/>
          <w:bCs/>
          <w:spacing w:val="6"/>
          <w:sz w:val="36"/>
          <w:szCs w:val="36"/>
          <w:lang w:eastAsia="ru-RU"/>
        </w:rPr>
        <w:t xml:space="preserve"> </w:t>
      </w:r>
      <w:r w:rsidRPr="00E170A2">
        <w:rPr>
          <w:rFonts w:eastAsia="Times New Roman" w:cs="Times New Roman"/>
          <w:b/>
          <w:bCs/>
          <w:sz w:val="36"/>
          <w:szCs w:val="36"/>
          <w:lang w:eastAsia="ru-RU"/>
        </w:rPr>
        <w:t>МАТЕРИАЛЫ</w:t>
      </w:r>
      <w:r w:rsidRPr="00E170A2">
        <w:rPr>
          <w:rFonts w:eastAsia="Times New Roman" w:cs="Times New Roman"/>
          <w:b/>
          <w:bCs/>
          <w:spacing w:val="28"/>
          <w:sz w:val="36"/>
          <w:szCs w:val="36"/>
          <w:lang w:eastAsia="ru-RU"/>
        </w:rPr>
        <w:t xml:space="preserve"> </w:t>
      </w:r>
    </w:p>
    <w:p w14:paraId="4D8F9357" w14:textId="77777777" w:rsidR="003441D4" w:rsidRPr="00E170A2" w:rsidRDefault="003441D4" w:rsidP="00750123">
      <w:pPr>
        <w:widowControl w:val="0"/>
        <w:kinsoku w:val="0"/>
        <w:overflowPunct w:val="0"/>
        <w:autoSpaceDE w:val="0"/>
        <w:autoSpaceDN w:val="0"/>
        <w:adjustRightInd w:val="0"/>
        <w:spacing w:line="360" w:lineRule="auto"/>
        <w:ind w:right="-1"/>
        <w:jc w:val="center"/>
        <w:rPr>
          <w:rFonts w:eastAsia="Times New Roman" w:cs="Times New Roman"/>
          <w:sz w:val="36"/>
          <w:szCs w:val="36"/>
          <w:lang w:eastAsia="ru-RU"/>
        </w:rPr>
      </w:pPr>
      <w:r w:rsidRPr="00E170A2">
        <w:rPr>
          <w:rFonts w:eastAsia="Times New Roman" w:cs="Times New Roman"/>
          <w:b/>
          <w:bCs/>
          <w:sz w:val="36"/>
          <w:szCs w:val="36"/>
          <w:lang w:eastAsia="ru-RU"/>
        </w:rPr>
        <w:t>ТОМ</w:t>
      </w:r>
      <w:r w:rsidRPr="00E170A2">
        <w:rPr>
          <w:rFonts w:eastAsia="Times New Roman" w:cs="Times New Roman"/>
          <w:b/>
          <w:bCs/>
          <w:spacing w:val="1"/>
          <w:sz w:val="36"/>
          <w:szCs w:val="36"/>
          <w:lang w:eastAsia="ru-RU"/>
        </w:rPr>
        <w:t xml:space="preserve"> </w:t>
      </w:r>
      <w:r w:rsidRPr="00E170A2">
        <w:rPr>
          <w:rFonts w:eastAsia="Times New Roman" w:cs="Times New Roman"/>
          <w:b/>
          <w:bCs/>
          <w:sz w:val="36"/>
          <w:szCs w:val="36"/>
          <w:lang w:eastAsia="ru-RU"/>
        </w:rPr>
        <w:t>2</w:t>
      </w:r>
    </w:p>
    <w:p w14:paraId="18145C81" w14:textId="77777777" w:rsidR="003441D4" w:rsidRPr="00E170A2" w:rsidRDefault="003441D4" w:rsidP="003441D4">
      <w:pPr>
        <w:rPr>
          <w:rFonts w:cs="Times New Roman"/>
          <w:sz w:val="26"/>
          <w:szCs w:val="26"/>
        </w:rPr>
      </w:pPr>
      <w:r w:rsidRPr="00E170A2">
        <w:rPr>
          <w:rFonts w:cs="Times New Roman"/>
          <w:sz w:val="26"/>
          <w:szCs w:val="26"/>
        </w:rPr>
        <w:t>СОГЛАСОВАНО:</w:t>
      </w:r>
    </w:p>
    <w:tbl>
      <w:tblPr>
        <w:tblW w:w="9691" w:type="dxa"/>
        <w:tblLook w:val="04A0" w:firstRow="1" w:lastRow="0" w:firstColumn="1" w:lastColumn="0" w:noHBand="0" w:noVBand="1"/>
      </w:tblPr>
      <w:tblGrid>
        <w:gridCol w:w="4568"/>
        <w:gridCol w:w="5123"/>
      </w:tblGrid>
      <w:tr w:rsidR="00750123" w:rsidRPr="00E170A2" w14:paraId="778940B1" w14:textId="77777777" w:rsidTr="00BF33F3">
        <w:trPr>
          <w:trHeight w:val="644"/>
        </w:trPr>
        <w:tc>
          <w:tcPr>
            <w:tcW w:w="4568" w:type="dxa"/>
            <w:shd w:val="clear" w:color="auto" w:fill="auto"/>
            <w:vAlign w:val="center"/>
          </w:tcPr>
          <w:p w14:paraId="602D89EB" w14:textId="47052E0F" w:rsidR="00750123" w:rsidRPr="006F262C" w:rsidRDefault="00750123" w:rsidP="00750123">
            <w:pPr>
              <w:tabs>
                <w:tab w:val="left" w:pos="900"/>
                <w:tab w:val="left" w:pos="1080"/>
              </w:tabs>
              <w:suppressAutoHyphens/>
              <w:rPr>
                <w:color w:val="FF0000"/>
              </w:rPr>
            </w:pPr>
            <w:r w:rsidRPr="0064565C">
              <w:rPr>
                <w:szCs w:val="24"/>
              </w:rPr>
              <w:t>Науменко А.В.</w:t>
            </w:r>
          </w:p>
        </w:tc>
        <w:tc>
          <w:tcPr>
            <w:tcW w:w="5123" w:type="dxa"/>
            <w:shd w:val="clear" w:color="auto" w:fill="auto"/>
            <w:vAlign w:val="center"/>
          </w:tcPr>
          <w:p w14:paraId="137F7082" w14:textId="77777777" w:rsidR="00750123" w:rsidRPr="0064565C" w:rsidRDefault="00750123" w:rsidP="00750123">
            <w:pPr>
              <w:tabs>
                <w:tab w:val="left" w:pos="900"/>
                <w:tab w:val="left" w:pos="1080"/>
              </w:tabs>
              <w:suppressAutoHyphens/>
              <w:rPr>
                <w:szCs w:val="24"/>
              </w:rPr>
            </w:pPr>
            <w:r w:rsidRPr="0064565C">
              <w:rPr>
                <w:szCs w:val="24"/>
              </w:rPr>
              <w:t xml:space="preserve">Заместитель мэра по строительству и </w:t>
            </w:r>
            <w:proofErr w:type="spellStart"/>
            <w:r w:rsidRPr="0064565C">
              <w:rPr>
                <w:szCs w:val="24"/>
              </w:rPr>
              <w:t>жилищно</w:t>
            </w:r>
            <w:proofErr w:type="spellEnd"/>
            <w:r w:rsidRPr="0064565C">
              <w:rPr>
                <w:szCs w:val="24"/>
              </w:rPr>
              <w:t xml:space="preserve"> – коммунального хозяйства и связи Администрации Нижнеилимского муниципального округа</w:t>
            </w:r>
          </w:p>
          <w:p w14:paraId="4E10DA08" w14:textId="2CC4C327" w:rsidR="00750123" w:rsidRPr="006F262C" w:rsidRDefault="00750123" w:rsidP="00750123">
            <w:pPr>
              <w:tabs>
                <w:tab w:val="left" w:pos="900"/>
                <w:tab w:val="left" w:pos="1080"/>
              </w:tabs>
              <w:suppressAutoHyphens/>
              <w:rPr>
                <w:color w:val="FF0000"/>
              </w:rPr>
            </w:pPr>
          </w:p>
        </w:tc>
      </w:tr>
      <w:tr w:rsidR="00750123" w:rsidRPr="00E170A2" w14:paraId="660DD29A" w14:textId="77777777" w:rsidTr="00BF33F3">
        <w:trPr>
          <w:trHeight w:val="644"/>
        </w:trPr>
        <w:tc>
          <w:tcPr>
            <w:tcW w:w="4568" w:type="dxa"/>
            <w:shd w:val="clear" w:color="auto" w:fill="auto"/>
            <w:vAlign w:val="center"/>
          </w:tcPr>
          <w:p w14:paraId="6783B3B2" w14:textId="33AA5733" w:rsidR="00750123" w:rsidRPr="006F262C" w:rsidRDefault="00750123" w:rsidP="00750123">
            <w:pPr>
              <w:tabs>
                <w:tab w:val="left" w:pos="900"/>
                <w:tab w:val="left" w:pos="1080"/>
              </w:tabs>
              <w:suppressAutoHyphens/>
              <w:rPr>
                <w:color w:val="FF0000"/>
              </w:rPr>
            </w:pPr>
            <w:r w:rsidRPr="0064565C">
              <w:rPr>
                <w:szCs w:val="24"/>
              </w:rPr>
              <w:t xml:space="preserve">Воропанова Ю.С. </w:t>
            </w:r>
          </w:p>
        </w:tc>
        <w:tc>
          <w:tcPr>
            <w:tcW w:w="5123" w:type="dxa"/>
            <w:shd w:val="clear" w:color="auto" w:fill="auto"/>
            <w:vAlign w:val="center"/>
          </w:tcPr>
          <w:p w14:paraId="429194FF" w14:textId="355FDDAC" w:rsidR="00750123" w:rsidRPr="006F262C" w:rsidRDefault="00750123" w:rsidP="00750123">
            <w:pPr>
              <w:tabs>
                <w:tab w:val="left" w:pos="900"/>
                <w:tab w:val="left" w:pos="1080"/>
              </w:tabs>
              <w:suppressAutoHyphens/>
              <w:rPr>
                <w:color w:val="FF0000"/>
              </w:rPr>
            </w:pPr>
            <w:r w:rsidRPr="0064565C">
              <w:rPr>
                <w:szCs w:val="24"/>
              </w:rPr>
              <w:t xml:space="preserve">Начальник отдела </w:t>
            </w:r>
            <w:proofErr w:type="spellStart"/>
            <w:r w:rsidRPr="0064565C">
              <w:rPr>
                <w:szCs w:val="24"/>
              </w:rPr>
              <w:t>жилищно</w:t>
            </w:r>
            <w:proofErr w:type="spellEnd"/>
            <w:r w:rsidRPr="0064565C">
              <w:rPr>
                <w:szCs w:val="24"/>
              </w:rPr>
              <w:t xml:space="preserve"> – коммунального – хозяйства и с</w:t>
            </w:r>
            <w:r>
              <w:rPr>
                <w:szCs w:val="24"/>
              </w:rPr>
              <w:t>вязи</w:t>
            </w:r>
            <w:r w:rsidRPr="0064565C">
              <w:rPr>
                <w:szCs w:val="24"/>
              </w:rPr>
              <w:t xml:space="preserve"> Администрации Нижнеилимского муниципального округа</w:t>
            </w:r>
          </w:p>
        </w:tc>
      </w:tr>
      <w:tr w:rsidR="00750123" w:rsidRPr="00E170A2" w14:paraId="288BDCEA" w14:textId="77777777" w:rsidTr="00BF33F3">
        <w:trPr>
          <w:trHeight w:val="644"/>
        </w:trPr>
        <w:tc>
          <w:tcPr>
            <w:tcW w:w="4568" w:type="dxa"/>
            <w:shd w:val="clear" w:color="auto" w:fill="auto"/>
            <w:vAlign w:val="center"/>
          </w:tcPr>
          <w:p w14:paraId="3B55413A" w14:textId="412196EF" w:rsidR="00750123" w:rsidRPr="006F262C" w:rsidRDefault="00750123" w:rsidP="00750123">
            <w:pPr>
              <w:tabs>
                <w:tab w:val="left" w:pos="900"/>
                <w:tab w:val="left" w:pos="1080"/>
              </w:tabs>
              <w:suppressAutoHyphens/>
              <w:rPr>
                <w:color w:val="FF0000"/>
              </w:rPr>
            </w:pPr>
            <w:r w:rsidRPr="0064565C">
              <w:rPr>
                <w:szCs w:val="24"/>
              </w:rPr>
              <w:t>Боброва А.С.</w:t>
            </w:r>
          </w:p>
        </w:tc>
        <w:tc>
          <w:tcPr>
            <w:tcW w:w="5123" w:type="dxa"/>
            <w:shd w:val="clear" w:color="auto" w:fill="auto"/>
            <w:vAlign w:val="center"/>
          </w:tcPr>
          <w:p w14:paraId="0DE216CC" w14:textId="77777777" w:rsidR="00750123" w:rsidRDefault="00750123" w:rsidP="00750123">
            <w:pPr>
              <w:tabs>
                <w:tab w:val="left" w:pos="900"/>
                <w:tab w:val="left" w:pos="1080"/>
              </w:tabs>
              <w:suppressAutoHyphens/>
              <w:rPr>
                <w:szCs w:val="24"/>
              </w:rPr>
            </w:pPr>
          </w:p>
          <w:p w14:paraId="35913B32" w14:textId="77777777" w:rsidR="00750123" w:rsidRPr="0064565C" w:rsidRDefault="00750123" w:rsidP="00750123">
            <w:pPr>
              <w:tabs>
                <w:tab w:val="left" w:pos="900"/>
                <w:tab w:val="left" w:pos="1080"/>
              </w:tabs>
              <w:suppressAutoHyphens/>
              <w:rPr>
                <w:szCs w:val="24"/>
              </w:rPr>
            </w:pPr>
            <w:r w:rsidRPr="0064565C">
              <w:rPr>
                <w:szCs w:val="24"/>
              </w:rPr>
              <w:t>Начальник Управления-заведующая сектором дорожной деятельности и капитального строительства Администрации Нижнеилимского муниципального округа</w:t>
            </w:r>
          </w:p>
          <w:p w14:paraId="50B41B65" w14:textId="40A826B7" w:rsidR="00750123" w:rsidRPr="006F262C" w:rsidRDefault="00750123" w:rsidP="00750123">
            <w:pPr>
              <w:tabs>
                <w:tab w:val="left" w:pos="900"/>
                <w:tab w:val="left" w:pos="1080"/>
              </w:tabs>
              <w:suppressAutoHyphens/>
              <w:rPr>
                <w:color w:val="FF0000"/>
              </w:rPr>
            </w:pPr>
          </w:p>
        </w:tc>
      </w:tr>
      <w:tr w:rsidR="005932D9" w:rsidRPr="00E170A2" w14:paraId="762B244C" w14:textId="77777777" w:rsidTr="00BF33F3">
        <w:trPr>
          <w:trHeight w:val="644"/>
        </w:trPr>
        <w:tc>
          <w:tcPr>
            <w:tcW w:w="4568" w:type="dxa"/>
            <w:shd w:val="clear" w:color="auto" w:fill="auto"/>
            <w:vAlign w:val="center"/>
          </w:tcPr>
          <w:p w14:paraId="18A6D414" w14:textId="77777777" w:rsidR="005932D9" w:rsidRPr="00E170A2" w:rsidRDefault="005932D9" w:rsidP="003B26D1">
            <w:pPr>
              <w:tabs>
                <w:tab w:val="left" w:pos="900"/>
                <w:tab w:val="left" w:pos="1080"/>
              </w:tabs>
              <w:suppressAutoHyphens/>
            </w:pPr>
            <w:r w:rsidRPr="00E170A2">
              <w:t>Черкасов С.И.</w:t>
            </w:r>
          </w:p>
        </w:tc>
        <w:tc>
          <w:tcPr>
            <w:tcW w:w="5123" w:type="dxa"/>
            <w:shd w:val="clear" w:color="auto" w:fill="auto"/>
            <w:vAlign w:val="center"/>
          </w:tcPr>
          <w:p w14:paraId="5322B94A" w14:textId="77777777" w:rsidR="005932D9" w:rsidRPr="00E170A2" w:rsidRDefault="005932D9" w:rsidP="003B26D1">
            <w:pPr>
              <w:tabs>
                <w:tab w:val="left" w:pos="900"/>
                <w:tab w:val="left" w:pos="1080"/>
              </w:tabs>
              <w:suppressAutoHyphens/>
              <w:rPr>
                <w:szCs w:val="24"/>
              </w:rPr>
            </w:pPr>
            <w:r w:rsidRPr="00E170A2">
              <w:rPr>
                <w:szCs w:val="24"/>
              </w:rPr>
              <w:t>Директор филиала ТЭЦ-16 ООО «Байкальская энергетическая компания»</w:t>
            </w:r>
          </w:p>
        </w:tc>
      </w:tr>
    </w:tbl>
    <w:p w14:paraId="0B5BE449" w14:textId="77777777" w:rsidR="003441D4" w:rsidRPr="00E170A2" w:rsidRDefault="003441D4" w:rsidP="00750123">
      <w:pPr>
        <w:widowControl w:val="0"/>
        <w:spacing w:before="61"/>
        <w:outlineLvl w:val="1"/>
        <w:rPr>
          <w:rFonts w:eastAsia="Times New Roman" w:cs="Times New Roman"/>
          <w:b/>
          <w:bCs/>
          <w:sz w:val="28"/>
          <w:szCs w:val="28"/>
        </w:rPr>
      </w:pPr>
    </w:p>
    <w:p w14:paraId="5F516C4E" w14:textId="79EAA5D4" w:rsidR="003441D4" w:rsidRPr="00E170A2" w:rsidRDefault="00750123" w:rsidP="003441D4">
      <w:pPr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г. </w:t>
      </w:r>
      <w:r w:rsidR="003441D4" w:rsidRPr="00E170A2">
        <w:rPr>
          <w:rFonts w:cs="Times New Roman"/>
          <w:sz w:val="26"/>
          <w:szCs w:val="26"/>
        </w:rPr>
        <w:t>Железногорск-Илимск</w:t>
      </w:r>
      <w:r>
        <w:rPr>
          <w:rFonts w:cs="Times New Roman"/>
          <w:sz w:val="26"/>
          <w:szCs w:val="26"/>
        </w:rPr>
        <w:t>ий</w:t>
      </w:r>
    </w:p>
    <w:p w14:paraId="51B4D77C" w14:textId="0AF2087E" w:rsidR="003441D4" w:rsidRPr="00E170A2" w:rsidRDefault="003441D4" w:rsidP="003441D4">
      <w:pPr>
        <w:jc w:val="center"/>
        <w:rPr>
          <w:rFonts w:cs="Times New Roman"/>
          <w:sz w:val="26"/>
          <w:szCs w:val="26"/>
        </w:rPr>
      </w:pPr>
      <w:r w:rsidRPr="00E170A2">
        <w:rPr>
          <w:rFonts w:cs="Times New Roman"/>
          <w:sz w:val="26"/>
          <w:szCs w:val="26"/>
        </w:rPr>
        <w:t>20</w:t>
      </w:r>
      <w:r w:rsidRPr="00750123">
        <w:rPr>
          <w:rFonts w:cs="Times New Roman"/>
          <w:sz w:val="26"/>
          <w:szCs w:val="26"/>
        </w:rPr>
        <w:t>2</w:t>
      </w:r>
      <w:r w:rsidR="00957E21" w:rsidRPr="00750123">
        <w:rPr>
          <w:rFonts w:cs="Times New Roman"/>
          <w:sz w:val="26"/>
          <w:szCs w:val="26"/>
        </w:rPr>
        <w:t>6</w:t>
      </w:r>
    </w:p>
    <w:sdt>
      <w:sdtPr>
        <w:rPr>
          <w:rFonts w:ascii="Times New Roman" w:eastAsiaTheme="minorHAnsi" w:hAnsi="Times New Roman" w:cstheme="minorBidi"/>
          <w:color w:val="auto"/>
          <w:sz w:val="24"/>
          <w:szCs w:val="22"/>
          <w:lang w:eastAsia="en-US"/>
        </w:rPr>
        <w:id w:val="109967930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1BB8026" w14:textId="77777777" w:rsidR="00F95C7E" w:rsidRPr="00E170A2" w:rsidRDefault="00F95C7E">
          <w:pPr>
            <w:pStyle w:val="af"/>
          </w:pPr>
          <w:r w:rsidRPr="00E170A2">
            <w:t>Оглавление</w:t>
          </w:r>
        </w:p>
        <w:p w14:paraId="312FEBF3" w14:textId="6EE3A493" w:rsidR="00F95C7E" w:rsidRPr="003751D1" w:rsidRDefault="00F95C7E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r w:rsidRPr="00E170A2">
            <w:fldChar w:fldCharType="begin"/>
          </w:r>
          <w:r w:rsidRPr="00E170A2">
            <w:instrText xml:space="preserve"> TOC \o "1-3" \h \z \u </w:instrText>
          </w:r>
          <w:r w:rsidRPr="00E170A2">
            <w:fldChar w:fldCharType="separate"/>
          </w:r>
          <w:hyperlink w:anchor="_Toc45791700" w:history="1">
            <w:r w:rsidRPr="003751D1">
              <w:rPr>
                <w:rStyle w:val="a5"/>
                <w:rFonts w:cstheme="minorHAnsi"/>
                <w:noProof/>
              </w:rPr>
              <w:t>ГЛАВА 2. СУЩЕСТВУЮЩЕЕ И ПЕРСПЕКТИВНОЕ ПОТРЕБЛЕНИЕ ТЕПЛОВОЙ ЭНЕРГИИ НА ЦЕЛИ ТЕПЛОСНАБЖЕНИЯ</w:t>
            </w:r>
            <w:r w:rsidRPr="003751D1">
              <w:rPr>
                <w:rFonts w:cstheme="minorHAnsi"/>
                <w:noProof/>
                <w:webHidden/>
              </w:rPr>
              <w:tab/>
            </w:r>
            <w:r w:rsidRPr="003751D1">
              <w:rPr>
                <w:rFonts w:cstheme="minorHAnsi"/>
                <w:noProof/>
                <w:webHidden/>
              </w:rPr>
              <w:fldChar w:fldCharType="begin"/>
            </w:r>
            <w:r w:rsidRPr="003751D1">
              <w:rPr>
                <w:rFonts w:cstheme="minorHAnsi"/>
                <w:noProof/>
                <w:webHidden/>
              </w:rPr>
              <w:instrText xml:space="preserve"> PAGEREF _Toc45791700 \h </w:instrText>
            </w:r>
            <w:r w:rsidRPr="003751D1">
              <w:rPr>
                <w:rFonts w:cstheme="minorHAnsi"/>
                <w:noProof/>
                <w:webHidden/>
              </w:rPr>
            </w:r>
            <w:r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8</w:t>
            </w:r>
            <w:r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167BA152" w14:textId="4C2646B4" w:rsidR="00F95C7E" w:rsidRPr="003751D1" w:rsidRDefault="007A2A68">
          <w:pPr>
            <w:pStyle w:val="24"/>
            <w:tabs>
              <w:tab w:val="left" w:pos="1320"/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01" w:history="1">
            <w:r w:rsidR="00F95C7E" w:rsidRPr="003751D1">
              <w:rPr>
                <w:rStyle w:val="a5"/>
                <w:rFonts w:cstheme="minorHAnsi"/>
                <w:noProof/>
              </w:rPr>
              <w:t>Часть 1.</w:t>
            </w:r>
            <w:r w:rsidR="00F95C7E" w:rsidRPr="003751D1">
              <w:rPr>
                <w:rFonts w:eastAsiaTheme="minorEastAsia" w:cstheme="minorHAnsi"/>
                <w:noProof/>
                <w:lang w:eastAsia="ru-RU"/>
              </w:rPr>
              <w:tab/>
            </w:r>
            <w:r w:rsidR="00F95C7E" w:rsidRPr="003751D1">
              <w:rPr>
                <w:rStyle w:val="a5"/>
                <w:rFonts w:cstheme="minorHAnsi"/>
                <w:noProof/>
              </w:rPr>
              <w:t>ДАННЫЕ БАЗОВОГО УРОВНЯ ПОТРЕБЛЕНИЯ ТЕПЛА НА ЦЕЛИ ТЕПЛОСНАБЖЕНИЯ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_Toc45791701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8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1FE88AAD" w14:textId="294F3273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03" w:history="1">
            <w:r w:rsidR="00F95C7E" w:rsidRPr="003751D1">
              <w:rPr>
                <w:rStyle w:val="a5"/>
                <w:rFonts w:cstheme="minorHAnsi"/>
                <w:noProof/>
              </w:rPr>
              <w:t>Часть 2. ПРОГНОЗЫ ПРИРОСТОВ СТРОИТЕЛЬНЫХ ПЛОЩАДЕЙ ФОНДОВ, СГРУПИРОВАННЫЕ ПО РАСЧЕТНЫМ ЭЛЕМЕНТАМ ТЕРРИТОРИАЛЬНОГО ДЕЛЕНИЯ И ПО ЗОНАМ ДЕЙСТВИЯ ИСТОЧНИКОВ ТЕПЛОВОЙ ЭНЕРГИИ С РАЗДЕЛЕНИЕМ ОБЪЕКТОВ СТРИОТЕЛЬСТВА НА МНОГКВАРТИРНЫЕ ДОМА, ИНДИВИДУАЛЬНЫЕ ЖИЛЫЕ ДОМА, ОБЩЕСТВЕННЫЕ ЗДАНИЯ, ПРОИЗВОДСТВЕННЫЕ ЗДАНИЯ ПРОМЫШЛЕННЫХ ПРЕДПРИЯТИЙ НА КАЖДОМ ЭТАПЕ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_Toc45791703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8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371CD80E" w14:textId="1F59F851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05" w:history="1">
            <w:r w:rsidR="00F95C7E" w:rsidRPr="003751D1">
              <w:rPr>
                <w:rStyle w:val="a5"/>
                <w:rFonts w:cstheme="minorHAnsi"/>
                <w:noProof/>
              </w:rPr>
              <w:t>Часть 3. ПРОГНОЗЫ ПЕРСПЕКТИВНЫХ УДЕЛЬНЫХ РАСХОДОВ ТЕПЛОВОЙ ЭНЕРГИИ НА ОТОПЛЕНИЕ, ВЕНТИЛЯЦИЮ И ГОРЯЧЕЕ ВОДОСНАБЖЕНИЕ, СОГЛАСОВАННЫХ С ТРЕБОВАНИЯМИ К ЭНЕРГЕТИЧЕСКОЙ ЭФФЕКТИВНОСТИ ОБЪЕКТОВ ТЕПЛОПОТРЕБЛЕНИЯ, УСТАНАВЛИВАЕМЫХ В СООТВЕТСТВИИ С ЗАКОНОДАТЕЛЬСТВОМ РОССИЙСКОЙ ФЕДЕРАЦИИ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_Toc45791705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8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68995651" w14:textId="376106D0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06" w:history="1">
            <w:r w:rsidR="00F95C7E" w:rsidRPr="003751D1">
              <w:rPr>
                <w:rStyle w:val="a5"/>
                <w:rFonts w:cstheme="minorHAnsi"/>
                <w:noProof/>
              </w:rPr>
              <w:t>Часть 4. ПРОГНОЗЫ ПРИРОСТОВ ОБЪЕМОВ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_Toc45791706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12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D915B55" w14:textId="1620EE60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07" w:history="1">
            <w:r w:rsidR="00F95C7E" w:rsidRPr="003751D1">
              <w:rPr>
                <w:rStyle w:val="a5"/>
                <w:rFonts w:cstheme="minorHAnsi"/>
                <w:noProof/>
              </w:rPr>
              <w:t>Часть 5. ПРОГНОЗЫ ПРИРОСТОВ ОБЪЕМОВ ПОТРЕБЛЕНИЯ ТЕПЛОВОЙ ЭНЕРГИИ (МОЩНОСТИ) И ТЕПЛОНОСИТЕЛЯ С РАЗДЕЛЕНИЕМ ПО ВИДАМ ТЕПЛОПОТРЕБЛЕНИЯ В РАСЧЕТНЫХ ЭЛЕМЕНТАХ ТЕРРИТОРИАЛЬНОГО ДЕЛЕНИЯ И В ЗОНАХ ИНДИВИДУАЛЬНОГО ТЕПЛОСНАБЖЕНИЯ НА КАЖДОМ ЭТАПЕ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_Toc45791707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13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2C69BA06" w14:textId="3989F898" w:rsidR="00F95C7E" w:rsidRPr="003751D1" w:rsidRDefault="007A2A68">
          <w:pPr>
            <w:pStyle w:val="24"/>
            <w:tabs>
              <w:tab w:val="left" w:pos="1100"/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08" w:history="1">
            <w:r w:rsidR="00F95C7E" w:rsidRPr="003751D1">
              <w:rPr>
                <w:rStyle w:val="a5"/>
                <w:rFonts w:cstheme="minorHAnsi"/>
                <w:noProof/>
              </w:rPr>
              <w:t>Часть</w:t>
            </w:r>
            <w:r w:rsidR="00F95C7E" w:rsidRPr="003751D1">
              <w:rPr>
                <w:rFonts w:eastAsiaTheme="minorEastAsia" w:cstheme="minorHAnsi"/>
                <w:noProof/>
                <w:lang w:eastAsia="ru-RU"/>
              </w:rPr>
              <w:tab/>
            </w:r>
            <w:r w:rsidR="00F95C7E" w:rsidRPr="003751D1">
              <w:rPr>
                <w:rStyle w:val="a5"/>
                <w:rFonts w:cstheme="minorHAnsi"/>
                <w:noProof/>
              </w:rPr>
              <w:t>6. ПРОГНОЗЫ  ПРИРОСТОВ ОБЪЕМОВ  ПОТРЕБЛЕНИИ ТЕПЛОВОЙ ЭНЕРГИИ (МОЩНОСТИ) И ТЕПЛОНОСИТЕЛЯ ОБЪЕКТАМИ, РАСПОЛОЖЕННЫМИ В ПРОИЗВОДСТВЕННЫХ ЗОНАХ, ПРИ УСЛОВИИ ВОЗМОЖНЫХ ИЗМЕНЕНИЙ ПРОИЗВОДСТВЕННЫХ ЗОН И ИХ ПЕРЕПРОФИЛИРОВАНИЯ И ПРИРОСТОВ ОБЪЕМОВ ПОТРЕБЛЕНИЯ ТЕПЛОВОЙ ЭНЕРГИИ (МОЩНОСТИ) ПРОИЗВОДСТВЕННЫМИ ОБЪКТАМИ С РАЗДЕЛЕНИЕМ ПО ВИДАМ ТЕПЛОПОТРЕБЛЕНИЯ  И ПО ВОДАМ ТЕПЛОНОСИТЕЛЯ (ГОРЯЧАЯ ВОДА И ПАР) В ЗОНЕ ДЕЙСТВИЯ КАЖДОГО ИЗ СУЩЕСТВУЮЩИХ ИЛИ ПРЕДЛАГАЕМЫХ ДЛЯ СТРОИТЕЛЬСТВА ИСТОЧНИКОВ ТЕПЛОВОЙ ЭНЕРГИИ НА КАЖДОМ ЭТАПЕ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_Toc45791708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13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6F125277" w14:textId="5132D30E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09" w:history="1">
            <w:r w:rsidR="00F95C7E" w:rsidRPr="003751D1">
              <w:rPr>
                <w:rStyle w:val="a5"/>
                <w:rFonts w:cstheme="minorHAnsi"/>
                <w:noProof/>
              </w:rPr>
              <w:t>Часть 7. ПРОГНОЗ ПЕРСПЕКТИВНОГО ПОТРЕБЛЕНИЯ ТЕПЛОВОЙ ЭНЕРГИИ ОТДЕЛЬНЫМИ КАТЕГОРИЯМИ ПОТРЕБИТЕЛЕЙ, В ТОМ ЧИСЛЕ СОЦИАЛЬНО ЗНАЧИМЫХ, ДЛЯ КОТОРЫХ УСТАНАВЛИВАЮТСЯ ЛЬГОТНЫЕ ТАРИФЫ НА ТЕПЛОВУЮ ЭНЕРГИЮ (МОЩНОСТЬ), ТЕПЛОНОСИТЕЛЬ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_Toc45791709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13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2CF29AB7" w14:textId="59B1FC5B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10" w:history="1">
            <w:r w:rsidR="00F95C7E" w:rsidRPr="003751D1">
              <w:rPr>
                <w:rStyle w:val="a5"/>
                <w:rFonts w:cstheme="minorHAnsi"/>
                <w:noProof/>
              </w:rPr>
              <w:t>Часть 8. ПРОГНОЗ ПЕРСПЕКТИВНОГО ПОТРЕБЛЕНИЯ ТЕПЛОВОЙ ЭНЕРГИИ ПОТРЕБИТЕЛЯМИ, С КОТОРЫМИ ЗАКЛЮЧЕНЫ ИЛИ МОГУТ БЫТЬ ЗАКЛЮЧЕНЫ В ПЕРСПЕКТИВЕ СВОБОДНЫЕ ДОЛГОСРОЧНЫЕ ДОГОВОРЫ ТЕПЛОСНАБЖЕНИЯ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_Toc45791710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14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72261F24" w14:textId="3D70C9A7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11" w:history="1">
            <w:r w:rsidR="00F95C7E" w:rsidRPr="003751D1">
              <w:rPr>
                <w:rStyle w:val="a5"/>
                <w:rFonts w:cstheme="minorHAnsi"/>
                <w:noProof/>
              </w:rPr>
              <w:t>Часть 9. ПРОГНОЗ ПЕРСПЕКТИВНОГО ПОТРЕБЛЕНИЯ ТЕПЛОВОЙ ЭНЕРГИИ ПОТРЕБИТЕЛЯМИ, С КОТОРЫМИ ЗАКЛЮЧЕНЫ ИЛИ МОГУТ БЫТЬ ЗАКЛЮЧЕНЫ ДОЛГОСРОЧНЫЕ ДОГОВОРЫ ТЕПЛОСНАБЖЕНИЯ ПО РЕГУЛИРУЕМОЙ ЦЕНЕ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_Toc45791711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14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3B859EEA" w14:textId="10C1F624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12" w:history="1">
            <w:r w:rsidR="00F95C7E" w:rsidRPr="003751D1">
              <w:rPr>
                <w:rStyle w:val="a5"/>
                <w:rFonts w:cstheme="minorHAnsi"/>
                <w:noProof/>
              </w:rPr>
              <w:t>ГЛАВА 3.  ЭЛЕКТРОННАЯ  МОДЕЛЬ  СИСТЕМЫ  ТЕПЛОСНАБЖЕНИЯ  ПОСЕЛЕНИЯ, ГОРОДСКОГО ОКРУГА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_Toc45791712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14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102E5426" w14:textId="084C134F" w:rsidR="00F95C7E" w:rsidRPr="003751D1" w:rsidRDefault="007A2A68">
          <w:pPr>
            <w:pStyle w:val="24"/>
            <w:tabs>
              <w:tab w:val="left" w:pos="2944"/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13" w:history="1">
            <w:r w:rsidR="00F95C7E" w:rsidRPr="003751D1">
              <w:rPr>
                <w:rStyle w:val="a5"/>
                <w:rFonts w:cstheme="minorHAnsi"/>
                <w:noProof/>
              </w:rPr>
              <w:t>ГЛАВА 4. СУЩЕСТВУЮЩИЕ</w:t>
            </w:r>
            <w:r w:rsidR="00F95C7E" w:rsidRPr="003751D1">
              <w:rPr>
                <w:rFonts w:eastAsiaTheme="minorEastAsia" w:cstheme="minorHAnsi"/>
                <w:noProof/>
                <w:lang w:eastAsia="ru-RU"/>
              </w:rPr>
              <w:tab/>
            </w:r>
            <w:r w:rsidR="00F95C7E" w:rsidRPr="003751D1">
              <w:rPr>
                <w:rStyle w:val="a5"/>
                <w:rFonts w:cstheme="minorHAnsi"/>
                <w:noProof/>
              </w:rPr>
              <w:t>И ПЕРСПЕКТИВНЫЕ БАЛАНСЫ ТЕПЛОВОЙ МОЩНОСТИ ИСТОЧНИКОВ ТЕПЛОВОЙ ЭНЕРГИИ И ТЕПЛОВОЙ НАГРУЗКИ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_Toc45791713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14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C5EE0D0" w14:textId="72F394BD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14" w:history="1">
            <w:r w:rsidR="00F95C7E" w:rsidRPr="003751D1">
              <w:rPr>
                <w:rStyle w:val="a5"/>
                <w:rFonts w:cstheme="minorHAnsi"/>
                <w:noProof/>
              </w:rPr>
              <w:t xml:space="preserve">Часть 1. БАЛАНСЫ СУЩЕСТВУЮЩЕЙ НА БАЗОВЫЙ ПЕРИОД СХЕМЫ ТЕПЛОСНАБЖЕНИЯ (АКТУАЛИЗАЦИИ СХЕМЫ ТЕПЛОСНАБЖЕНИЯ) ТЕПЛОВОЙ МОЩНОСТИ И ПЕРСПЕКТИВНОЙ ТЕПЛОВОЙ НАГРУЗКИ В КАЖДОМ ИЗ ЗОН ДЕЙСТВИЯ ИСТОЧНИКОВ ТЕПЛОВОЙ ЭНЕРГИИ С </w:t>
            </w:r>
            <w:r w:rsidR="00F95C7E" w:rsidRPr="003751D1">
              <w:rPr>
                <w:rStyle w:val="a5"/>
                <w:rFonts w:cstheme="minorHAnsi"/>
                <w:noProof/>
              </w:rPr>
              <w:lastRenderedPageBreak/>
              <w:t>ОПРЕДЕЛЕНИЕМ РЕЗЕРВОВ (ДЕФИЦИТОВ) СУЩЕСТВУЮЩЕЙ РАСПОЛАГАЕМОЙ ТЕПЛОВОЙ МОЩНОСТИ ИСТОЧНИКОВ ТЕПЛОВОЙ ЭНЕРГИИ, УСТАНАВЛИВАЕМЫХ НА ОСНОВАНИИ ВЕЛИЧИН РАСЧЕТНОЙ ТЕПЛОВОЙ НАГРУЗКИ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_Toc45791714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14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3EE36F71" w14:textId="1D86A689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15" w:history="1">
            <w:r w:rsidR="00F95C7E" w:rsidRPr="003751D1">
              <w:rPr>
                <w:rStyle w:val="a5"/>
                <w:rFonts w:cstheme="minorHAnsi"/>
                <w:noProof/>
              </w:rPr>
              <w:t>Часть 2. ГИДРАВЛИЧЕСКИЙ РАСЧЕТ ПЕРЕДАЧИ ТЕПЛОНОСИТЕЛЯ ДЛЯ КАЖДОГО МАГИСТРАЛЬНОГО ВЫВОДА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_Toc45791715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15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363720C3" w14:textId="55D7EB91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16" w:history="1">
            <w:r w:rsidR="00F95C7E" w:rsidRPr="003751D1">
              <w:rPr>
                <w:rStyle w:val="a5"/>
                <w:rFonts w:cstheme="minorHAnsi"/>
                <w:noProof/>
              </w:rPr>
              <w:t>Часть 3. ВЫВОДЫ О РЕЗЕРВАХ (ДЕФИЦИТАХ) СУЩЕСТВУЮЩЕЙ СИСТЕМЫ ТЕПЛОСНАБЖЕНИЯ ПРИ ОБЕСПЕЧЕНИИ ПЕРСПЕКТИВНОЙ ТЕПЛОВОЙ НАГРУЗКИ ПОТРЕБИТЕЛЕЙ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_Toc45791716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16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7BF0A317" w14:textId="3E836B8C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17" w:history="1">
            <w:r w:rsidR="00F95C7E" w:rsidRPr="003751D1">
              <w:rPr>
                <w:rStyle w:val="a5"/>
                <w:rFonts w:cstheme="minorHAnsi"/>
                <w:noProof/>
              </w:rPr>
              <w:t>ГЛАВА 5. МАСТЕР-ПЛАН  РАЗВИТИЯ  СИСТЕМ  ТЕПЛОСНАБЖЕНИЯ  ПОСЕЛЕНИЯ, ГОРОДСКОГО ОКРУГА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_Toc45791717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16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9ADA9C8" w14:textId="69182E3A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18" w:history="1">
            <w:r w:rsidR="00F95C7E" w:rsidRPr="003751D1">
              <w:rPr>
                <w:rStyle w:val="a5"/>
                <w:rFonts w:cstheme="minorHAnsi"/>
                <w:noProof/>
              </w:rPr>
              <w:t>ГЛАВА 6.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ПОТРЕБИТЕЛЕЙ, В ТОМ ЧИСЛЕ В АВАРИЙНЫХ РЕЖИМАХ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_Toc45791718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16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76574461" w14:textId="584AEFF5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19" w:history="1">
            <w:r w:rsidR="00F95C7E" w:rsidRPr="003751D1">
              <w:rPr>
                <w:rStyle w:val="a5"/>
                <w:rFonts w:cstheme="minorHAnsi"/>
                <w:noProof/>
              </w:rPr>
              <w:t>Часть 1. РАСЧЕТНАЯ ВЕЛИЧИНА НОРМАТИВНЫХ ПОТЕРЬ ТЕПЛОНОСИТЕЛЯ В ТЕПЛОВЫХ СЕТЯХ В ЗОНАХ ДЕЙСТВИЯ ИСТОЧНИКОВ ТЕПЛОВОЙ ЭНЕРГИИ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_Toc45791719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17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0CE73E91" w14:textId="4EA8FDB3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20" w:history="1">
            <w:r w:rsidR="00F95C7E" w:rsidRPr="003751D1">
              <w:rPr>
                <w:rStyle w:val="a5"/>
                <w:rFonts w:cstheme="minorHAnsi"/>
                <w:noProof/>
              </w:rPr>
              <w:t>Часть 2. МАКСИМАЛЬНЫЙ И СРЕДНЕЧАСОВОЙ РАСХОД ТЕПЛОНОСИТЕЛЯ (РАСХОД СЕТЕВОЙ ВОДЫ) НА ГОРЯЧЕЕ ВОДОСНАБЖЕНИЕ ПОТРЕБИТЕЛЕЙ С ИСПОЛЬЗОВАНИЕМ ОТКРЫТОЙ СИСТЕМЫ ТЕПЛОСНАБЖЕНИЯ В ЗОНЕ ДЕЙСТВИЯ КАЖДОГО ИСТОЧНИКА ТЕПЛОВОЙ ЭНЕРГИИ, РАССЧИТЫВАЕМЫЙ С УЧЕТОМ ПРОГНОЗНЫХ СРОКОВ ПЕРЕВОДА ПОТРЕБИТЕЛЕЙ, ПОДКЛЮЧЕННЫХ К ОТКРЫТОЙ СИСТЕМЕ ТЕПЛОСНАБЖЕНИЯ (ГОРЯЧЕГО ВОДОСНАБЖЕНИЯ), НА ЗАКРЫТУЮ СИСТЕМУ ГОРЯЧЕГО ВОДОСНАБЖЕНИЯ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_Toc45791720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17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1E5807EF" w14:textId="256ECD9F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21" w:history="1">
            <w:r w:rsidR="00F95C7E" w:rsidRPr="003751D1">
              <w:rPr>
                <w:rStyle w:val="a5"/>
                <w:rFonts w:cstheme="minorHAnsi"/>
                <w:noProof/>
              </w:rPr>
              <w:t>Часть 3. СВЕДЕНИЯ О НАЛИЧИИ БАКОВ-АККУМУЛЯТОРОВ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_Toc45791721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17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32352BB3" w14:textId="0D181826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22" w:history="1">
            <w:r w:rsidR="00F95C7E" w:rsidRPr="003751D1">
              <w:rPr>
                <w:rStyle w:val="a5"/>
                <w:rFonts w:cstheme="minorHAnsi"/>
                <w:noProof/>
              </w:rPr>
              <w:t>Часть 4. НОРМАТИВНЫЙ И ФАКТИЧЕСКИЙ (ДЛЯ ЭКСПЛУАТАЦИОННОГО И АВАРИЙНОГО РЕЖИМОВ) ЧАСОВОЙ РАСХОД ПОДПИТОЧНОЙ ВОДЫ В ЗОНЕ ДЕЙСТВИЯ ИСТОЧНИКОВ ТЕПЛОВОЙ ЭНЕРГИИ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_Toc45791722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18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3CDA3DA1" w14:textId="23F45583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23" w:history="1">
            <w:r w:rsidR="00F95C7E" w:rsidRPr="003751D1">
              <w:rPr>
                <w:rStyle w:val="a5"/>
                <w:rFonts w:cstheme="minorHAnsi"/>
                <w:noProof/>
              </w:rPr>
              <w:t>Часть 5.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_Toc45791723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18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1B7B2DE5" w14:textId="4FE383B8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24" w:history="1">
            <w:r w:rsidR="00F95C7E" w:rsidRPr="003751D1">
              <w:rPr>
                <w:rStyle w:val="a5"/>
                <w:rFonts w:cstheme="minorHAnsi"/>
                <w:noProof/>
              </w:rPr>
              <w:t>ГЛАВА 7. ПРЕДЛОЖЕНИЯ ПО СТРОИТЕЛЬСТВУ, РЕКОНСТРУКЦИИ И ТЕХНИЧЕСКОМУ ПЕРЕВООРУЖЕНИЮ ИСТОЧНИКОВ ТЕПЛОВОЙ ЭНЕРГИИ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_Toc45791724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18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F9C6CF3" w14:textId="695389EE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25" w:history="1">
            <w:r w:rsidR="00F95C7E" w:rsidRPr="003751D1">
              <w:rPr>
                <w:rStyle w:val="a5"/>
                <w:rFonts w:cstheme="minorHAnsi"/>
                <w:noProof/>
              </w:rPr>
              <w:t>Часть 1. ОПИСАНИЕ УСЛОВИЙ ОРГАНИЗАЦИИ ЦЕНТРАЛИЗОВАННОГО ТЕПЛОСНАБЖЕНИЯ, ИНДИВИДУАЛЬНОГО ТЕПЛОСНАБЖЕНИЯ, А ТАКЖЕ ПОКВАРТИРНОГО ОТОПЛЕНИЯ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_Toc45791725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18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0F0CA06A" w14:textId="499AEC23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26" w:history="1">
            <w:r w:rsidR="00F95C7E" w:rsidRPr="003751D1">
              <w:rPr>
                <w:rStyle w:val="a5"/>
                <w:rFonts w:cstheme="minorHAnsi"/>
                <w:noProof/>
              </w:rPr>
              <w:t>Часть 2. ОПИСАНИЕ ТЕКУЩЕЙ СИТУАЦИИ,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ОБЪЕКТАМ, МОЩНОСТЬ КОТОРЫХ ПОСТАВЛЯЕТСЯ В ВЫНУЖДЕННОМ РЕЖИМЕ В ЦЕЛЯХ ОБЕСПЕЧЕНИЯ НАДЕЖНОГО ТЕПЛОСНАБЖЕНИЯ ПОТРЕБИТЕЛЕЙ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_Toc45791726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19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7272B8D4" w14:textId="614C046D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27" w:history="1">
            <w:r w:rsidR="00F95C7E" w:rsidRPr="003751D1">
              <w:rPr>
                <w:rStyle w:val="a5"/>
                <w:rFonts w:cstheme="minorHAnsi"/>
                <w:noProof/>
              </w:rPr>
              <w:t>Часть 3. АНАЛИЗ НАДЕЖНОСТИ И КАЧЕСТВА ТЕПЛОСНАБЖЕНИЯ ДЛЯ СЛУЧАЕВ ОТНЕСЕНИЯ ГЕНЕРИРУЮЩЕГО ОБЪЕКТА К ОБЪЕКТАМ, ВЫВОД ИЗ ЭКСПЛУАТАЦИИ МОЖЕТ ПРИВЕСТИ К НАРУШЕНИЮ НАДЕЖНОСТИ ТЕПЛОСНАБЖЕНИЯ (ПРИ ОТНЕСЕНИИ ТАКОГО ГЕНЕРИРУЮЩЕГО ОБЪЕКТА К ОБЪЕКТАМ, ЭЛЕКТРИЧЕСКАЯ МОЩНОСТЬ КОТОРЫХ ПОСТАВЛЯЕТСЯ В ВЫНУЖДЕНОМ РЕЖИМЕ В ЦЕЛЯХ ОБЕСПЕЧЕНИЯ НАДЕЖНОГО ТЕПЛОСНАБЖЕНИЯ ПОТРЕБИТЕЛЕЙ, В СООТВЕТСТВУЮЩЕМ ГОДУ ДОЛГОСРОЧНОГО КОНКУРЕНТНОГО ОТБОРА МОЩНОСТИ НА ОПТОВОМ РЫНКЕ ЭЛЕКТРИЧЕСКОЙ ЭНЕРГИИ (МОЩНОСТИ) НА СООТВЕТСТВУЮЩИЙ ПЕРИОД), В СООТВЕТСТВИИ С МЕТОДИЧЕСКИМИ УКАЗАНИЯМИ ПО РАЗРАБОТКЕ СХЕМ ТЕПЛОСНАБЖЕНИЯ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_Toc45791727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19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3629914E" w14:textId="4B6B794E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28" w:history="1">
            <w:r w:rsidR="00F95C7E" w:rsidRPr="003751D1">
              <w:rPr>
                <w:rStyle w:val="a5"/>
                <w:rFonts w:cstheme="minorHAnsi"/>
                <w:noProof/>
              </w:rPr>
              <w:t>Часть 4. ОБОСНОВАНИЕ ПРЕДЛАГАЕМЫХ ДЛЯ СТРОИТЕЛЬСТВА ИСТОЧНИКОВ ТЕПЛОВОЙ ЭНЕРГИИ, ФУНКЦИОНИРУЮЩИХ В РЕЖИМЕ КОМБИНИРОВАННОЙ ВЫРАБОТКОЙ ЭЛЕКТРИЧЕСКОЙ И ТЕПЛОВОЙ ЭНЕРГИИ, ДЛЯ ОБЕСПЕЧЕНИЯ ПЕРСПЕКТИВНЫХ ТЕПЛОВЫХ НАГРУЗОК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_Toc45791728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19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73B83393" w14:textId="6E3C3280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29" w:history="1">
            <w:r w:rsidR="00F95C7E" w:rsidRPr="003751D1">
              <w:rPr>
                <w:rStyle w:val="a5"/>
                <w:rFonts w:cstheme="minorHAnsi"/>
                <w:noProof/>
              </w:rPr>
              <w:t>Часть 5. ОБОСНОВАНИЕ ПРЕДЛАГАЕМЫХ ДЛЯ РЕКОНСТРУКЦИИ ДЕЙСТВУЮЩИХ ИСТОЧНИКОВ ТЕПЛОВОЙ ЭНЕРГИИ, ФУНКЦИОНИРУЮЩИХ В РЕЖИМЕ КОМБИНИРОВАННОЙ ВЫРАБОТКИ ЭЛЕКТРИЧЕСКОЙ И ТЕПЛОВОЙ ЭНЕРГИИ, С ВЫРАБОТКОЙ ЭЛЕКТРОЭНЕРГИИ НА СОБСТВЕННЫЕ НУЖДЫ ТЕПЛОСНАБЖАЮЩЕЙ ОРГАНИЗАЦИИ В ОТНОШЕНИИ ИСТОЧНИКА ТЕПЛОВОЙ ЭНЕРГИИ, НА БАЗЕ СУЩЕСТВУЮЩИХ И ПЕРСПЕКТИВНЫХ НАГРУЗОК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_Toc45791729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19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7C9F9139" w14:textId="0655E01C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30" w:history="1">
            <w:r w:rsidR="00F95C7E" w:rsidRPr="003751D1">
              <w:rPr>
                <w:rStyle w:val="a5"/>
                <w:rFonts w:cstheme="minorHAnsi"/>
                <w:noProof/>
              </w:rPr>
              <w:t>Часть 6. ОБОСНОВАНИЕ ПРЕДЛОЖЕНИЙ ПО ПЕРЕОБОРУДОВАНИЮ КОТЕЛЬНЫХ В ИСТОЧНИКИ ТЕПЛОВОЙ ЭНЕРГИИ, ФУНКЦИОНИРУЮЩИЕ В РЕЖИМЕ КОМБИНИРОВАННОЙ ВЫРАБОТКИ ЭЛЕКТРИЧЕСКОЙ И ТЕПЛОВОЙ ЭНЕРГИИ, С ВЫРАБОТКОЙ ЭЛЕКТРОЭНЕРГИИ НА СОБСТВЕННЫЕ НУЖДЫ ТЕПЛОСНАБЖАЮЩЕЙ ОРГАНИЗАЦИИ В ОТНОШЕНИИ ИСТОЧНИКА ТЕПЛОВОЙ ЭНЕРГИИ, НА БАЗЕ СУЩЕСТВУЮЩИХ И ПЕРСПЕКТИВНЫХ ТЕПЛОВЫХ НАГРУЗОК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_Toc45791730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20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10933D9B" w14:textId="7369D395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31" w:history="1">
            <w:r w:rsidR="00F95C7E" w:rsidRPr="003751D1">
              <w:rPr>
                <w:rStyle w:val="a5"/>
                <w:rFonts w:cstheme="minorHAnsi"/>
                <w:noProof/>
              </w:rPr>
              <w:t>Часть 7. 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_Toc45791731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20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7BAF2D8F" w14:textId="62728FF8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32" w:history="1">
            <w:r w:rsidR="00F95C7E" w:rsidRPr="003751D1">
              <w:rPr>
                <w:rStyle w:val="a5"/>
                <w:rFonts w:cstheme="minorHAnsi"/>
                <w:noProof/>
              </w:rPr>
              <w:t>Часть 8. ОБОСНОВАНИЕ ПРЕДЛАГАЕМЫХ ДЛЯ ПЕРЕВОДА В ПИКОВЫЙ РЕЖИМ РАБОТЫ КОТЕЛЬНЫХ ПО ОТНОШЕНИЮ К ИСТОЧНИКАМ ТЕПЛОВОЙ ЭНЕРГИИ, ФУНКЦИОНИРУЮЩИМ В РЕЖИМЕ КОМБИНИРОВАННОЙ ВЫРАБОТКИ ЭЛЕКТРИЧЕСКОЙ И ТЕПЛОВОЙ ЭНЕРГИИ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_Toc45791732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20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0A73C761" w14:textId="7D66718C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33" w:history="1">
            <w:r w:rsidR="00F95C7E" w:rsidRPr="003751D1">
              <w:rPr>
                <w:rStyle w:val="a5"/>
                <w:rFonts w:cstheme="minorHAnsi"/>
                <w:noProof/>
              </w:rPr>
              <w:t>Часть 9. ОБОСНОВАНИЕ ПРЕДЛОЖЕНИЙ ПО РАСШИРЕНИЮ ЗОН ДЕЙСТВИЯ ДЕЙСТВУЮЩИХ ИСТОЧНИКОВ ТЕПЛОВОЙ ЭНЕРГИИ, ФУНКЦИОНИРУЮЩИХ В РЕЖИМЕ КОМБИНИРОВАННОЙ ВЫРАБОТКИ ЭЛЕКТРИЧЕСКОЙ И ТЕПЛОВОЙ ЭНЕРГИИ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_Toc45791733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20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16B4949B" w14:textId="677C7FDF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34" w:history="1">
            <w:r w:rsidR="00F95C7E" w:rsidRPr="003751D1">
              <w:rPr>
                <w:rStyle w:val="a5"/>
                <w:rFonts w:cstheme="minorHAnsi"/>
                <w:noProof/>
              </w:rPr>
              <w:t>Часть 10. ОБОСНОВАНИЕ ПРЕДЛАГАЕМЫХ ДЛЯ ВЫВОДА В РЕЗЕРВ И (ИЛИ) ВЫВОДА ИЗ ЭКСПЛУАТАЦИИ КОТЕЛЬНЫХ ПРИ ПЕРЕДАЧЕ ТЕПЛОВЫХ НАГРУЗОК НА ДРУГИЕ ИСТОЧНИКИ ТЕПЛОВОЙ ЭНЕРГИИ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_Toc45791734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20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28B5B2E9" w14:textId="465FF34E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35" w:history="1">
            <w:r w:rsidR="00F95C7E" w:rsidRPr="003751D1">
              <w:rPr>
                <w:rStyle w:val="a5"/>
                <w:rFonts w:cstheme="minorHAnsi"/>
                <w:noProof/>
              </w:rPr>
              <w:t>Часть 11. ОБОСНОВАНИЕ ОРГАНИЗАЦИИ ИНДИВИДУАЛЬНОГО ТЕПЛОСНАБЖЕНИЯ В ЗОНАХ ЗАСТРОЙКИ ПОСЕЛЕНИЯ МАЛОЭТАЖНЫМИ ЖИЛЫМИ ЗДАНИЯМИ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_Toc45791735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20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D9D5BC0" w14:textId="7BAF6318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36" w:history="1">
            <w:r w:rsidR="00F95C7E" w:rsidRPr="003751D1">
              <w:rPr>
                <w:rStyle w:val="a5"/>
                <w:rFonts w:cstheme="minorHAnsi"/>
                <w:noProof/>
              </w:rPr>
              <w:t>Часть 12. ОБОСНОВАНИЕ ПЕРСПЕКТИВНЫХ БАЛАНСОВ ПРОИЗВОДСТВА И ПОТРЕБЛЕНИ ТЕПЛОВОЙ МОЩНОСТИ ИСТОЧНИКОВ ТЕПЛОВОЙ ЭНЕРГИИ И ТЕПЛОНОСИТЕЛЯ И ПРИСОЕДИНЕННОЙ ТЕПЛОВОЙ НАГРУЗКИ В КАЖДОЙ ИЗ СИСТЕМ ТЕПЛОСНАБЖЕНИЯ ПОСЕЛЕНИЯ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_Toc45791736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20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78D5BD0C" w14:textId="5CC9C019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37" w:history="1">
            <w:r w:rsidR="00F95C7E" w:rsidRPr="003751D1">
              <w:rPr>
                <w:rStyle w:val="a5"/>
                <w:rFonts w:cstheme="minorHAnsi"/>
                <w:noProof/>
              </w:rPr>
              <w:t>Часть 13. АНАЛИЗ ЦЕЛЕСООБРАЗНОСТИ ВВОДА НОВЫХ И РЕКОНСТРУКЦИЯ СУЩЕСТВУЮЩИХ ИСТОЧНИКОВ ТЕПЛОВОЙ ЭНЕРГИИ С ИСПОЛЬЗОВАНИЕМ ВОЗОБНОВЛЯЕМЫХ ИСТОЧНИКОВ ЭНЕРГИИ, А ТАКЖЕ МЕСТНЫХ ВИДОВ ТОПЛИВА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_Toc45791737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21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3AC26F91" w14:textId="75B832D7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38" w:history="1">
            <w:r w:rsidR="00F95C7E" w:rsidRPr="003751D1">
              <w:rPr>
                <w:rStyle w:val="a5"/>
                <w:rFonts w:cstheme="minorHAnsi"/>
                <w:noProof/>
              </w:rPr>
              <w:t>Часть 14. ОРГАНИЗАЦИЯ ТЕПЛОСНАБЖЕНИЯ В ПРОИЗВОДСТВЕННЫХ ЗОНАХ НА ТЕРРИТОРИИ ПОСЕЛЕНИЯ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_Toc45791738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21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03EF168" w14:textId="68D82872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39" w:history="1">
            <w:r w:rsidR="00F95C7E" w:rsidRPr="003751D1">
              <w:rPr>
                <w:rStyle w:val="a5"/>
                <w:rFonts w:cstheme="minorHAnsi"/>
                <w:noProof/>
              </w:rPr>
              <w:t>Часть 15. РЕЗУЛЬТАТЫ РАСЧЕТОВ РАДИУСА ЭФФЕКТИВНОГО ТЕПЛОСНАБЖЕНИЯ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_Toc45791739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21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19BFF38E" w14:textId="2BA6259D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40" w:history="1">
            <w:r w:rsidR="00F95C7E" w:rsidRPr="003751D1">
              <w:rPr>
                <w:rStyle w:val="a5"/>
                <w:rFonts w:cstheme="minorHAnsi"/>
                <w:noProof/>
              </w:rPr>
              <w:t>ГЛАВА 8.  ПРЕДЛОЖЕНИЯ ПО СТРОИТЕЛЬСТВУ И РЕКОНСТРУКЦИИ  ТЕПЛОВЫХ СЕТЕЙ И СООРУЖЕНИЙ НА НИХ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_Toc45791740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22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73EF6114" w14:textId="671BB389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41" w:history="1">
            <w:r w:rsidR="00F95C7E" w:rsidRPr="003751D1">
              <w:rPr>
                <w:rStyle w:val="a5"/>
                <w:rFonts w:cstheme="minorHAnsi"/>
                <w:noProof/>
              </w:rPr>
              <w:t>Часть 1. РЕКОНСТРУКЦИЯ И СТРОИТЕЛЬСТВО ТЕПЛОВЫХ СЕТЕЙ, ОБЕСПЕЧИВАЮЩИХ ПЕРЕРАСПРЕДЕЛЕНИЕ ТЕПЛОВОЙ НАГРУЗКИ ИЗ ЗОН С ДЕФИЦИТОМ ТЕПЛОВОЙ МОЩНОСТИ В ЗОНЫ С ИЗБЫТКОМ ТЕПЛОВОЙ МОЩНОСТИ (ИСПОЛЬЗОВАНИЕ СУЩЕСТВУЮЩИХ РЕЗЕРВОВ)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_Toc45791741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22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416C3BF2" w14:textId="64ACDF80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42" w:history="1">
            <w:r w:rsidR="00F95C7E" w:rsidRPr="003751D1">
              <w:rPr>
                <w:rStyle w:val="a5"/>
                <w:rFonts w:cstheme="minorHAnsi"/>
                <w:noProof/>
              </w:rPr>
              <w:t>Часть 2. СТРОИТЕЛЬСТВО ТЕПЛОВЫХ СЕТЕЙ ДЛЯ ОБЕСПЕЧЕНИЯ ПЕРСПЕКТИВНЫХ ПРИРОСТОВ ТЕПЛОВОЙ НАГРУЗКИ ПОД ЖИЛИЩНУЮ, КОМПЛЕКСНУЮ ИЛИ ПРОИЗВОДСТВЕННУЮ ЗАСТРОЙКУ ВО ВНОВЬ ОСВАИВАЕМЫХ РАЙОНАХ ПОСЕЛЕНИЯ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_Toc45791742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22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70447A2B" w14:textId="44EEB2E8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43" w:history="1">
            <w:r w:rsidR="00F95C7E" w:rsidRPr="003751D1">
              <w:rPr>
                <w:rStyle w:val="a5"/>
                <w:rFonts w:cstheme="minorHAnsi"/>
                <w:noProof/>
              </w:rPr>
              <w:t>Часть 3. СТРОИТЕЛЬСТВО ТЕПЛОВЫХ СЕТЕЙ, ОБЕСПЕЧИВАЮЩИХ УСЛОВИЯ,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_Toc45791743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22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0E0FB9DC" w14:textId="32DF47DC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44" w:history="1">
            <w:r w:rsidR="00F95C7E" w:rsidRPr="003751D1">
              <w:rPr>
                <w:rStyle w:val="a5"/>
                <w:rFonts w:cstheme="minorHAnsi"/>
                <w:noProof/>
              </w:rPr>
              <w:t>Часть 4. СТРОИТЕЛЬСТВО ИЛИ РЕКОНСТРУКЦИЯ ТЕПЛОВЫХ СЕТЕЙ ДЛЯ ПОВЫШЕНИЯ ЭФФЕКТИВНОСТИ ФУНКЦИОНИРОВАНИЯ СИСТЕМЫ ТЕПЛОСНАБЖЕНИЯ  В ТОМ ЧИСЛЕ ЗА СЧЕТ ПЕРЕВОДА КОТЕЛЬНЫХ В ПИКОВЫЙ РЕЖИМ РАБОТЫ ИЛИ ЛИКВИДАЦИИ КОТЕЛЬНОЙ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_Toc45791744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22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0C59F8AE" w14:textId="061C3E38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45" w:history="1">
            <w:r w:rsidR="00F95C7E" w:rsidRPr="003751D1">
              <w:rPr>
                <w:rStyle w:val="a5"/>
                <w:rFonts w:cstheme="minorHAnsi"/>
                <w:noProof/>
              </w:rPr>
              <w:t>Часть 5. СТРОИТЕЛЬСТВО ТЕПЛОВЫХ СЕТЕЙ ДЛЯ ОБЕСПЕЧЕНИЯ НОРМАТИВНОЙ НАДЕЖНОСТИ ТЕПЛОСНАБЖЕНИЯ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_Toc45791745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23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72A5D0D2" w14:textId="7B017528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46" w:history="1">
            <w:r w:rsidR="00F95C7E" w:rsidRPr="003751D1">
              <w:rPr>
                <w:rStyle w:val="a5"/>
                <w:rFonts w:cstheme="minorHAnsi"/>
                <w:noProof/>
              </w:rPr>
              <w:t>Часть 6. РЕКОНСТРУКЦИЯ ТЕПЛОВЫХ СЕТЕЙ С ИЗМЕНЕНИЕМ ДИАМЕТРА ТРУБОПРОВОДОВ ДЛЯ ОБЕСПЕЧЕНИЯ ПЕРСПЕКТИВНЫХ ПРИРОСТОВ ТЕПЛОВОЙ НАГРУЗКИ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_Toc45791746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23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E490F88" w14:textId="34380D41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47" w:history="1">
            <w:r w:rsidR="00F95C7E" w:rsidRPr="003751D1">
              <w:rPr>
                <w:rStyle w:val="a5"/>
                <w:rFonts w:cstheme="minorHAnsi"/>
                <w:noProof/>
              </w:rPr>
              <w:t>Часть 7. РЕКОНСТРУКЦИЯ ТЕПЛОВЫХ СЕТЕЙ, ПОДЛЕЖАЩИХ ЗАМЕНЕ В СВЯЗИ С ИСЧЕРПАНИЕМ ЭКСПЛУАТАЦИОННОГО РЕСУРСА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_Toc45791747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23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33E5CF5D" w14:textId="6274EE03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48" w:history="1">
            <w:r w:rsidR="00F95C7E" w:rsidRPr="003751D1">
              <w:rPr>
                <w:rStyle w:val="a5"/>
                <w:rFonts w:cstheme="minorHAnsi"/>
                <w:noProof/>
              </w:rPr>
              <w:t>Часть 8. СТРОИТЕЛЬСТВО И РЕКОНСТРУКЦИЯ НАСОСНЫХ СТАНЦИЙ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_Toc45791748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23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1250FF66" w14:textId="1C7E6E60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49" w:history="1">
            <w:r w:rsidR="00F95C7E" w:rsidRPr="003751D1">
              <w:rPr>
                <w:rStyle w:val="a5"/>
                <w:rFonts w:cstheme="minorHAnsi"/>
                <w:noProof/>
              </w:rPr>
              <w:t>ГЛАВА 9. ПРЕДЛОЖЕНИЯ ПО ПЕРЕВОДУ ОТКРЫТЫХ СИСТЕМ ТЕПЛОСНАБЖЕНИЯ (ГОРЯЧГО ВОДОСНАБЖЕНИЯ) В ЗАКРЫТЫЕ СИСТЕМЫ ГОРЯЧЕГО ВОДОСНАБЖЕНИЯ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_Toc45791749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23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4862B303" w14:textId="44CEC66A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50" w:history="1">
            <w:r w:rsidR="00F95C7E" w:rsidRPr="003751D1">
              <w:rPr>
                <w:rStyle w:val="a5"/>
                <w:rFonts w:cstheme="minorHAnsi"/>
                <w:noProof/>
              </w:rPr>
              <w:t>Часть 1. ТЕХНИКО-ЭКОНОМИЧЕСКОЕ ОБОСНОВАНИЕ ПРЕДЛОЖЕНИЙ ПО ТИПАМ ПРИСОЕДИНЕНИЙ ТЕПЛОПОТРЕБЛЯЮЩИХ УСТАНОВОК ПОТРЕБИТЕЛЕЙ (ИЛИ ПРИСОЕДИНЕНИЙ АБОНЕНСКИХ ВВОДОВ) К ТЕПЛОВЫМ СЕТЯМ, ОБЕСПЕЧИВАЮЩИМ ПЕРЕВОД ПОТРЕБИТЕЛЕЙ, ПОДКЛЮЧЕННЫХ К ОТКРЫТОЙ СИСТЕМЕ ТЕПЛОСНАБЖЕНИЯ (ГОРЯЧЕГО ВОДОСНАБЖЕНИЯ), НА ЗАКРЫТУЮ СИСТЕМУ ГОРЯЧЕГО ВОДОСНАБЖЕНИЯ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_Toc45791750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24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0D7A5475" w14:textId="21B1E1BB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51" w:history="1">
            <w:r w:rsidR="00F95C7E" w:rsidRPr="003751D1">
              <w:rPr>
                <w:rStyle w:val="a5"/>
                <w:rFonts w:cstheme="minorHAnsi"/>
                <w:noProof/>
              </w:rPr>
              <w:t>Часть 2. ВЫБОР И ОБОСНОВАНИЕ МЕТОДА РЕГУЛИРОВАНИЯ ОТПУСКА ТЕПЛОВОЙ ЭНЕРГИИ ОТ ИСТОЧНИКОВ ТЕПЛОВОЙ ЭНЕРГИИ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_Toc45791751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24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2906C23B" w14:textId="2BCB2451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52" w:history="1">
            <w:r w:rsidR="00F95C7E" w:rsidRPr="003751D1">
              <w:rPr>
                <w:rStyle w:val="a5"/>
                <w:rFonts w:cstheme="minorHAnsi"/>
                <w:noProof/>
              </w:rPr>
              <w:t>Часть 3. ПРЕДЛОЖЕНИЯ ПО РЕКОНСТРУКЦИИ ТЕПЛОВЫХ СЕТЕЙ ДЛЯ ОБЕСПЕЧЕНИЯ ПЕРЕДАЧИ ТЕПЛОВОЙ ЭНЕРГИИ ПРИ ПЕРЕХОДЕ ОТ ОТКРЫТОЙ СИСТЕМЫ ТЕПЛОСНАБЖЕНИЯ (ГОРЯЧЕГО ВОДОСНАБЖЕНИЯ) К ЗАКРЫТОЙ СИСТЕМЕ ГОРЯЧЕГО ВОДОСНАБЖЕНИЯ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_Toc45791752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25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03560DFB" w14:textId="5F67BF69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53" w:history="1">
            <w:r w:rsidR="00F95C7E" w:rsidRPr="003751D1">
              <w:rPr>
                <w:rStyle w:val="a5"/>
                <w:rFonts w:cstheme="minorHAnsi"/>
                <w:noProof/>
              </w:rPr>
              <w:t>Часть 4. РАСЧЕТ ПОТРЕБНОСТИ ИНВЕСТИЦИЙ ДЛЯ ПЕРЕХОДА ОТКРЫТОЙ СИСТЕМЫ ТЕПЛОСНАБЖЕНИЯ (ГОРЯЧЕГО ВОДОСНАБЖЕНИЯ) В ЗАКРЫТУЮ СИСТЕМУ ГОРЯЧЕГО ВОДОСНАБЖЕНИЯ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_Toc45791753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25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176300AC" w14:textId="35F0D8C9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54" w:history="1">
            <w:r w:rsidR="00F95C7E" w:rsidRPr="003751D1">
              <w:rPr>
                <w:rStyle w:val="a5"/>
                <w:rFonts w:cstheme="minorHAnsi"/>
                <w:noProof/>
              </w:rPr>
              <w:t>Часть 5. ОЦЕНКА ЦЕЛЕВЫХ ПОКАЗАТЕЛЕЙ ЭФФЕКТИВНОСТИ И КАЧЕСТВА ТЕПЛОСНАБЖЕНИЯ В ОТКРЫТОЙ СИСТЕМЕ ТЕПЛОСНАБЖЕНИЯ (ГОРЯЧЕГО ВОДОСНАБЖЕНИЯ) И ЗАКРЫТОЙ СИСТЕМЕ ГОРЯЧЕГО ВОДОСНАБЖЕНИЯ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_Toc45791754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25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4C1D7996" w14:textId="2C427890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55" w:history="1">
            <w:r w:rsidR="00F95C7E" w:rsidRPr="003751D1">
              <w:rPr>
                <w:rStyle w:val="a5"/>
                <w:rFonts w:cstheme="minorHAnsi"/>
                <w:noProof/>
              </w:rPr>
              <w:t>Часть 6. ПРЕДЛОЖЕНИЯ ПО ИСТОЧНИКАМ ИНВЕСТИЦИЙ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_Toc45791755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26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21CE44B0" w14:textId="68B49142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56" w:history="1">
            <w:r w:rsidR="00F95C7E" w:rsidRPr="003751D1">
              <w:rPr>
                <w:rStyle w:val="a5"/>
                <w:rFonts w:cstheme="minorHAnsi"/>
                <w:noProof/>
              </w:rPr>
              <w:t>ГЛАВА 10.  ПЕРСПЕКТИВНЫЕ ТОПЛИВНЫЕ БАЛАНСЫ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_Toc45791756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26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012DDB93" w14:textId="0A3DB856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57" w:history="1">
            <w:r w:rsidR="00F95C7E" w:rsidRPr="003751D1">
              <w:rPr>
                <w:rStyle w:val="a5"/>
                <w:rFonts w:cstheme="minorHAnsi"/>
                <w:noProof/>
              </w:rPr>
              <w:t>Часть 1. РАСЧЕТЫ ПО КАЖДОМУ ИСТОЧНИКУ ТЕПЛОВОЙ ЭНЕРГИИ ПЕРСПЕКТИВНЫХ МАКСИМАЛЬНЫХ ЧАСОВЫХ И ГОДОВЫХ РАСХОДОВ ОСНОВНОГО ВИДА ТОПЛИВА ДЛЯ ОБЕСПЕЧЕНИЯ НОРМАТИВНОГО ФУНКЦИОНИРОВАНИЯ ИСТОЧНИКОВ ТЕПЛОВОЙ ЭНЕРГИИ НА ТЕРРИТОРИИ ПОСЕЛЕНИЯ, ГОРОДСКОГО ОКРУГА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_Toc45791757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26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74D3C64" w14:textId="254440A7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58" w:history="1">
            <w:r w:rsidR="00F95C7E" w:rsidRPr="003751D1">
              <w:rPr>
                <w:rStyle w:val="a5"/>
                <w:rFonts w:cstheme="minorHAnsi"/>
                <w:noProof/>
              </w:rPr>
              <w:t>Часть 2. РАСЧЕТЫ НОРМАТИВНЫХ ЗАПАСОВ АВАРИЙНЫХ ВИДОВ ТОПЛИВА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_Toc45791758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27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4912A5B1" w14:textId="7A248D7C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59" w:history="1">
            <w:r w:rsidR="00F95C7E" w:rsidRPr="003751D1">
              <w:rPr>
                <w:rStyle w:val="a5"/>
                <w:rFonts w:cstheme="minorHAnsi"/>
                <w:noProof/>
              </w:rPr>
              <w:t>Часть 3. ВИД ТОПЛИВА ПОТРЕБЛЯЕМЫЙ ИСТОЧНИКОМ ТЕПЛОВОЙ ЭНЕРГИИ, В ТОМ ЧИСЛЕ С ИСПОЛЬЗОВАНИЕМ ВОЗОБНОВЛЯЕМЫХ ИСТОЧНИКОВ ЭНЕРГИИ И МЕСТНЫХ ВИДОВ     ТОПЛИВА.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_Toc45791759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27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6B6B42AD" w14:textId="3BCF7B1E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60" w:history="1">
            <w:r w:rsidR="00F95C7E" w:rsidRPr="003751D1">
              <w:rPr>
                <w:rStyle w:val="a5"/>
                <w:rFonts w:cstheme="minorHAnsi"/>
                <w:noProof/>
              </w:rPr>
              <w:t>Часть 4. ПРЕОБЛАДАЮЩИЙ В ПОСЕЛЕНИИ, ГОРОДСКОМ ОКРУГЕ ВИД ТОПЛИВА, ОПРЕДЕЛЯЕМЫЙ ПО СОВОКУПНОСТИ ВСЕХ СИСТЕМ ТЕПЛОСНАБЖЕНИЯ, НАХОДЯЩИХСЯ В СООТВЕТСВУЮЩЕМ ПОСЕЛЕНИИ, ГОРОДСКОМ ОКРУГЕ.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_Toc45791760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27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0CE9DCB7" w14:textId="6BEF12D2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61" w:history="1">
            <w:r w:rsidR="00F95C7E" w:rsidRPr="003751D1">
              <w:rPr>
                <w:rStyle w:val="a5"/>
                <w:rFonts w:cstheme="minorHAnsi"/>
                <w:noProof/>
              </w:rPr>
              <w:t>Часть 5. ПРИОРИТЕТНОЕ НАПРАВЛЕНИЕ РАЗВИИЯ ТОПЛИВНОГО БАЛАНСА ПОСЕЛЕНИЯ, ГОРОДСКОГО ОКРУГА.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_Toc45791761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28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02C50152" w14:textId="407294F8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62" w:history="1">
            <w:r w:rsidR="00F95C7E" w:rsidRPr="003751D1">
              <w:rPr>
                <w:rStyle w:val="a5"/>
                <w:rFonts w:cstheme="minorHAnsi"/>
                <w:noProof/>
              </w:rPr>
              <w:t>ГЛАВА 11. ОЦЕНКА НАДЕЖНОСТИ ТЕПЛОСНАБЖЕНИЯ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_Toc45791762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28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AD05A0A" w14:textId="0302B04A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63" w:history="1">
            <w:r w:rsidR="00F95C7E" w:rsidRPr="003751D1">
              <w:rPr>
                <w:rStyle w:val="a5"/>
                <w:rFonts w:cstheme="minorHAnsi"/>
                <w:noProof/>
              </w:rPr>
              <w:t>Часть 1. МЕТОДЫ И РЕЗУЛЬТАТЫ ОБРАБОТКИ ДАННЫХ ПО ОТКАЗАМ УЧАСТКОВ ТЕПЛОВЫХ  СЕТЕЙ  (АВАРИЙНЫМ  СИТУАЦИЯМ),  СРЕДНЕЙ  ЧАСТОТЫ  ОТКАЗОВ УЧАСТКОВ  ТЕПЛОВЫХ СЕТЕЙ  (АВАРИЙНЫХ СИТУАЦИЙ)  В КАЖДОЙ СИСТЕМЕ ТЕПЛОСНАБЖЕНИЯ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_Toc45791763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28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061B14C5" w14:textId="231D94BA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64" w:history="1">
            <w:r w:rsidR="00F95C7E" w:rsidRPr="003751D1">
              <w:rPr>
                <w:rStyle w:val="a5"/>
                <w:rFonts w:cstheme="minorHAnsi"/>
                <w:noProof/>
              </w:rPr>
              <w:t>Часть 2. МЕТОДЫ И РЕЗУЛЬТАТЫ ОБРАБОТКИ ДАННЫХ ПО ВОССТАНОВЛЕНИЯМ ОТКАЗАВШИХ УЧАСТКОВ ТЕПЛОВЫХ СЕТЕЙ (УЧАСТКОВ ТЕПЛОВЫХ СЕТЕЙ, НА КОТОРЫХ ПРОИЗОШЛИ АВАРИЙНЫЕ СИТУАЦИИ), СРЕДНЕГО ВРЕМЕНИ ВОССТАНОВЛЕНИЯ ОТКАЗАВШИХ УЧАСТКОВ ТЕПЛОВЫХ СЕТЕЙ В КАЖДОЙ СИСТЕМЕ ТЕПЛОСНАБЖЕНИЯ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_Toc45791764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29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7F87998" w14:textId="586DBBBB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65" w:history="1">
            <w:r w:rsidR="00F95C7E" w:rsidRPr="003751D1">
              <w:rPr>
                <w:rStyle w:val="a5"/>
                <w:rFonts w:cstheme="minorHAnsi"/>
                <w:noProof/>
              </w:rPr>
              <w:t>Часть 3. РЕЗУЛЬТАТЫ ОЦЕНКИ ВЕРОЯТНОСТИ ОТКАЗА (АВАРИЙНОЙ СИТУАЦИИ) И БЕЗОТКАЗНОЙ (БЕЗАВАРИЙНОЙ) РАБОТЫ СИСТЕМЫ ТЕПЛОСНАБЖЕНИЯ ПО ОТНОШЕНИЮ К ПОТРЕБИТЕЛЯМ, ПРИСОЕДИНЕННЫМ К МАГИСТРАЛЬНЫМ И РАСПРЕДЕЛИТЕЛЬНЫМ ТЕПЛОПРОВОДАМ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_Toc45791765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30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725DA69D" w14:textId="00BBCEF3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72" w:history="1">
            <w:r w:rsidR="00F95C7E" w:rsidRPr="003751D1">
              <w:rPr>
                <w:rStyle w:val="a5"/>
                <w:rFonts w:cstheme="minorHAnsi"/>
                <w:noProof/>
              </w:rPr>
              <w:t>Часть 4. РЕЗУЛЬТАТЫ ОЦЕНКИ КОЭФФИЦИЕНТОВ ГОТОВНОСТИ ТЕПЛОПРОВОДОВ К НЕСЕНИЮ ТЕПЛОВОЙ НАГРУЗКИ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_Toc45791772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30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0DCDD28B" w14:textId="338C3CC5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73" w:history="1">
            <w:r w:rsidR="00F95C7E" w:rsidRPr="003751D1">
              <w:rPr>
                <w:rStyle w:val="a5"/>
                <w:rFonts w:cstheme="minorHAnsi"/>
                <w:noProof/>
              </w:rPr>
              <w:t>Часть 5. РЕЗУЛЬТАТЫ ОЦЕНКИ НЕДООТПУСКА ТЕПЛОВОЙ ЭНЕРГИИ ПО ПРИЧИНЕ ОТКАЗОВ (АВАРИЙНЫХ СИТУАЦИЙ) И ПРОСТОЕВ ТЕПЛОВЫХ СЕТЕЙ И ИСТОЧНИКОВ ТЕПЛОВОЙ ЭНЕРГИИ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_Toc45791773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31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2C12DB90" w14:textId="06DCFF28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74" w:history="1">
            <w:r w:rsidR="00F95C7E" w:rsidRPr="003751D1">
              <w:rPr>
                <w:rStyle w:val="a5"/>
                <w:rFonts w:cstheme="minorHAnsi"/>
                <w:noProof/>
              </w:rPr>
              <w:t>ГЛАВА 12. ОБОСНОВАНИЕ ИНВЕСТИЦИЙ В СТРОИТЕЛЬСТВО, РЕКОНСТРУКЦИЮ И ТЕХНИЧЕСКОЕ ПЕРЕВООРУЖЕНИЕ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_Toc45791774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33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6A7DFE93" w14:textId="06F37DE8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75" w:history="1">
            <w:r w:rsidR="00F95C7E" w:rsidRPr="003751D1">
              <w:rPr>
                <w:rStyle w:val="a5"/>
                <w:rFonts w:cstheme="minorHAnsi"/>
                <w:noProof/>
              </w:rPr>
              <w:t>Часть 1. ОЦЕНКА ФИНАНСОВЫХ ПОТРЕБНОСТЕЙ, ЭФФЕКТИВНОСТИ ИНВЕСТИЦИЙ И ЦЕНОВЫХ ПОСЛЕДСТВИЙ ДЛЯ ПОТРЕБИТЕЛЕЙ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_Toc45791775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33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7E9C3061" w14:textId="037C9929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76" w:history="1">
            <w:r w:rsidR="00F95C7E" w:rsidRPr="003751D1">
              <w:rPr>
                <w:rStyle w:val="a5"/>
                <w:rFonts w:cstheme="minorHAnsi"/>
                <w:noProof/>
              </w:rPr>
              <w:t>Часть 2. ПРЕДЛОЖЕНИЯ ПО ИСТОЧНИКАМ ИНВЕСТИЦИЙ, ОБЕСПЕЧИВАЮЩИХ ФИНАНСОВЫЕ ПОТРЕБНОСТИ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_Toc45791776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42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48F8F76B" w14:textId="1CFAD0A0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77" w:history="1">
            <w:r w:rsidR="00F95C7E" w:rsidRPr="003751D1">
              <w:rPr>
                <w:rStyle w:val="a5"/>
                <w:rFonts w:cstheme="minorHAnsi"/>
                <w:noProof/>
              </w:rPr>
              <w:t>Часть 3. РАСЧЕТЫ ЦЕНОВЫХ ПОСЛЕДСТВИЙ ДЛЯ ПОТРЕБИТЕЛЕЙ ПРИ РЕАЛИЗАЦИИ ПРОГРАММ СТРОИТЕЛЬСТВА, РЕКОНСТРУКЦИИ И ТЕХНИЧЕСКОГО ПЕРЕВООРУЖЕНИЯ СИСТЕМ ТЕПЛОСНАБЖЕНИЯ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_Toc45791777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42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12389938" w14:textId="0A67B7A8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79" w:history="1">
            <w:r w:rsidR="00F95C7E" w:rsidRPr="003751D1">
              <w:rPr>
                <w:rStyle w:val="a5"/>
                <w:rFonts w:cstheme="minorHAnsi"/>
                <w:noProof/>
              </w:rPr>
              <w:t>ГЛАВА 13.  ИНДИКАТОРЫ РАЗВИТИЯ СИСТЕМ  ТЕПЛОСНАБЖЕНИЯ ПОСЕЛЕНИЯ, ГОРОДСКОГО ОКРУГА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_Toc45791779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42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205AA88D" w14:textId="5F97E5C8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80" w:history="1">
            <w:r w:rsidR="00F95C7E" w:rsidRPr="003751D1">
              <w:rPr>
                <w:rStyle w:val="a5"/>
                <w:rFonts w:cstheme="minorHAnsi"/>
                <w:noProof/>
              </w:rPr>
              <w:t xml:space="preserve">ГЛАВА </w:t>
            </w:r>
            <w:r w:rsidR="00F95C7E" w:rsidRPr="003751D1">
              <w:rPr>
                <w:rStyle w:val="a5"/>
                <w:rFonts w:cstheme="minorHAnsi"/>
                <w:noProof/>
                <w:lang w:val="en-US"/>
              </w:rPr>
              <w:t>14</w:t>
            </w:r>
            <w:r w:rsidR="00F95C7E" w:rsidRPr="003751D1">
              <w:rPr>
                <w:rStyle w:val="a5"/>
                <w:rFonts w:cstheme="minorHAnsi"/>
                <w:noProof/>
              </w:rPr>
              <w:t>. ЦЕНОВЫЕ (ТАРИФНЫЕ) ПОСЛЕДСТВИЯ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_Toc45791780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43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100ED55" w14:textId="65BD27CF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81" w:history="1">
            <w:r w:rsidR="00F95C7E" w:rsidRPr="003751D1">
              <w:rPr>
                <w:rStyle w:val="a5"/>
                <w:rFonts w:cstheme="minorHAnsi"/>
                <w:noProof/>
              </w:rPr>
              <w:t>Часть 1. ТАРИФНО-БАЛАНСОВЫЕ РАСЧЕТНЫЕ МОДЕЛИ ТЕПЛОСНАБЖЕНИЯ ПОТРЕБИТЕЛЕЙ ПО КАЖДОЙ СИСТЕМЕ ТЕПЛОСНАБЖЕНИЯ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_Toc45791781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43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2B9DB3FE" w14:textId="22C7D55C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82" w:history="1">
            <w:r w:rsidR="00F95C7E" w:rsidRPr="003751D1">
              <w:rPr>
                <w:rStyle w:val="a5"/>
                <w:rFonts w:cstheme="minorHAnsi"/>
                <w:noProof/>
              </w:rPr>
              <w:t>ГЛАВА 15. РЕЕСТР ЕДИНЫХ ТЕПЛОСНАБЖАЮЩИХ ОРГАНИЗАЦИЙ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_Toc45791782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44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C0ED025" w14:textId="276E4EEC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83" w:history="1">
            <w:r w:rsidR="00F95C7E" w:rsidRPr="003751D1">
              <w:rPr>
                <w:rStyle w:val="a5"/>
                <w:rFonts w:cstheme="minorHAnsi"/>
                <w:noProof/>
              </w:rPr>
              <w:t>Часть 1.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ПОСЕЛЕНИЯ, ГОРОДСКОГО ОКРУГА, ГОРОДА ФЕДЕРАЛЬНОГО ЗНАЧЕНИЯ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_Toc45791783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44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3F53F01C" w14:textId="3910C873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84" w:history="1">
            <w:r w:rsidR="00F95C7E" w:rsidRPr="003751D1">
              <w:rPr>
                <w:rStyle w:val="a5"/>
                <w:rFonts w:cstheme="minorHAnsi"/>
                <w:noProof/>
              </w:rPr>
              <w:t>Часть 2. РЕЕСТР ЕДИНЫХ ТЕПЛОСНАБЖАЮЩИХ ОРГАНИЗАЦИЙ, СОДЕРЖАЩИЙ ПЕРЕЧЕНЬ СИСТЕМ ТЕПЛОСНАБЖЕНИЯ, ВХОДЯЩИХ В СОСТАВ ЕДИНОЙ ТЕПЛОСНАБЖАЮЩЕЙ ОРГАНИЗАЦИИ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_Toc45791784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44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122F45C1" w14:textId="538FA464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85" w:history="1">
            <w:r w:rsidR="00F95C7E" w:rsidRPr="003751D1">
              <w:rPr>
                <w:rStyle w:val="a5"/>
                <w:rFonts w:cstheme="minorHAnsi"/>
                <w:noProof/>
              </w:rPr>
              <w:t>Часть 3. ОСНОВАНИЯ, В ТОМ ЧИСЛЕ КРИТЕРИИ, В СООТВЕТСТВИИ С КОТОРЫМИ ТЕПЛОСНАБЖАЮЩАЯ ОРГАНИЗАЦИЯ ОПРЕДЕЛЕНА ЕДИНОЙ ТЕПЛОСНАБЖАЮЩЕЙ ОРГАНИЗАЦИЕЙ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_Toc45791785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44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3A93BFF3" w14:textId="1CC3C348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86" w:history="1">
            <w:r w:rsidR="00F95C7E" w:rsidRPr="003751D1">
              <w:rPr>
                <w:rStyle w:val="a5"/>
                <w:rFonts w:cstheme="minorHAnsi"/>
                <w:noProof/>
              </w:rPr>
              <w:t>Часть 4. ЗАЯВКИ ТЕПЛОСНАБЖАЮЩИХ ОРГАНИЗАЦИЙ, ПОДАННЫЕ В РАМКАХ РАЗРАБОТКИ ПРОЕКТА СХЕМЫ ТЕПЛОСНАБЖЕНИЯ (ПРИ ИХ НАЛИЧИИ), НА ПРИСВОЕНИЕ СТАТУСА ЕДИНОЙ ТЕПЛОСНАБЖАЮЩЕЙ ОРГАНИЗАЦИИ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_Toc45791786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46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137A804" w14:textId="0D224BC5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87" w:history="1">
            <w:r w:rsidR="00F95C7E" w:rsidRPr="003751D1">
              <w:rPr>
                <w:rStyle w:val="a5"/>
                <w:rFonts w:cstheme="minorHAnsi"/>
                <w:noProof/>
              </w:rPr>
              <w:t>Часть 5. ОПИСАНИЕ ГРАНИЦ ЗОН ДЕЯТЕЛЬНОСТИ ЕДИНОЙ ТЕПЛОСНАБЖАЮЩЕЙ ОРГАНИЗАЦИИ (ОРГАНИЗАЦИЙ)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_Toc45791787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46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F357A04" w14:textId="56F88F35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88" w:history="1">
            <w:r w:rsidR="00F95C7E" w:rsidRPr="003751D1">
              <w:rPr>
                <w:rStyle w:val="a5"/>
                <w:rFonts w:cstheme="minorHAnsi"/>
                <w:noProof/>
              </w:rPr>
              <w:t>ГЛАВА 16. РЕЕСТР ПРОЕКТОВ СХЕМЫ ТЕПЛОСНАБЖЕНИЯ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_Toc45791788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46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2196E01E" w14:textId="03A3AE96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89" w:history="1">
            <w:r w:rsidR="00F95C7E" w:rsidRPr="003751D1">
              <w:rPr>
                <w:rStyle w:val="a5"/>
                <w:rFonts w:cstheme="minorHAnsi"/>
                <w:noProof/>
              </w:rPr>
              <w:t>Часть 1. ПЕРЕЧЕНЬ МЕРОПРИЯТИЙ ПО СТРОИТЕЛЬСТВУ, РЕКОНСТРУКЦИИ ИЛИ ТЕХНИЧЕСКОМУ ПЕРЕВООРУЖЕНИЮ ИСТОЧНИКОВ ТЕПЛОВОЙ ЭНЕРГИИ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_Toc45791789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46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3420B19F" w14:textId="31AA14E9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91" w:history="1">
            <w:r w:rsidR="00F95C7E" w:rsidRPr="003751D1">
              <w:rPr>
                <w:rStyle w:val="a5"/>
                <w:rFonts w:cstheme="minorHAnsi"/>
                <w:noProof/>
              </w:rPr>
              <w:t>Часть 2. ПЕРЕЧЕНЬ МЕРОПРИЯТИЙ ПО СТРОИТЕЛЬСТВУ, РЕКОНСТРУКЦИИ И ТЕХНИЧЕСКОМУ ПЕРЕВООРУЖЕНИЮ ТЕПЛОВЫХ СЕТЕЙ И СООРУЖЕНИЙ НА НИХ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_Toc45791791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47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654AE89E" w14:textId="0A1F39EB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93" w:history="1">
            <w:r w:rsidR="00F95C7E" w:rsidRPr="003751D1">
              <w:rPr>
                <w:rStyle w:val="a5"/>
                <w:rFonts w:cstheme="minorHAnsi"/>
                <w:noProof/>
              </w:rPr>
              <w:t>Часть 3. ПЕРЕЧЕНЬ МЕРОПРИЯТИЙ, ОБЕСПЕЧИВАЮЩИХ ПЕРЕХОД ОТ ОТКРЫТЫХ СИСТЕМ ТЕПЛОСНАБЖЕНИЯ (ГОРЯЧЕГО ВОДОСНАБЖЕНИЯ) НА ЗАКРЫТЫЕ СИСТЕМЫ ГОРЯЧЕГО ВОДОСНАБЖЕНИЯ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_Toc45791793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51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05CAD6A9" w14:textId="1E26A24D" w:rsidR="00F95C7E" w:rsidRPr="003751D1" w:rsidRDefault="007A2A68">
          <w:pPr>
            <w:pStyle w:val="24"/>
            <w:tabs>
              <w:tab w:val="right" w:leader="dot" w:pos="9345"/>
            </w:tabs>
            <w:rPr>
              <w:rFonts w:eastAsiaTheme="minorEastAsia" w:cstheme="minorHAnsi"/>
              <w:noProof/>
              <w:lang w:eastAsia="ru-RU"/>
            </w:rPr>
          </w:pPr>
          <w:hyperlink w:anchor="_Toc45791794" w:history="1">
            <w:r w:rsidR="00F95C7E" w:rsidRPr="003751D1">
              <w:rPr>
                <w:rStyle w:val="a5"/>
                <w:rFonts w:cstheme="minorHAnsi"/>
                <w:noProof/>
              </w:rPr>
              <w:t>ГЛАВА 17. ЗАМЕЧАНИЯ И ПРЕДЛОЖЕНИЯ К ПРОЕКТУ СХЕМЫ ТЕПЛОСНАБЖЕНИЯ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_Toc45791794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51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5199BC07" w14:textId="1D9E54CB" w:rsidR="00F95C7E" w:rsidRPr="003751D1" w:rsidRDefault="007A2A68">
          <w:pPr>
            <w:pStyle w:val="24"/>
            <w:tabs>
              <w:tab w:val="right" w:leader="dot" w:pos="9345"/>
            </w:tabs>
            <w:rPr>
              <w:rFonts w:cstheme="minorHAnsi"/>
              <w:noProof/>
            </w:rPr>
          </w:pPr>
          <w:hyperlink w:anchor="_Toc45791795" w:history="1">
            <w:r w:rsidR="00F95C7E" w:rsidRPr="003751D1">
              <w:rPr>
                <w:rStyle w:val="a5"/>
                <w:rFonts w:cstheme="minorHAnsi"/>
                <w:noProof/>
              </w:rPr>
              <w:t>ГЛАВА  18.  СВОДНЫЙ  ТОМ  ИЗМЕНЕНИЙ,  ВЫПОЛНЕННЫХ  В ДОРАБОТАННОЙ И (ИЛИ) АКТУАЛИЗИРОВАННОЙ СХЕМЕ ТЕПЛОСНАБЖЕНИЯ</w:t>
            </w:r>
            <w:r w:rsidR="00F95C7E" w:rsidRPr="003751D1">
              <w:rPr>
                <w:rFonts w:cstheme="minorHAnsi"/>
                <w:noProof/>
                <w:webHidden/>
              </w:rPr>
              <w:tab/>
            </w:r>
            <w:r w:rsidR="00F95C7E" w:rsidRPr="003751D1">
              <w:rPr>
                <w:rFonts w:cstheme="minorHAnsi"/>
                <w:noProof/>
                <w:webHidden/>
              </w:rPr>
              <w:fldChar w:fldCharType="begin"/>
            </w:r>
            <w:r w:rsidR="00F95C7E" w:rsidRPr="003751D1">
              <w:rPr>
                <w:rFonts w:cstheme="minorHAnsi"/>
                <w:noProof/>
                <w:webHidden/>
              </w:rPr>
              <w:instrText xml:space="preserve"> PAGEREF _Toc45791795 \h </w:instrText>
            </w:r>
            <w:r w:rsidR="00F95C7E" w:rsidRPr="003751D1">
              <w:rPr>
                <w:rFonts w:cstheme="minorHAnsi"/>
                <w:noProof/>
                <w:webHidden/>
              </w:rPr>
            </w:r>
            <w:r w:rsidR="00F95C7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51</w:t>
            </w:r>
            <w:r w:rsidR="00F95C7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65C1908E" w14:textId="2D2D3685" w:rsidR="0029163E" w:rsidRPr="003751D1" w:rsidRDefault="007A2A68" w:rsidP="0029163E">
          <w:pPr>
            <w:pStyle w:val="24"/>
            <w:tabs>
              <w:tab w:val="right" w:leader="dot" w:pos="9345"/>
            </w:tabs>
            <w:rPr>
              <w:rFonts w:cstheme="minorHAnsi"/>
              <w:noProof/>
            </w:rPr>
          </w:pPr>
          <w:hyperlink w:anchor="_Toc45791795" w:history="1">
            <w:r w:rsidR="0029163E" w:rsidRPr="003751D1">
              <w:rPr>
                <w:rStyle w:val="a5"/>
                <w:rFonts w:cstheme="minorHAnsi"/>
                <w:noProof/>
              </w:rPr>
              <w:t>ГЛАВА  19.  ОЦЕНКА ЭКОЛОГИЧЕСКОЙ БЕЗОПАСНОСТИ ТЕПЛОСНАБЖЕНИЯ</w:t>
            </w:r>
            <w:r w:rsidR="0029163E" w:rsidRPr="003751D1">
              <w:rPr>
                <w:rFonts w:cstheme="minorHAnsi"/>
                <w:noProof/>
                <w:webHidden/>
              </w:rPr>
              <w:tab/>
            </w:r>
            <w:r w:rsidR="0029163E" w:rsidRPr="003751D1">
              <w:rPr>
                <w:rFonts w:cstheme="minorHAnsi"/>
                <w:noProof/>
                <w:webHidden/>
              </w:rPr>
              <w:fldChar w:fldCharType="begin"/>
            </w:r>
            <w:r w:rsidR="0029163E" w:rsidRPr="003751D1">
              <w:rPr>
                <w:rFonts w:cstheme="minorHAnsi"/>
                <w:noProof/>
                <w:webHidden/>
              </w:rPr>
              <w:instrText xml:space="preserve"> PAGEREF _Toc45791795 \h </w:instrText>
            </w:r>
            <w:r w:rsidR="0029163E" w:rsidRPr="003751D1">
              <w:rPr>
                <w:rFonts w:cstheme="minorHAnsi"/>
                <w:noProof/>
                <w:webHidden/>
              </w:rPr>
            </w:r>
            <w:r w:rsidR="0029163E" w:rsidRPr="003751D1">
              <w:rPr>
                <w:rFonts w:cstheme="minorHAnsi"/>
                <w:noProof/>
                <w:webHidden/>
              </w:rPr>
              <w:fldChar w:fldCharType="separate"/>
            </w:r>
            <w:r w:rsidR="00AC59B5" w:rsidRPr="003751D1">
              <w:rPr>
                <w:rFonts w:cstheme="minorHAnsi"/>
                <w:noProof/>
                <w:webHidden/>
              </w:rPr>
              <w:t>51</w:t>
            </w:r>
            <w:r w:rsidR="0029163E" w:rsidRPr="003751D1">
              <w:rPr>
                <w:rFonts w:cstheme="minorHAnsi"/>
                <w:noProof/>
                <w:webHidden/>
              </w:rPr>
              <w:fldChar w:fldCharType="end"/>
            </w:r>
          </w:hyperlink>
        </w:p>
        <w:p w14:paraId="3A91628F" w14:textId="1E3DE069" w:rsidR="00A92AB1" w:rsidRPr="003751D1" w:rsidRDefault="00A92AB1" w:rsidP="00EA3920">
          <w:pPr>
            <w:ind w:left="142"/>
            <w:rPr>
              <w:rFonts w:asciiTheme="minorHAnsi" w:hAnsiTheme="minorHAnsi" w:cstheme="minorHAnsi"/>
              <w:sz w:val="22"/>
            </w:rPr>
          </w:pPr>
          <w:r w:rsidRPr="003751D1">
            <w:rPr>
              <w:rFonts w:asciiTheme="minorHAnsi" w:hAnsiTheme="minorHAnsi" w:cstheme="minorHAnsi"/>
              <w:sz w:val="22"/>
            </w:rPr>
            <w:t xml:space="preserve">     </w:t>
          </w:r>
          <w:hyperlink r:id="rId9" w:anchor="bookmark129" w:history="1">
            <w:r w:rsidRPr="003751D1">
              <w:rPr>
                <w:rFonts w:asciiTheme="minorHAnsi" w:hAnsiTheme="minorHAnsi" w:cstheme="minorHAnsi"/>
                <w:sz w:val="22"/>
              </w:rPr>
              <w:t xml:space="preserve">Часть 1. ФОНДОВЫЕ И СВОДНЫЕ РАСЧЕТНЫЕ КОНЦЕНТРАЦИИ </w:t>
            </w:r>
            <w:r w:rsidRPr="003751D1">
              <w:rPr>
                <w:rFonts w:asciiTheme="minorHAnsi" w:hAnsiTheme="minorHAnsi" w:cstheme="minorHAnsi"/>
                <w:sz w:val="22"/>
              </w:rPr>
              <w:t xml:space="preserve">ЗАГРЯЗНЯЮЩИХ ВЕЩЕСТВ НА </w:t>
            </w:r>
            <w:r w:rsidRPr="003751D1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3751D1">
              <w:rPr>
                <w:rFonts w:asciiTheme="minorHAnsi" w:hAnsiTheme="minorHAnsi" w:cstheme="minorHAnsi"/>
                <w:sz w:val="22"/>
              </w:rPr>
              <w:t>ТЕРРИТОРИИ ГОРОДА</w:t>
            </w:r>
          </w:hyperlink>
          <w:r w:rsidRPr="003751D1">
            <w:rPr>
              <w:rFonts w:asciiTheme="minorHAnsi" w:hAnsiTheme="minorHAnsi" w:cstheme="minorHAnsi"/>
              <w:sz w:val="22"/>
            </w:rPr>
            <w:t xml:space="preserve"> ЖЕЛЕЗНОГОРСКА-ИЛИМСКОГО НИЖНЕИЛИМСКОГО МУНИЦИПАЛЬНОГО ОКРУГА</w:t>
          </w:r>
          <w:r w:rsidRPr="003751D1">
            <w:rPr>
              <w:rFonts w:asciiTheme="minorHAnsi" w:hAnsiTheme="minorHAnsi" w:cstheme="minorHAnsi"/>
              <w:sz w:val="22"/>
            </w:rPr>
            <w:t>……………………………………………………………………………………………………………………………………………….51</w:t>
          </w:r>
        </w:p>
        <w:p w14:paraId="452877B7" w14:textId="16CB9B71" w:rsidR="00EA3920" w:rsidRPr="003751D1" w:rsidRDefault="00EA3920" w:rsidP="00EA3920">
          <w:pPr>
            <w:pStyle w:val="2"/>
            <w:ind w:left="142" w:firstLine="0"/>
            <w:jc w:val="both"/>
            <w:rPr>
              <w:rFonts w:asciiTheme="minorHAnsi" w:hAnsiTheme="minorHAnsi" w:cstheme="minorHAnsi"/>
              <w:b w:val="0"/>
              <w:sz w:val="22"/>
              <w:szCs w:val="22"/>
            </w:rPr>
          </w:pPr>
          <w:hyperlink r:id="rId10" w:anchor="bookmark129" w:history="1">
            <w:r w:rsidRPr="003751D1">
              <w:rPr>
                <w:rFonts w:asciiTheme="minorHAnsi" w:hAnsiTheme="minorHAnsi" w:cstheme="minorHAnsi"/>
                <w:b w:val="0"/>
                <w:sz w:val="22"/>
                <w:szCs w:val="22"/>
              </w:rPr>
              <w:t>Часть 2. ПРОГНОЗНЫЕ РАСЧЕТЫ МАКСИМАЛЬНО РАЗОВЫХ КОНЦЕНТРАЦИЙ ЗАГРЯЗНЯЮЩИХ ВЕЩЕСТВ В ПРИЗЕМНОМ СЛОЕ АТМОСФЕРНОГО ВОЗДУХА ОТ ОБЪЕКТОВ ТЕПЛОСНАБЖЕНИЯ</w:t>
            </w:r>
          </w:hyperlink>
          <w:r w:rsidRPr="003751D1">
            <w:rPr>
              <w:rFonts w:asciiTheme="minorHAnsi" w:hAnsiTheme="minorHAnsi" w:cstheme="minorHAnsi"/>
              <w:b w:val="0"/>
              <w:sz w:val="22"/>
              <w:szCs w:val="22"/>
            </w:rPr>
            <w:t>…………………………………………………………………………………………………………………………….53</w:t>
          </w:r>
        </w:p>
        <w:p w14:paraId="1C16FF77" w14:textId="055E0D4E" w:rsidR="0027151A" w:rsidRPr="003751D1" w:rsidRDefault="0027151A" w:rsidP="0027151A">
          <w:pPr>
            <w:ind w:left="142"/>
            <w:rPr>
              <w:rFonts w:asciiTheme="minorHAnsi" w:hAnsiTheme="minorHAnsi" w:cstheme="minorHAnsi"/>
              <w:sz w:val="22"/>
              <w:lang w:eastAsia="ru-RU"/>
            </w:rPr>
          </w:pPr>
          <w:r w:rsidRPr="003751D1">
            <w:rPr>
              <w:rFonts w:asciiTheme="minorHAnsi" w:hAnsiTheme="minorHAnsi" w:cstheme="minorHAnsi"/>
              <w:sz w:val="22"/>
              <w:lang w:eastAsia="ru-RU"/>
            </w:rPr>
            <w:t>Часть 3. ПРОГНОЗНЫЕ РАСЧЕТЫ ВКЛАДОВ ВЫБРОСОВ ОТ ОБЪЕКТОВ ТЕПЛОСНАБЖЕНИЯ, В ФОНОВЫЕ (СВОДНЫЕ) КОНЦЕНТРАЦИИ ЗАГРЯЗНЯЮЩИХ ВЕЩЕСТВ НА ТЕРРИТОРИИ ГОРОДА ЖЕЛЕЗНОГОРСКА-ИЛИМСКОГО НИЖНЕИЛИМСКОГО МУНИЦИПАЛЬНОГО ОКРУГА……………………..55</w:t>
          </w:r>
        </w:p>
        <w:p w14:paraId="04312129" w14:textId="4C73D06E" w:rsidR="003751D1" w:rsidRDefault="003751D1" w:rsidP="003751D1">
          <w:pPr>
            <w:pStyle w:val="a0"/>
            <w:ind w:left="142"/>
            <w:rPr>
              <w:rFonts w:asciiTheme="minorHAnsi" w:hAnsiTheme="minorHAnsi" w:cstheme="minorHAnsi"/>
              <w:sz w:val="22"/>
              <w:lang w:eastAsia="ru-RU"/>
            </w:rPr>
          </w:pPr>
          <w:r w:rsidRPr="003751D1">
            <w:rPr>
              <w:rFonts w:asciiTheme="minorHAnsi" w:hAnsiTheme="minorHAnsi" w:cstheme="minorHAnsi"/>
              <w:sz w:val="22"/>
              <w:lang w:eastAsia="ru-RU"/>
            </w:rPr>
            <w:t>Часть 4. ПРОГНОЗЫ УДЕЛЬНЫХ ВЫБРОСОВ ЗАГРЯЗНЯЮЩИХ ВЕЩЕСТВ НА ВЫРАБОТКУ ТЕПЛОВОЙ И ЭЛЕКТРИЧЕСКОЙ ЭНЕРГИИ</w:t>
          </w:r>
          <w:r>
            <w:rPr>
              <w:rFonts w:asciiTheme="minorHAnsi" w:hAnsiTheme="minorHAnsi" w:cstheme="minorHAnsi"/>
              <w:sz w:val="22"/>
              <w:lang w:eastAsia="ru-RU"/>
            </w:rPr>
            <w:t>……………………………………………………………………………………………………………….56</w:t>
          </w:r>
        </w:p>
        <w:p w14:paraId="08E9A463" w14:textId="68C4D9FC" w:rsidR="007F65D3" w:rsidRDefault="007F65D3" w:rsidP="007F65D3">
          <w:pPr>
            <w:pStyle w:val="2"/>
            <w:ind w:left="142" w:firstLine="0"/>
            <w:jc w:val="both"/>
            <w:rPr>
              <w:rFonts w:asciiTheme="minorHAnsi" w:hAnsiTheme="minorHAnsi" w:cstheme="minorHAnsi"/>
              <w:b w:val="0"/>
              <w:sz w:val="22"/>
              <w:szCs w:val="22"/>
            </w:rPr>
          </w:pPr>
          <w:hyperlink r:id="rId11" w:anchor="bookmark129" w:history="1">
            <w:r w:rsidRPr="007F65D3">
              <w:rPr>
                <w:rFonts w:asciiTheme="minorHAnsi" w:hAnsiTheme="minorHAnsi" w:cstheme="minorHAnsi"/>
                <w:b w:val="0"/>
                <w:sz w:val="22"/>
                <w:szCs w:val="22"/>
              </w:rPr>
              <w:t>Часть 5. ПРОГНОЗ ОБРАЗОВАНИЯ И РАЗМЕЩЕНИЯ ОТХОДОВ СЖИГАНИЯ ТОПЛИВА НА СОХРАНЯЕМЫХ, МОДЕРНИЗИРУЕМЫХ И ПЛАНИРУЕМЫХ К СТРОИТЕЛЬСТВУ ОБЪЕКТАХ ТЕПЛОСНАБЖЕНИЯ</w:t>
            </w:r>
          </w:hyperlink>
          <w:r>
            <w:rPr>
              <w:rFonts w:asciiTheme="minorHAnsi" w:hAnsiTheme="minorHAnsi" w:cstheme="minorHAnsi"/>
              <w:b w:val="0"/>
              <w:sz w:val="22"/>
              <w:szCs w:val="22"/>
            </w:rPr>
            <w:t>………….58</w:t>
          </w:r>
        </w:p>
        <w:p w14:paraId="62EB8677" w14:textId="7AE4A900" w:rsidR="00BF2B06" w:rsidRPr="00BF2B06" w:rsidRDefault="00BF2B06" w:rsidP="00BF2B06">
          <w:pPr>
            <w:ind w:left="142"/>
            <w:rPr>
              <w:rFonts w:asciiTheme="minorHAnsi" w:hAnsiTheme="minorHAnsi" w:cstheme="minorHAnsi"/>
              <w:sz w:val="22"/>
              <w:lang w:eastAsia="ru-RU"/>
            </w:rPr>
          </w:pPr>
          <w:r w:rsidRPr="00BF2B06">
            <w:rPr>
              <w:rFonts w:asciiTheme="minorHAnsi" w:hAnsiTheme="minorHAnsi" w:cstheme="minorHAnsi"/>
              <w:sz w:val="22"/>
              <w:lang w:eastAsia="ru-RU"/>
            </w:rPr>
            <w:t>Часть 6. МЕРОПРИЯТИЯ ПО СНИЖЕНИЮ ВЫБРОСОВ ЗАГРЯЗНЯЮЩИХ ВЕЩЕСТВ В АТМОСФЕРНЫЙ ВОЗДУХ</w:t>
          </w:r>
          <w:r>
            <w:rPr>
              <w:rFonts w:asciiTheme="minorHAnsi" w:hAnsiTheme="minorHAnsi" w:cstheme="minorHAnsi"/>
              <w:sz w:val="22"/>
              <w:lang w:eastAsia="ru-RU"/>
            </w:rPr>
            <w:t>…………………………………………………………………………………………………………………………………………………59</w:t>
          </w:r>
          <w:bookmarkStart w:id="0" w:name="_GoBack"/>
          <w:bookmarkEnd w:id="0"/>
        </w:p>
        <w:p w14:paraId="120FF2FE" w14:textId="77777777" w:rsidR="007F65D3" w:rsidRPr="003751D1" w:rsidRDefault="007F65D3" w:rsidP="003751D1">
          <w:pPr>
            <w:pStyle w:val="a0"/>
            <w:ind w:left="142"/>
            <w:rPr>
              <w:rFonts w:asciiTheme="minorHAnsi" w:hAnsiTheme="minorHAnsi" w:cstheme="minorHAnsi"/>
              <w:sz w:val="22"/>
              <w:lang w:eastAsia="ru-RU"/>
            </w:rPr>
          </w:pPr>
        </w:p>
        <w:p w14:paraId="68209607" w14:textId="77777777" w:rsidR="00EA3920" w:rsidRPr="00EA3920" w:rsidRDefault="00EA3920" w:rsidP="00EA3920">
          <w:pPr>
            <w:pStyle w:val="a0"/>
          </w:pPr>
        </w:p>
        <w:p w14:paraId="11CF3FF2" w14:textId="77777777" w:rsidR="00F95C7E" w:rsidRPr="00E170A2" w:rsidRDefault="00F95C7E">
          <w:r w:rsidRPr="00E170A2">
            <w:rPr>
              <w:b/>
              <w:bCs/>
            </w:rPr>
            <w:fldChar w:fldCharType="end"/>
          </w:r>
        </w:p>
      </w:sdtContent>
    </w:sdt>
    <w:p w14:paraId="56D4F3DD" w14:textId="77777777" w:rsidR="00621AE0" w:rsidRPr="00E170A2" w:rsidRDefault="00621AE0" w:rsidP="00621AE0">
      <w:pPr>
        <w:jc w:val="center"/>
        <w:rPr>
          <w:rFonts w:cs="Times New Roman"/>
          <w:sz w:val="22"/>
        </w:rPr>
      </w:pPr>
    </w:p>
    <w:p w14:paraId="429C5408" w14:textId="77777777" w:rsidR="00B30A7F" w:rsidRPr="00E170A2" w:rsidRDefault="00B30A7F" w:rsidP="00621AE0">
      <w:pPr>
        <w:rPr>
          <w:rFonts w:cs="Times New Roman"/>
        </w:rPr>
      </w:pPr>
    </w:p>
    <w:p w14:paraId="02507C38" w14:textId="77777777" w:rsidR="005A54BE" w:rsidRPr="00E170A2" w:rsidRDefault="005A54BE">
      <w:pPr>
        <w:rPr>
          <w:rFonts w:cs="Times New Roman"/>
        </w:rPr>
        <w:sectPr w:rsidR="005A54BE" w:rsidRPr="00E170A2" w:rsidSect="00750123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14:paraId="64BA247E" w14:textId="4AC2C04E" w:rsidR="00BF4E0D" w:rsidRPr="00E170A2" w:rsidRDefault="007A2A68" w:rsidP="00D96799">
      <w:pPr>
        <w:pStyle w:val="2"/>
        <w:ind w:left="0" w:firstLine="0"/>
        <w:jc w:val="both"/>
      </w:pPr>
      <w:hyperlink r:id="rId12" w:anchor="bookmark0" w:history="1">
        <w:bookmarkStart w:id="1" w:name="_Toc30081802"/>
        <w:bookmarkStart w:id="2" w:name="_Toc30085036"/>
        <w:bookmarkStart w:id="3" w:name="_Toc32845302"/>
        <w:bookmarkStart w:id="4" w:name="_Toc45791700"/>
        <w:r w:rsidR="00BF4E0D" w:rsidRPr="00E170A2">
          <w:t>ГЛАВА 2. СУЩЕСТВУЮЩЕЕ И ПЕРСПЕКТИВНОЕ ПОТРЕБЛЕНИЕ ТЕПЛОВОЙ</w:t>
        </w:r>
      </w:hyperlink>
      <w:r w:rsidR="00BF4E0D" w:rsidRPr="00E170A2">
        <w:t xml:space="preserve"> </w:t>
      </w:r>
      <w:hyperlink r:id="rId13" w:anchor="bookmark0" w:history="1">
        <w:r w:rsidR="00BF4E0D" w:rsidRPr="00E170A2">
          <w:t>ЭНЕРГИИ НА ЦЕЛИ ТЕПЛОСНАБЖЕНИЯ</w:t>
        </w:r>
        <w:bookmarkEnd w:id="1"/>
        <w:bookmarkEnd w:id="2"/>
        <w:bookmarkEnd w:id="3"/>
        <w:bookmarkEnd w:id="4"/>
      </w:hyperlink>
    </w:p>
    <w:p w14:paraId="5416DFCC" w14:textId="77777777" w:rsidR="00BF4E0D" w:rsidRPr="00E170A2" w:rsidRDefault="00BF4E0D" w:rsidP="00BF4E0D">
      <w:pPr>
        <w:pStyle w:val="a0"/>
        <w:rPr>
          <w:rFonts w:cs="Times New Roman"/>
        </w:rPr>
      </w:pPr>
    </w:p>
    <w:p w14:paraId="0C9486C7" w14:textId="6DED793C" w:rsidR="00BF4E0D" w:rsidRDefault="007A2A68" w:rsidP="00D96799">
      <w:pPr>
        <w:pStyle w:val="2"/>
        <w:ind w:left="0" w:firstLine="0"/>
        <w:jc w:val="both"/>
      </w:pPr>
      <w:hyperlink r:id="rId14" w:anchor="bookmark1" w:history="1">
        <w:bookmarkStart w:id="5" w:name="_Toc30081803"/>
        <w:bookmarkStart w:id="6" w:name="_Toc30085037"/>
        <w:bookmarkStart w:id="7" w:name="_Toc32845303"/>
        <w:bookmarkStart w:id="8" w:name="_Toc45791701"/>
        <w:r w:rsidR="00BF4E0D" w:rsidRPr="00E170A2">
          <w:t>Часть 1.</w:t>
        </w:r>
        <w:r w:rsidR="00D96799">
          <w:t xml:space="preserve"> </w:t>
        </w:r>
        <w:r w:rsidR="00BF4E0D" w:rsidRPr="00E170A2">
          <w:t>ДАННЫЕ</w:t>
        </w:r>
        <w:r w:rsidR="00D96799">
          <w:t xml:space="preserve"> </w:t>
        </w:r>
        <w:r w:rsidR="00BF4E0D" w:rsidRPr="00E170A2">
          <w:t>БАЗОВОГО</w:t>
        </w:r>
        <w:r w:rsidR="00D96799">
          <w:t xml:space="preserve"> </w:t>
        </w:r>
        <w:r w:rsidR="00BF4E0D" w:rsidRPr="00E170A2">
          <w:t>УРОВНЯ</w:t>
        </w:r>
        <w:r w:rsidR="00D96799">
          <w:t xml:space="preserve"> </w:t>
        </w:r>
        <w:r w:rsidR="00BF4E0D" w:rsidRPr="00E170A2">
          <w:t>ПОТРЕБЛЕНИЯ</w:t>
        </w:r>
        <w:r w:rsidR="00D96799">
          <w:t xml:space="preserve"> </w:t>
        </w:r>
        <w:r w:rsidR="00BF4E0D" w:rsidRPr="00E170A2">
          <w:t>ТЕПЛА НА ЦЕЛИ</w:t>
        </w:r>
      </w:hyperlink>
      <w:r w:rsidR="00BF4E0D" w:rsidRPr="00E170A2">
        <w:t xml:space="preserve"> </w:t>
      </w:r>
      <w:hyperlink r:id="rId15" w:anchor="bookmark1" w:history="1">
        <w:r w:rsidR="00BF4E0D" w:rsidRPr="00E170A2">
          <w:t>ТЕПЛОСНАБЖЕНИЯ</w:t>
        </w:r>
        <w:bookmarkEnd w:id="5"/>
        <w:bookmarkEnd w:id="6"/>
        <w:bookmarkEnd w:id="7"/>
        <w:bookmarkEnd w:id="8"/>
      </w:hyperlink>
    </w:p>
    <w:p w14:paraId="4A50D52D" w14:textId="77777777" w:rsidR="0067755A" w:rsidRPr="0067755A" w:rsidRDefault="0067755A" w:rsidP="0067755A">
      <w:pPr>
        <w:rPr>
          <w:lang w:eastAsia="ru-RU"/>
        </w:rPr>
      </w:pPr>
    </w:p>
    <w:p w14:paraId="1CE64B3B" w14:textId="32E09CD5" w:rsidR="0067755A" w:rsidRPr="0067755A" w:rsidRDefault="0067755A" w:rsidP="0067755A">
      <w:pPr>
        <w:rPr>
          <w:lang w:eastAsia="ru-RU"/>
        </w:rPr>
      </w:pPr>
      <w:r w:rsidRPr="0067755A">
        <w:rPr>
          <w:lang w:eastAsia="ru-RU"/>
        </w:rPr>
        <w:t>2.1.1 ТЭЦ-16</w:t>
      </w:r>
    </w:p>
    <w:p w14:paraId="7AD5DED3" w14:textId="77777777" w:rsidR="005A54BE" w:rsidRPr="00E170A2" w:rsidRDefault="00BF4E0D" w:rsidP="00D96799">
      <w:pPr>
        <w:spacing w:before="120" w:after="200"/>
        <w:rPr>
          <w:rFonts w:cs="Times New Roman"/>
        </w:rPr>
      </w:pPr>
      <w:r w:rsidRPr="00E170A2">
        <w:rPr>
          <w:rFonts w:cs="Times New Roman"/>
          <w:b/>
        </w:rPr>
        <w:t>Таблица 2.1.1.1 - Объем потребления тепловой энергии от ТЭЦ-16</w:t>
      </w:r>
    </w:p>
    <w:tbl>
      <w:tblPr>
        <w:tblStyle w:val="a6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08"/>
        <w:gridCol w:w="3894"/>
        <w:gridCol w:w="1867"/>
        <w:gridCol w:w="3059"/>
      </w:tblGrid>
      <w:tr w:rsidR="005A54BE" w:rsidRPr="00E170A2" w14:paraId="4974C10D" w14:textId="77777777" w:rsidTr="00243236">
        <w:trPr>
          <w:jc w:val="center"/>
        </w:trPr>
        <w:tc>
          <w:tcPr>
            <w:tcW w:w="784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9D22F6C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№</w:t>
            </w:r>
          </w:p>
        </w:tc>
        <w:tc>
          <w:tcPr>
            <w:tcW w:w="3779" w:type="dxa"/>
            <w:shd w:val="clear" w:color="auto" w:fill="F2F2F2"/>
            <w:tcMar>
              <w:top w:w="40" w:type="dxa"/>
              <w:left w:w="200" w:type="dxa"/>
              <w:bottom w:w="40" w:type="dxa"/>
              <w:right w:w="400" w:type="dxa"/>
            </w:tcMar>
            <w:vAlign w:val="center"/>
          </w:tcPr>
          <w:p w14:paraId="0F723C4C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Наименование</w:t>
            </w:r>
            <w:proofErr w:type="spellEnd"/>
          </w:p>
        </w:tc>
        <w:tc>
          <w:tcPr>
            <w:tcW w:w="1812" w:type="dxa"/>
            <w:shd w:val="clear" w:color="auto" w:fill="F2F2F2"/>
            <w:tcMar>
              <w:top w:w="40" w:type="dxa"/>
              <w:left w:w="200" w:type="dxa"/>
              <w:bottom w:w="40" w:type="dxa"/>
              <w:right w:w="100" w:type="dxa"/>
            </w:tcMar>
            <w:vAlign w:val="center"/>
          </w:tcPr>
          <w:p w14:paraId="2C7FDF0A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Ед.изм</w:t>
            </w:r>
            <w:proofErr w:type="spellEnd"/>
          </w:p>
        </w:tc>
        <w:tc>
          <w:tcPr>
            <w:tcW w:w="2969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409C5BA6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Значение</w:t>
            </w:r>
            <w:proofErr w:type="spellEnd"/>
          </w:p>
        </w:tc>
      </w:tr>
      <w:tr w:rsidR="00243236" w:rsidRPr="00E170A2" w14:paraId="0AF41C9E" w14:textId="77777777" w:rsidTr="00243236">
        <w:trPr>
          <w:jc w:val="center"/>
        </w:trPr>
        <w:tc>
          <w:tcPr>
            <w:tcW w:w="784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91C5F98" w14:textId="3078DB7C" w:rsidR="00243236" w:rsidRPr="00957E21" w:rsidRDefault="001F3201" w:rsidP="00243236">
            <w:pPr>
              <w:jc w:val="center"/>
              <w:rPr>
                <w:rFonts w:cs="Times New Roman"/>
                <w:highlight w:val="yellow"/>
              </w:rPr>
            </w:pPr>
            <w:r w:rsidRPr="00957E21">
              <w:rPr>
                <w:rFonts w:eastAsia="Calibri" w:cs="Times New Roman"/>
                <w:sz w:val="22"/>
                <w:highlight w:val="yellow"/>
              </w:rPr>
              <w:t>1</w:t>
            </w:r>
          </w:p>
        </w:tc>
        <w:tc>
          <w:tcPr>
            <w:tcW w:w="3779" w:type="dxa"/>
            <w:shd w:val="clear" w:color="auto" w:fill="F2F2F2"/>
            <w:tcMar>
              <w:top w:w="40" w:type="dxa"/>
              <w:left w:w="200" w:type="dxa"/>
              <w:bottom w:w="40" w:type="dxa"/>
              <w:right w:w="400" w:type="dxa"/>
            </w:tcMar>
            <w:vAlign w:val="center"/>
          </w:tcPr>
          <w:p w14:paraId="308C378A" w14:textId="7286CA7C" w:rsidR="00243236" w:rsidRPr="00957E21" w:rsidRDefault="00243236" w:rsidP="00243236">
            <w:pPr>
              <w:rPr>
                <w:rFonts w:cs="Times New Roman"/>
                <w:highlight w:val="yellow"/>
                <w:lang w:val="ru-RU"/>
              </w:rPr>
            </w:pPr>
            <w:r w:rsidRPr="00957E21">
              <w:rPr>
                <w:rFonts w:eastAsia="Calibri" w:cs="Times New Roman"/>
                <w:sz w:val="22"/>
                <w:highlight w:val="yellow"/>
                <w:lang w:val="ru-RU"/>
              </w:rPr>
              <w:t>Отпуск тепловой энергии в сеть</w:t>
            </w:r>
          </w:p>
        </w:tc>
        <w:tc>
          <w:tcPr>
            <w:tcW w:w="1812" w:type="dxa"/>
            <w:shd w:val="clear" w:color="auto" w:fill="F2F2F2"/>
            <w:tcMar>
              <w:top w:w="40" w:type="dxa"/>
              <w:left w:w="200" w:type="dxa"/>
              <w:bottom w:w="40" w:type="dxa"/>
              <w:right w:w="100" w:type="dxa"/>
            </w:tcMar>
            <w:vAlign w:val="center"/>
          </w:tcPr>
          <w:p w14:paraId="0E3B8380" w14:textId="77777777" w:rsidR="00243236" w:rsidRPr="00957E21" w:rsidRDefault="00243236" w:rsidP="00243236">
            <w:pPr>
              <w:jc w:val="center"/>
              <w:rPr>
                <w:rFonts w:cs="Times New Roman"/>
                <w:highlight w:val="yellow"/>
              </w:rPr>
            </w:pPr>
            <w:proofErr w:type="spellStart"/>
            <w:r w:rsidRPr="00957E21">
              <w:rPr>
                <w:rFonts w:eastAsia="Calibri" w:cs="Times New Roman"/>
                <w:sz w:val="22"/>
                <w:highlight w:val="yellow"/>
              </w:rPr>
              <w:t>Гкал</w:t>
            </w:r>
            <w:proofErr w:type="spellEnd"/>
          </w:p>
        </w:tc>
        <w:tc>
          <w:tcPr>
            <w:tcW w:w="296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C307B3A" w14:textId="15261CE7" w:rsidR="00243236" w:rsidRPr="00957E21" w:rsidRDefault="00243236" w:rsidP="00243236">
            <w:pPr>
              <w:jc w:val="center"/>
              <w:rPr>
                <w:highlight w:val="yellow"/>
              </w:rPr>
            </w:pPr>
            <w:r w:rsidRPr="00957E21">
              <w:rPr>
                <w:color w:val="1F497D"/>
                <w:highlight w:val="yellow"/>
              </w:rPr>
              <w:t>5</w:t>
            </w:r>
            <w:r w:rsidR="00957E21" w:rsidRPr="00957E21">
              <w:rPr>
                <w:color w:val="1F497D"/>
                <w:highlight w:val="yellow"/>
                <w:lang w:val="ru-RU"/>
              </w:rPr>
              <w:t>01427</w:t>
            </w:r>
            <w:r w:rsidR="001F3201" w:rsidRPr="00957E21">
              <w:rPr>
                <w:color w:val="1F497D"/>
                <w:highlight w:val="yellow"/>
              </w:rPr>
              <w:t>,00</w:t>
            </w:r>
          </w:p>
        </w:tc>
      </w:tr>
      <w:tr w:rsidR="001F3201" w:rsidRPr="00E170A2" w14:paraId="27D9BE8C" w14:textId="77777777" w:rsidTr="00243236">
        <w:trPr>
          <w:jc w:val="center"/>
        </w:trPr>
        <w:tc>
          <w:tcPr>
            <w:tcW w:w="784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F8686CA" w14:textId="1E3E0913" w:rsidR="001F3201" w:rsidRPr="00957E21" w:rsidRDefault="001F3201" w:rsidP="00243236">
            <w:pPr>
              <w:jc w:val="center"/>
              <w:rPr>
                <w:rFonts w:eastAsia="Calibri" w:cs="Times New Roman"/>
                <w:sz w:val="22"/>
                <w:highlight w:val="yellow"/>
              </w:rPr>
            </w:pPr>
            <w:r w:rsidRPr="00957E21">
              <w:rPr>
                <w:rFonts w:eastAsia="Calibri" w:cs="Times New Roman"/>
                <w:sz w:val="22"/>
                <w:highlight w:val="yellow"/>
              </w:rPr>
              <w:t>2</w:t>
            </w:r>
          </w:p>
        </w:tc>
        <w:tc>
          <w:tcPr>
            <w:tcW w:w="3779" w:type="dxa"/>
            <w:shd w:val="clear" w:color="auto" w:fill="F2F2F2"/>
            <w:tcMar>
              <w:top w:w="40" w:type="dxa"/>
              <w:left w:w="200" w:type="dxa"/>
              <w:bottom w:w="40" w:type="dxa"/>
              <w:right w:w="400" w:type="dxa"/>
            </w:tcMar>
            <w:vAlign w:val="center"/>
          </w:tcPr>
          <w:p w14:paraId="56EDC49B" w14:textId="3F3E93D5" w:rsidR="001F3201" w:rsidRPr="00957E21" w:rsidRDefault="001F3201" w:rsidP="00243236">
            <w:pPr>
              <w:rPr>
                <w:rFonts w:eastAsia="Calibri" w:cs="Times New Roman"/>
                <w:sz w:val="22"/>
                <w:highlight w:val="yellow"/>
              </w:rPr>
            </w:pPr>
            <w:proofErr w:type="spellStart"/>
            <w:r w:rsidRPr="00957E21">
              <w:rPr>
                <w:rFonts w:eastAsia="Calibri" w:cs="Times New Roman"/>
                <w:sz w:val="22"/>
                <w:highlight w:val="yellow"/>
              </w:rPr>
              <w:t>Хозяйственные</w:t>
            </w:r>
            <w:proofErr w:type="spellEnd"/>
            <w:r w:rsidRPr="00957E21">
              <w:rPr>
                <w:rFonts w:eastAsia="Calibri" w:cs="Times New Roman"/>
                <w:sz w:val="22"/>
                <w:highlight w:val="yellow"/>
              </w:rPr>
              <w:t xml:space="preserve"> </w:t>
            </w:r>
            <w:proofErr w:type="spellStart"/>
            <w:r w:rsidRPr="00957E21">
              <w:rPr>
                <w:rFonts w:eastAsia="Calibri" w:cs="Times New Roman"/>
                <w:sz w:val="22"/>
                <w:highlight w:val="yellow"/>
              </w:rPr>
              <w:t>нужды</w:t>
            </w:r>
            <w:proofErr w:type="spellEnd"/>
          </w:p>
        </w:tc>
        <w:tc>
          <w:tcPr>
            <w:tcW w:w="1812" w:type="dxa"/>
            <w:shd w:val="clear" w:color="auto" w:fill="F2F2F2"/>
            <w:tcMar>
              <w:top w:w="40" w:type="dxa"/>
              <w:left w:w="200" w:type="dxa"/>
              <w:bottom w:w="40" w:type="dxa"/>
              <w:right w:w="100" w:type="dxa"/>
            </w:tcMar>
            <w:vAlign w:val="center"/>
          </w:tcPr>
          <w:p w14:paraId="7A9C4440" w14:textId="77777777" w:rsidR="001F3201" w:rsidRPr="00957E21" w:rsidRDefault="001F3201" w:rsidP="00243236">
            <w:pPr>
              <w:jc w:val="center"/>
              <w:rPr>
                <w:rFonts w:eastAsia="Calibri" w:cs="Times New Roman"/>
                <w:sz w:val="22"/>
                <w:highlight w:val="yellow"/>
              </w:rPr>
            </w:pPr>
          </w:p>
        </w:tc>
        <w:tc>
          <w:tcPr>
            <w:tcW w:w="296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7F33233" w14:textId="533CAFF0" w:rsidR="001F3201" w:rsidRPr="00957E21" w:rsidRDefault="001F3201" w:rsidP="00243236">
            <w:pPr>
              <w:jc w:val="center"/>
              <w:rPr>
                <w:color w:val="1F497D"/>
                <w:highlight w:val="yellow"/>
              </w:rPr>
            </w:pPr>
            <w:r w:rsidRPr="00957E21">
              <w:rPr>
                <w:color w:val="1F497D"/>
                <w:highlight w:val="yellow"/>
              </w:rPr>
              <w:t>26</w:t>
            </w:r>
            <w:r w:rsidR="00957E21">
              <w:rPr>
                <w:color w:val="1F497D"/>
                <w:highlight w:val="yellow"/>
                <w:lang w:val="ru-RU"/>
              </w:rPr>
              <w:t>34</w:t>
            </w:r>
            <w:r w:rsidRPr="00957E21">
              <w:rPr>
                <w:color w:val="1F497D"/>
                <w:highlight w:val="yellow"/>
              </w:rPr>
              <w:t>,00</w:t>
            </w:r>
          </w:p>
        </w:tc>
      </w:tr>
      <w:tr w:rsidR="00243236" w:rsidRPr="00E170A2" w14:paraId="4D2A7D4B" w14:textId="77777777" w:rsidTr="00243236">
        <w:trPr>
          <w:jc w:val="center"/>
        </w:trPr>
        <w:tc>
          <w:tcPr>
            <w:tcW w:w="784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1FA83E2" w14:textId="4A215698" w:rsidR="00243236" w:rsidRPr="00957E21" w:rsidRDefault="001F3201" w:rsidP="00243236">
            <w:pPr>
              <w:jc w:val="center"/>
              <w:rPr>
                <w:rFonts w:cs="Times New Roman"/>
                <w:highlight w:val="yellow"/>
              </w:rPr>
            </w:pPr>
            <w:r w:rsidRPr="00957E21">
              <w:rPr>
                <w:rFonts w:eastAsia="Calibri" w:cs="Times New Roman"/>
                <w:sz w:val="22"/>
                <w:highlight w:val="yellow"/>
              </w:rPr>
              <w:t>3</w:t>
            </w:r>
          </w:p>
        </w:tc>
        <w:tc>
          <w:tcPr>
            <w:tcW w:w="3779" w:type="dxa"/>
            <w:shd w:val="clear" w:color="auto" w:fill="F2F2F2"/>
            <w:tcMar>
              <w:top w:w="40" w:type="dxa"/>
              <w:left w:w="200" w:type="dxa"/>
              <w:bottom w:w="40" w:type="dxa"/>
              <w:right w:w="400" w:type="dxa"/>
            </w:tcMar>
            <w:vAlign w:val="center"/>
          </w:tcPr>
          <w:p w14:paraId="12A24E92" w14:textId="77777777" w:rsidR="00243236" w:rsidRPr="00957E21" w:rsidRDefault="00243236" w:rsidP="00243236">
            <w:pPr>
              <w:rPr>
                <w:rFonts w:cs="Times New Roman"/>
                <w:highlight w:val="yellow"/>
              </w:rPr>
            </w:pPr>
            <w:proofErr w:type="spellStart"/>
            <w:r w:rsidRPr="00957E21">
              <w:rPr>
                <w:rFonts w:eastAsia="Calibri" w:cs="Times New Roman"/>
                <w:sz w:val="22"/>
                <w:highlight w:val="yellow"/>
              </w:rPr>
              <w:t>Потери</w:t>
            </w:r>
            <w:proofErr w:type="spellEnd"/>
            <w:r w:rsidRPr="00957E21">
              <w:rPr>
                <w:rFonts w:eastAsia="Calibri" w:cs="Times New Roman"/>
                <w:sz w:val="22"/>
                <w:highlight w:val="yellow"/>
              </w:rPr>
              <w:t xml:space="preserve"> в </w:t>
            </w:r>
            <w:proofErr w:type="spellStart"/>
            <w:r w:rsidRPr="00957E21">
              <w:rPr>
                <w:rFonts w:eastAsia="Calibri" w:cs="Times New Roman"/>
                <w:sz w:val="22"/>
                <w:highlight w:val="yellow"/>
              </w:rPr>
              <w:t>сетях</w:t>
            </w:r>
            <w:proofErr w:type="spellEnd"/>
            <w:r w:rsidRPr="00957E21">
              <w:rPr>
                <w:rFonts w:eastAsia="Calibri" w:cs="Times New Roman"/>
                <w:sz w:val="22"/>
                <w:highlight w:val="yellow"/>
              </w:rPr>
              <w:t xml:space="preserve"> </w:t>
            </w:r>
          </w:p>
        </w:tc>
        <w:tc>
          <w:tcPr>
            <w:tcW w:w="1812" w:type="dxa"/>
            <w:shd w:val="clear" w:color="auto" w:fill="F2F2F2"/>
            <w:tcMar>
              <w:top w:w="40" w:type="dxa"/>
              <w:left w:w="200" w:type="dxa"/>
              <w:bottom w:w="40" w:type="dxa"/>
              <w:right w:w="100" w:type="dxa"/>
            </w:tcMar>
            <w:vAlign w:val="center"/>
          </w:tcPr>
          <w:p w14:paraId="77ACE5DE" w14:textId="77777777" w:rsidR="00243236" w:rsidRPr="00957E21" w:rsidRDefault="00243236" w:rsidP="00243236">
            <w:pPr>
              <w:jc w:val="center"/>
              <w:rPr>
                <w:rFonts w:cs="Times New Roman"/>
                <w:highlight w:val="yellow"/>
              </w:rPr>
            </w:pPr>
            <w:proofErr w:type="spellStart"/>
            <w:r w:rsidRPr="00957E21">
              <w:rPr>
                <w:rFonts w:eastAsia="Calibri" w:cs="Times New Roman"/>
                <w:sz w:val="22"/>
                <w:highlight w:val="yellow"/>
              </w:rPr>
              <w:t>Гкал</w:t>
            </w:r>
            <w:proofErr w:type="spellEnd"/>
          </w:p>
        </w:tc>
        <w:tc>
          <w:tcPr>
            <w:tcW w:w="296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FB63A5" w14:textId="4001975C" w:rsidR="00243236" w:rsidRPr="00957E21" w:rsidRDefault="00243236" w:rsidP="00243236">
            <w:pPr>
              <w:jc w:val="center"/>
              <w:rPr>
                <w:highlight w:val="yellow"/>
              </w:rPr>
            </w:pPr>
            <w:r w:rsidRPr="00957E21">
              <w:rPr>
                <w:color w:val="1F497D"/>
                <w:highlight w:val="yellow"/>
              </w:rPr>
              <w:t>6</w:t>
            </w:r>
            <w:r w:rsidR="00957E21">
              <w:rPr>
                <w:color w:val="1F497D"/>
                <w:highlight w:val="yellow"/>
                <w:lang w:val="ru-RU"/>
              </w:rPr>
              <w:t>8937</w:t>
            </w:r>
            <w:r w:rsidR="001F3201" w:rsidRPr="00957E21">
              <w:rPr>
                <w:color w:val="1F497D"/>
                <w:highlight w:val="yellow"/>
              </w:rPr>
              <w:t>,00</w:t>
            </w:r>
          </w:p>
        </w:tc>
      </w:tr>
      <w:tr w:rsidR="00243236" w:rsidRPr="00E170A2" w14:paraId="2DF8AEE5" w14:textId="77777777" w:rsidTr="00243236">
        <w:trPr>
          <w:jc w:val="center"/>
        </w:trPr>
        <w:tc>
          <w:tcPr>
            <w:tcW w:w="784" w:type="dxa"/>
            <w:vMerge w:val="restart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215839B" w14:textId="79F5C0A1" w:rsidR="00243236" w:rsidRPr="00957E21" w:rsidRDefault="001F3201" w:rsidP="00243236">
            <w:pPr>
              <w:jc w:val="center"/>
              <w:rPr>
                <w:rFonts w:cs="Times New Roman"/>
                <w:highlight w:val="yellow"/>
              </w:rPr>
            </w:pPr>
            <w:r w:rsidRPr="00957E21">
              <w:rPr>
                <w:rFonts w:eastAsia="Calibri" w:cs="Times New Roman"/>
                <w:sz w:val="22"/>
                <w:highlight w:val="yellow"/>
              </w:rPr>
              <w:t>4</w:t>
            </w:r>
          </w:p>
        </w:tc>
        <w:tc>
          <w:tcPr>
            <w:tcW w:w="3779" w:type="dxa"/>
            <w:shd w:val="clear" w:color="auto" w:fill="F2F2F2"/>
            <w:tcMar>
              <w:top w:w="40" w:type="dxa"/>
              <w:left w:w="200" w:type="dxa"/>
              <w:bottom w:w="40" w:type="dxa"/>
              <w:right w:w="400" w:type="dxa"/>
            </w:tcMar>
            <w:vAlign w:val="center"/>
          </w:tcPr>
          <w:p w14:paraId="3E66B796" w14:textId="77777777" w:rsidR="00243236" w:rsidRPr="00957E21" w:rsidRDefault="00243236" w:rsidP="00243236">
            <w:pPr>
              <w:rPr>
                <w:rFonts w:cs="Times New Roman"/>
                <w:highlight w:val="yellow"/>
              </w:rPr>
            </w:pPr>
            <w:proofErr w:type="spellStart"/>
            <w:r w:rsidRPr="00957E21">
              <w:rPr>
                <w:rFonts w:eastAsia="Calibri" w:cs="Times New Roman"/>
                <w:sz w:val="22"/>
                <w:highlight w:val="yellow"/>
              </w:rPr>
              <w:t>Полезный</w:t>
            </w:r>
            <w:proofErr w:type="spellEnd"/>
            <w:r w:rsidRPr="00957E21">
              <w:rPr>
                <w:rFonts w:eastAsia="Calibri" w:cs="Times New Roman"/>
                <w:sz w:val="22"/>
                <w:highlight w:val="yellow"/>
              </w:rPr>
              <w:t xml:space="preserve"> </w:t>
            </w:r>
            <w:proofErr w:type="spellStart"/>
            <w:r w:rsidRPr="00957E21">
              <w:rPr>
                <w:rFonts w:eastAsia="Calibri" w:cs="Times New Roman"/>
                <w:sz w:val="22"/>
                <w:highlight w:val="yellow"/>
              </w:rPr>
              <w:t>отпуск</w:t>
            </w:r>
            <w:proofErr w:type="spellEnd"/>
            <w:r w:rsidRPr="00957E21">
              <w:rPr>
                <w:rFonts w:eastAsia="Calibri" w:cs="Times New Roman"/>
                <w:sz w:val="22"/>
                <w:highlight w:val="yellow"/>
              </w:rPr>
              <w:t>:</w:t>
            </w:r>
          </w:p>
        </w:tc>
        <w:tc>
          <w:tcPr>
            <w:tcW w:w="1812" w:type="dxa"/>
            <w:shd w:val="clear" w:color="auto" w:fill="F2F2F2"/>
            <w:tcMar>
              <w:top w:w="40" w:type="dxa"/>
              <w:left w:w="200" w:type="dxa"/>
              <w:bottom w:w="40" w:type="dxa"/>
              <w:right w:w="100" w:type="dxa"/>
            </w:tcMar>
            <w:vAlign w:val="center"/>
          </w:tcPr>
          <w:p w14:paraId="059DCD16" w14:textId="77777777" w:rsidR="00243236" w:rsidRPr="00957E21" w:rsidRDefault="00243236" w:rsidP="00243236">
            <w:pPr>
              <w:jc w:val="center"/>
              <w:rPr>
                <w:rFonts w:cs="Times New Roman"/>
                <w:highlight w:val="yellow"/>
              </w:rPr>
            </w:pPr>
            <w:proofErr w:type="spellStart"/>
            <w:r w:rsidRPr="00957E21">
              <w:rPr>
                <w:rFonts w:eastAsia="Calibri" w:cs="Times New Roman"/>
                <w:sz w:val="22"/>
                <w:highlight w:val="yellow"/>
              </w:rPr>
              <w:t>Гкал</w:t>
            </w:r>
            <w:proofErr w:type="spellEnd"/>
          </w:p>
        </w:tc>
        <w:tc>
          <w:tcPr>
            <w:tcW w:w="296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1D1856F" w14:textId="78399CF5" w:rsidR="00243236" w:rsidRPr="00957E21" w:rsidRDefault="00243236" w:rsidP="00243236">
            <w:pPr>
              <w:jc w:val="center"/>
              <w:rPr>
                <w:highlight w:val="yellow"/>
              </w:rPr>
            </w:pPr>
            <w:r w:rsidRPr="00957E21">
              <w:rPr>
                <w:color w:val="1F497D"/>
                <w:highlight w:val="yellow"/>
              </w:rPr>
              <w:t>4</w:t>
            </w:r>
            <w:r w:rsidR="00957E21">
              <w:rPr>
                <w:color w:val="1F497D"/>
                <w:highlight w:val="yellow"/>
                <w:lang w:val="ru-RU"/>
              </w:rPr>
              <w:t>29856</w:t>
            </w:r>
            <w:r w:rsidR="001F3201" w:rsidRPr="00957E21">
              <w:rPr>
                <w:color w:val="1F497D"/>
                <w:highlight w:val="yellow"/>
              </w:rPr>
              <w:t>,00</w:t>
            </w:r>
          </w:p>
        </w:tc>
      </w:tr>
      <w:tr w:rsidR="00243236" w:rsidRPr="00E170A2" w14:paraId="7E8726C2" w14:textId="77777777" w:rsidTr="00243236">
        <w:trPr>
          <w:jc w:val="center"/>
        </w:trPr>
        <w:tc>
          <w:tcPr>
            <w:tcW w:w="784" w:type="dxa"/>
            <w:vMerge/>
          </w:tcPr>
          <w:p w14:paraId="385A4A2E" w14:textId="77777777" w:rsidR="00243236" w:rsidRPr="00957E21" w:rsidRDefault="00243236" w:rsidP="00243236">
            <w:pPr>
              <w:rPr>
                <w:rFonts w:cs="Times New Roman"/>
                <w:highlight w:val="yellow"/>
              </w:rPr>
            </w:pPr>
          </w:p>
        </w:tc>
        <w:tc>
          <w:tcPr>
            <w:tcW w:w="3779" w:type="dxa"/>
            <w:shd w:val="clear" w:color="auto" w:fill="F2F2F2"/>
            <w:tcMar>
              <w:top w:w="40" w:type="dxa"/>
              <w:left w:w="200" w:type="dxa"/>
              <w:bottom w:w="40" w:type="dxa"/>
              <w:right w:w="400" w:type="dxa"/>
            </w:tcMar>
            <w:vAlign w:val="center"/>
          </w:tcPr>
          <w:p w14:paraId="7ADC8905" w14:textId="77777777" w:rsidR="00243236" w:rsidRPr="00957E21" w:rsidRDefault="00243236" w:rsidP="00243236">
            <w:pPr>
              <w:rPr>
                <w:rFonts w:cs="Times New Roman"/>
                <w:highlight w:val="yellow"/>
              </w:rPr>
            </w:pPr>
            <w:r w:rsidRPr="00957E21">
              <w:rPr>
                <w:rFonts w:eastAsia="Calibri" w:cs="Times New Roman"/>
                <w:sz w:val="22"/>
                <w:highlight w:val="yellow"/>
              </w:rPr>
              <w:t xml:space="preserve">- </w:t>
            </w:r>
            <w:proofErr w:type="spellStart"/>
            <w:r w:rsidRPr="00957E21">
              <w:rPr>
                <w:rFonts w:eastAsia="Calibri" w:cs="Times New Roman"/>
                <w:sz w:val="22"/>
                <w:highlight w:val="yellow"/>
              </w:rPr>
              <w:t>Население</w:t>
            </w:r>
            <w:proofErr w:type="spellEnd"/>
          </w:p>
        </w:tc>
        <w:tc>
          <w:tcPr>
            <w:tcW w:w="1812" w:type="dxa"/>
            <w:shd w:val="clear" w:color="auto" w:fill="F2F2F2"/>
            <w:tcMar>
              <w:top w:w="40" w:type="dxa"/>
              <w:left w:w="200" w:type="dxa"/>
              <w:bottom w:w="40" w:type="dxa"/>
              <w:right w:w="100" w:type="dxa"/>
            </w:tcMar>
            <w:vAlign w:val="center"/>
          </w:tcPr>
          <w:p w14:paraId="79817B80" w14:textId="77777777" w:rsidR="00243236" w:rsidRPr="00957E21" w:rsidRDefault="00243236" w:rsidP="00243236">
            <w:pPr>
              <w:jc w:val="center"/>
              <w:rPr>
                <w:rFonts w:cs="Times New Roman"/>
                <w:highlight w:val="yellow"/>
              </w:rPr>
            </w:pPr>
            <w:proofErr w:type="spellStart"/>
            <w:r w:rsidRPr="00957E21">
              <w:rPr>
                <w:rFonts w:eastAsia="Calibri" w:cs="Times New Roman"/>
                <w:sz w:val="22"/>
                <w:highlight w:val="yellow"/>
              </w:rPr>
              <w:t>Гкал</w:t>
            </w:r>
            <w:proofErr w:type="spellEnd"/>
          </w:p>
        </w:tc>
        <w:tc>
          <w:tcPr>
            <w:tcW w:w="296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76BD2E9" w14:textId="58208406" w:rsidR="00243236" w:rsidRPr="00957E21" w:rsidRDefault="00957E21" w:rsidP="00243236">
            <w:pPr>
              <w:jc w:val="center"/>
              <w:rPr>
                <w:highlight w:val="yellow"/>
              </w:rPr>
            </w:pPr>
            <w:r w:rsidRPr="00B67EAB">
              <w:rPr>
                <w:color w:val="1F497D"/>
                <w:highlight w:val="yellow"/>
              </w:rPr>
              <w:t>189454,4</w:t>
            </w:r>
          </w:p>
        </w:tc>
      </w:tr>
      <w:tr w:rsidR="00243236" w:rsidRPr="00E170A2" w14:paraId="2EA94310" w14:textId="77777777" w:rsidTr="00243236">
        <w:trPr>
          <w:jc w:val="center"/>
        </w:trPr>
        <w:tc>
          <w:tcPr>
            <w:tcW w:w="784" w:type="dxa"/>
            <w:vMerge/>
          </w:tcPr>
          <w:p w14:paraId="21E6D2E5" w14:textId="77777777" w:rsidR="00243236" w:rsidRPr="00957E21" w:rsidRDefault="00243236" w:rsidP="00243236">
            <w:pPr>
              <w:rPr>
                <w:rFonts w:cs="Times New Roman"/>
                <w:highlight w:val="yellow"/>
              </w:rPr>
            </w:pPr>
          </w:p>
        </w:tc>
        <w:tc>
          <w:tcPr>
            <w:tcW w:w="3779" w:type="dxa"/>
            <w:shd w:val="clear" w:color="auto" w:fill="F2F2F2"/>
            <w:tcMar>
              <w:top w:w="40" w:type="dxa"/>
              <w:left w:w="200" w:type="dxa"/>
              <w:bottom w:w="40" w:type="dxa"/>
              <w:right w:w="400" w:type="dxa"/>
            </w:tcMar>
            <w:vAlign w:val="center"/>
          </w:tcPr>
          <w:p w14:paraId="2F355CC1" w14:textId="77777777" w:rsidR="00243236" w:rsidRPr="00957E21" w:rsidRDefault="00243236" w:rsidP="00243236">
            <w:pPr>
              <w:rPr>
                <w:rFonts w:cs="Times New Roman"/>
                <w:highlight w:val="yellow"/>
              </w:rPr>
            </w:pPr>
            <w:r w:rsidRPr="00957E21">
              <w:rPr>
                <w:rFonts w:eastAsia="Calibri" w:cs="Times New Roman"/>
                <w:sz w:val="22"/>
                <w:highlight w:val="yellow"/>
              </w:rPr>
              <w:t xml:space="preserve">- </w:t>
            </w:r>
            <w:proofErr w:type="spellStart"/>
            <w:r w:rsidRPr="00957E21">
              <w:rPr>
                <w:rFonts w:eastAsia="Calibri" w:cs="Times New Roman"/>
                <w:sz w:val="22"/>
                <w:highlight w:val="yellow"/>
              </w:rPr>
              <w:t>Бюджет</w:t>
            </w:r>
            <w:proofErr w:type="spellEnd"/>
          </w:p>
        </w:tc>
        <w:tc>
          <w:tcPr>
            <w:tcW w:w="1812" w:type="dxa"/>
            <w:shd w:val="clear" w:color="auto" w:fill="F2F2F2"/>
            <w:tcMar>
              <w:top w:w="40" w:type="dxa"/>
              <w:left w:w="200" w:type="dxa"/>
              <w:bottom w:w="40" w:type="dxa"/>
              <w:right w:w="100" w:type="dxa"/>
            </w:tcMar>
            <w:vAlign w:val="center"/>
          </w:tcPr>
          <w:p w14:paraId="2D342F7B" w14:textId="77777777" w:rsidR="00243236" w:rsidRPr="00957E21" w:rsidRDefault="00243236" w:rsidP="00243236">
            <w:pPr>
              <w:jc w:val="center"/>
              <w:rPr>
                <w:rFonts w:cs="Times New Roman"/>
                <w:highlight w:val="yellow"/>
              </w:rPr>
            </w:pPr>
            <w:proofErr w:type="spellStart"/>
            <w:r w:rsidRPr="00957E21">
              <w:rPr>
                <w:rFonts w:eastAsia="Calibri" w:cs="Times New Roman"/>
                <w:sz w:val="22"/>
                <w:highlight w:val="yellow"/>
              </w:rPr>
              <w:t>Гкал</w:t>
            </w:r>
            <w:proofErr w:type="spellEnd"/>
          </w:p>
        </w:tc>
        <w:tc>
          <w:tcPr>
            <w:tcW w:w="296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60E5395" w14:textId="589D16DF" w:rsidR="00243236" w:rsidRPr="00957E21" w:rsidRDefault="00957E21" w:rsidP="00243236">
            <w:pPr>
              <w:jc w:val="center"/>
              <w:rPr>
                <w:highlight w:val="yellow"/>
              </w:rPr>
            </w:pPr>
            <w:r w:rsidRPr="00B67EAB">
              <w:rPr>
                <w:color w:val="1F497D"/>
                <w:highlight w:val="yellow"/>
              </w:rPr>
              <w:t>34702,2</w:t>
            </w:r>
          </w:p>
        </w:tc>
      </w:tr>
      <w:tr w:rsidR="00243236" w:rsidRPr="00E170A2" w14:paraId="0B9D47F6" w14:textId="77777777" w:rsidTr="00243236">
        <w:trPr>
          <w:jc w:val="center"/>
        </w:trPr>
        <w:tc>
          <w:tcPr>
            <w:tcW w:w="784" w:type="dxa"/>
            <w:vMerge/>
          </w:tcPr>
          <w:p w14:paraId="2E7E7EAD" w14:textId="77777777" w:rsidR="00243236" w:rsidRPr="00957E21" w:rsidRDefault="00243236" w:rsidP="00243236">
            <w:pPr>
              <w:rPr>
                <w:rFonts w:cs="Times New Roman"/>
                <w:highlight w:val="yellow"/>
              </w:rPr>
            </w:pPr>
          </w:p>
        </w:tc>
        <w:tc>
          <w:tcPr>
            <w:tcW w:w="3779" w:type="dxa"/>
            <w:shd w:val="clear" w:color="auto" w:fill="F2F2F2"/>
            <w:tcMar>
              <w:top w:w="40" w:type="dxa"/>
              <w:left w:w="200" w:type="dxa"/>
              <w:bottom w:w="40" w:type="dxa"/>
              <w:right w:w="400" w:type="dxa"/>
            </w:tcMar>
            <w:vAlign w:val="center"/>
          </w:tcPr>
          <w:p w14:paraId="45CE7FB9" w14:textId="16A17F7C" w:rsidR="00243236" w:rsidRPr="00957E21" w:rsidRDefault="00243236" w:rsidP="00243236">
            <w:pPr>
              <w:rPr>
                <w:rFonts w:cs="Times New Roman"/>
                <w:highlight w:val="yellow"/>
                <w:lang w:val="ru-RU"/>
              </w:rPr>
            </w:pPr>
            <w:r w:rsidRPr="00957E21">
              <w:rPr>
                <w:rFonts w:eastAsia="Calibri" w:cs="Times New Roman"/>
                <w:sz w:val="22"/>
                <w:highlight w:val="yellow"/>
                <w:lang w:val="ru-RU"/>
              </w:rPr>
              <w:t>- Производства</w:t>
            </w:r>
            <w:r w:rsidR="003B26D1" w:rsidRPr="00957E21">
              <w:rPr>
                <w:rFonts w:eastAsia="Calibri" w:cs="Times New Roman"/>
                <w:sz w:val="22"/>
                <w:highlight w:val="yellow"/>
                <w:lang w:val="ru-RU"/>
              </w:rPr>
              <w:t xml:space="preserve"> в т.ч. пар</w:t>
            </w:r>
            <w:r w:rsidR="001F3201" w:rsidRPr="00957E21">
              <w:rPr>
                <w:rFonts w:eastAsia="Calibri" w:cs="Times New Roman"/>
                <w:sz w:val="22"/>
                <w:highlight w:val="yellow"/>
                <w:lang w:val="ru-RU"/>
              </w:rPr>
              <w:t xml:space="preserve"> </w:t>
            </w:r>
          </w:p>
        </w:tc>
        <w:tc>
          <w:tcPr>
            <w:tcW w:w="1812" w:type="dxa"/>
            <w:shd w:val="clear" w:color="auto" w:fill="F2F2F2"/>
            <w:tcMar>
              <w:top w:w="40" w:type="dxa"/>
              <w:left w:w="200" w:type="dxa"/>
              <w:bottom w:w="40" w:type="dxa"/>
              <w:right w:w="100" w:type="dxa"/>
            </w:tcMar>
            <w:vAlign w:val="center"/>
          </w:tcPr>
          <w:p w14:paraId="1E06C3FC" w14:textId="77777777" w:rsidR="00243236" w:rsidRPr="00957E21" w:rsidRDefault="00243236" w:rsidP="00243236">
            <w:pPr>
              <w:jc w:val="center"/>
              <w:rPr>
                <w:rFonts w:cs="Times New Roman"/>
                <w:highlight w:val="yellow"/>
              </w:rPr>
            </w:pPr>
            <w:proofErr w:type="spellStart"/>
            <w:r w:rsidRPr="00957E21">
              <w:rPr>
                <w:rFonts w:eastAsia="Calibri" w:cs="Times New Roman"/>
                <w:sz w:val="22"/>
                <w:highlight w:val="yellow"/>
              </w:rPr>
              <w:t>Гкал</w:t>
            </w:r>
            <w:proofErr w:type="spellEnd"/>
          </w:p>
        </w:tc>
        <w:tc>
          <w:tcPr>
            <w:tcW w:w="296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49963FB" w14:textId="4ECD6212" w:rsidR="00243236" w:rsidRPr="00957E21" w:rsidRDefault="00957E21" w:rsidP="00243236">
            <w:pPr>
              <w:jc w:val="center"/>
              <w:rPr>
                <w:highlight w:val="yellow"/>
              </w:rPr>
            </w:pPr>
            <w:r w:rsidRPr="00B67EAB">
              <w:rPr>
                <w:rFonts w:cs="Times New Roman"/>
                <w:highlight w:val="yellow"/>
              </w:rPr>
              <w:t>156167,2</w:t>
            </w:r>
          </w:p>
        </w:tc>
      </w:tr>
      <w:tr w:rsidR="00243236" w:rsidRPr="00E170A2" w14:paraId="5E0E7429" w14:textId="77777777" w:rsidTr="00243236">
        <w:trPr>
          <w:jc w:val="center"/>
        </w:trPr>
        <w:tc>
          <w:tcPr>
            <w:tcW w:w="784" w:type="dxa"/>
            <w:vMerge/>
          </w:tcPr>
          <w:p w14:paraId="2BDE6F8D" w14:textId="77777777" w:rsidR="00243236" w:rsidRPr="00957E21" w:rsidRDefault="00243236" w:rsidP="00243236">
            <w:pPr>
              <w:rPr>
                <w:rFonts w:cs="Times New Roman"/>
                <w:highlight w:val="yellow"/>
              </w:rPr>
            </w:pPr>
          </w:p>
        </w:tc>
        <w:tc>
          <w:tcPr>
            <w:tcW w:w="3779" w:type="dxa"/>
            <w:shd w:val="clear" w:color="auto" w:fill="F2F2F2"/>
            <w:tcMar>
              <w:top w:w="40" w:type="dxa"/>
              <w:left w:w="200" w:type="dxa"/>
              <w:bottom w:w="40" w:type="dxa"/>
              <w:right w:w="400" w:type="dxa"/>
            </w:tcMar>
            <w:vAlign w:val="center"/>
          </w:tcPr>
          <w:p w14:paraId="0F6A3D22" w14:textId="77777777" w:rsidR="00243236" w:rsidRPr="00957E21" w:rsidRDefault="00243236" w:rsidP="00243236">
            <w:pPr>
              <w:rPr>
                <w:rFonts w:cs="Times New Roman"/>
                <w:highlight w:val="yellow"/>
              </w:rPr>
            </w:pPr>
            <w:r w:rsidRPr="00957E21">
              <w:rPr>
                <w:rFonts w:eastAsia="Calibri" w:cs="Times New Roman"/>
                <w:sz w:val="22"/>
                <w:highlight w:val="yellow"/>
              </w:rPr>
              <w:t xml:space="preserve">- </w:t>
            </w:r>
            <w:proofErr w:type="spellStart"/>
            <w:r w:rsidRPr="00957E21">
              <w:rPr>
                <w:rFonts w:eastAsia="Calibri" w:cs="Times New Roman"/>
                <w:sz w:val="22"/>
                <w:highlight w:val="yellow"/>
              </w:rPr>
              <w:t>Прочие</w:t>
            </w:r>
            <w:proofErr w:type="spellEnd"/>
          </w:p>
        </w:tc>
        <w:tc>
          <w:tcPr>
            <w:tcW w:w="1812" w:type="dxa"/>
            <w:shd w:val="clear" w:color="auto" w:fill="F2F2F2"/>
            <w:tcMar>
              <w:top w:w="40" w:type="dxa"/>
              <w:left w:w="200" w:type="dxa"/>
              <w:bottom w:w="40" w:type="dxa"/>
              <w:right w:w="100" w:type="dxa"/>
            </w:tcMar>
            <w:vAlign w:val="center"/>
          </w:tcPr>
          <w:p w14:paraId="79B7EAB5" w14:textId="77777777" w:rsidR="00243236" w:rsidRPr="00957E21" w:rsidRDefault="00243236" w:rsidP="00243236">
            <w:pPr>
              <w:jc w:val="center"/>
              <w:rPr>
                <w:rFonts w:cs="Times New Roman"/>
                <w:highlight w:val="yellow"/>
              </w:rPr>
            </w:pPr>
            <w:proofErr w:type="spellStart"/>
            <w:r w:rsidRPr="00957E21">
              <w:rPr>
                <w:rFonts w:eastAsia="Calibri" w:cs="Times New Roman"/>
                <w:sz w:val="22"/>
                <w:highlight w:val="yellow"/>
              </w:rPr>
              <w:t>Гкал</w:t>
            </w:r>
            <w:proofErr w:type="spellEnd"/>
          </w:p>
        </w:tc>
        <w:tc>
          <w:tcPr>
            <w:tcW w:w="296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B42C26" w14:textId="571C9F36" w:rsidR="00243236" w:rsidRPr="00957E21" w:rsidRDefault="00957E21" w:rsidP="00243236">
            <w:pPr>
              <w:jc w:val="center"/>
              <w:rPr>
                <w:highlight w:val="yellow"/>
              </w:rPr>
            </w:pPr>
            <w:r w:rsidRPr="00B67EAB">
              <w:rPr>
                <w:color w:val="1F497D"/>
                <w:highlight w:val="yellow"/>
              </w:rPr>
              <w:t>49532,2</w:t>
            </w:r>
          </w:p>
        </w:tc>
      </w:tr>
    </w:tbl>
    <w:p w14:paraId="6B8B383C" w14:textId="77777777" w:rsidR="00BF4E0D" w:rsidRPr="003B26D1" w:rsidRDefault="00BF4E0D" w:rsidP="00BF4E0D">
      <w:pPr>
        <w:pStyle w:val="a0"/>
        <w:rPr>
          <w:rFonts w:cs="Times New Roman"/>
          <w:lang w:eastAsia="ru-RU"/>
        </w:rPr>
      </w:pPr>
    </w:p>
    <w:p w14:paraId="56F952DA" w14:textId="77777777" w:rsidR="00BF4E0D" w:rsidRPr="00E170A2" w:rsidRDefault="007A2A68" w:rsidP="00D96799">
      <w:pPr>
        <w:pStyle w:val="2"/>
        <w:ind w:left="0" w:firstLine="0"/>
        <w:jc w:val="both"/>
      </w:pPr>
      <w:hyperlink r:id="rId16" w:anchor="bookmark5" w:history="1">
        <w:bookmarkStart w:id="9" w:name="_Toc30081807"/>
        <w:bookmarkStart w:id="10" w:name="_Toc30085041"/>
        <w:bookmarkStart w:id="11" w:name="_Toc32845307"/>
        <w:bookmarkStart w:id="12" w:name="_Toc45791703"/>
        <w:r w:rsidR="00BF4E0D" w:rsidRPr="00E170A2">
          <w:t>Часть 2. ПРОГНОЗЫ ПРИРОСТОВ СТРОИТЕЛЬНЫХ ПЛОЩАДЕЙ ФОНДОВ,</w:t>
        </w:r>
      </w:hyperlink>
      <w:r w:rsidR="00BF4E0D" w:rsidRPr="00E170A2">
        <w:t xml:space="preserve"> </w:t>
      </w:r>
      <w:hyperlink r:id="rId17" w:anchor="bookmark5" w:history="1">
        <w:r w:rsidR="00BF4E0D" w:rsidRPr="00E170A2">
          <w:t>СГРУПИРОВАННЫЕ ПО РАСЧЕТНЫМ ЭЛЕМЕНТАМ ТЕРРИТОРИАЛЬНОГО ДЕЛЕНИЯ</w:t>
        </w:r>
      </w:hyperlink>
      <w:r w:rsidR="00BF4E0D" w:rsidRPr="00E170A2">
        <w:t xml:space="preserve"> </w:t>
      </w:r>
      <w:hyperlink r:id="rId18" w:anchor="bookmark5" w:history="1">
        <w:r w:rsidR="00BF4E0D" w:rsidRPr="00E170A2">
          <w:t>И ПО ЗОНАМ ДЕЙСТВИЯ ИСТОЧНИКОВ ТЕПЛОВОЙ ЭНЕРГИИ С РАЗДЕЛЕНИЕМ</w:t>
        </w:r>
      </w:hyperlink>
      <w:r w:rsidR="00BF4E0D" w:rsidRPr="00E170A2">
        <w:t xml:space="preserve"> </w:t>
      </w:r>
      <w:hyperlink r:id="rId19" w:anchor="bookmark5" w:history="1">
        <w:r w:rsidR="00BF4E0D" w:rsidRPr="00E170A2">
          <w:t>ОБЪЕКТОВ СТРИОТЕЛЬСТВА НА МНОГКВАРТИРНЫЕ ДОМА, ИНДИВИДУАЛЬНЫЕ</w:t>
        </w:r>
      </w:hyperlink>
      <w:r w:rsidR="00BF4E0D" w:rsidRPr="00E170A2">
        <w:t xml:space="preserve"> </w:t>
      </w:r>
      <w:hyperlink r:id="rId20" w:anchor="bookmark5" w:history="1">
        <w:r w:rsidR="00BF4E0D" w:rsidRPr="00E170A2">
          <w:t>ЖИЛЫЕ ДОМА, ОБЩЕСТВЕННЫЕ ЗДАНИЯ, ПРОИЗВОДСТВЕННЫЕ ЗДАНИЯ</w:t>
        </w:r>
      </w:hyperlink>
      <w:r w:rsidR="00BF4E0D" w:rsidRPr="00E170A2">
        <w:t xml:space="preserve"> </w:t>
      </w:r>
      <w:hyperlink r:id="rId21" w:anchor="bookmark5" w:history="1">
        <w:r w:rsidR="00BF4E0D" w:rsidRPr="00E170A2">
          <w:t>ПРОМЫШЛЕННЫХ ПРЕДПРИЯТИЙ НА КАЖДОМ ЭТАПЕ</w:t>
        </w:r>
        <w:bookmarkEnd w:id="9"/>
        <w:bookmarkEnd w:id="10"/>
        <w:bookmarkEnd w:id="11"/>
        <w:bookmarkEnd w:id="12"/>
      </w:hyperlink>
    </w:p>
    <w:p w14:paraId="35EC552E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13676FC3" w14:textId="33C5274B" w:rsidR="0067755A" w:rsidRPr="0067755A" w:rsidRDefault="0067755A" w:rsidP="0067755A">
      <w:pPr>
        <w:rPr>
          <w:lang w:eastAsia="ru-RU"/>
        </w:rPr>
      </w:pPr>
      <w:r w:rsidRPr="0067755A">
        <w:rPr>
          <w:lang w:eastAsia="ru-RU"/>
        </w:rPr>
        <w:t>2.2.1 Зона действия ТЭЦ-16</w:t>
      </w:r>
    </w:p>
    <w:p w14:paraId="19FD2AFA" w14:textId="77777777" w:rsidR="00BF4E0D" w:rsidRPr="00E170A2" w:rsidRDefault="00BF4E0D" w:rsidP="00BF4E0D">
      <w:pPr>
        <w:jc w:val="both"/>
        <w:rPr>
          <w:rFonts w:cs="Times New Roman"/>
          <w:sz w:val="22"/>
        </w:rPr>
      </w:pPr>
    </w:p>
    <w:p w14:paraId="20667F68" w14:textId="77777777" w:rsidR="00BF4E0D" w:rsidRPr="00E170A2" w:rsidRDefault="00BF4E0D" w:rsidP="00BF4E0D">
      <w:pPr>
        <w:rPr>
          <w:rFonts w:cs="Times New Roman"/>
        </w:rPr>
      </w:pPr>
      <w:r w:rsidRPr="00E170A2">
        <w:rPr>
          <w:rFonts w:cs="Times New Roman"/>
        </w:rPr>
        <w:t xml:space="preserve">Реестр объектов капитального строительства </w:t>
      </w:r>
    </w:p>
    <w:tbl>
      <w:tblPr>
        <w:tblStyle w:val="a6"/>
        <w:tblW w:w="0" w:type="auto"/>
        <w:tblInd w:w="5" w:type="dxa"/>
        <w:tblLook w:val="04A0" w:firstRow="1" w:lastRow="0" w:firstColumn="1" w:lastColumn="0" w:noHBand="0" w:noVBand="1"/>
      </w:tblPr>
      <w:tblGrid>
        <w:gridCol w:w="517"/>
        <w:gridCol w:w="3186"/>
        <w:gridCol w:w="1872"/>
        <w:gridCol w:w="1882"/>
        <w:gridCol w:w="1882"/>
      </w:tblGrid>
      <w:tr w:rsidR="00BF4E0D" w:rsidRPr="000E6C1C" w14:paraId="7AF8C30D" w14:textId="77777777" w:rsidTr="00D9679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32704E" w14:textId="77777777" w:rsidR="00BF4E0D" w:rsidRPr="000E6C1C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0E6C1C">
              <w:rPr>
                <w:rFonts w:cs="Times New Roman"/>
                <w:sz w:val="23"/>
                <w:szCs w:val="23"/>
              </w:rPr>
              <w:t>№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0B2AAB" w14:textId="77777777" w:rsidR="00BF4E0D" w:rsidRPr="000E6C1C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proofErr w:type="spellStart"/>
            <w:r w:rsidRPr="000E6C1C">
              <w:rPr>
                <w:rFonts w:cs="Times New Roman"/>
                <w:sz w:val="23"/>
                <w:szCs w:val="23"/>
              </w:rPr>
              <w:t>Наименование</w:t>
            </w:r>
            <w:proofErr w:type="spellEnd"/>
            <w:r w:rsidRPr="000E6C1C">
              <w:rPr>
                <w:rFonts w:cs="Times New Roman"/>
                <w:sz w:val="23"/>
                <w:szCs w:val="23"/>
              </w:rPr>
              <w:t xml:space="preserve"> </w:t>
            </w:r>
            <w:proofErr w:type="spellStart"/>
            <w:r w:rsidRPr="000E6C1C">
              <w:rPr>
                <w:rFonts w:cs="Times New Roman"/>
                <w:sz w:val="23"/>
                <w:szCs w:val="23"/>
              </w:rPr>
              <w:t>объекта</w:t>
            </w:r>
            <w:proofErr w:type="spellEnd"/>
            <w:r w:rsidRPr="000E6C1C">
              <w:rPr>
                <w:rFonts w:cs="Times New Roman"/>
                <w:sz w:val="23"/>
                <w:szCs w:val="23"/>
              </w:rPr>
              <w:t xml:space="preserve"> </w:t>
            </w:r>
            <w:proofErr w:type="spellStart"/>
            <w:r w:rsidRPr="000E6C1C">
              <w:rPr>
                <w:rFonts w:cs="Times New Roman"/>
                <w:sz w:val="23"/>
                <w:szCs w:val="23"/>
              </w:rPr>
              <w:t>строительства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709CCB" w14:textId="77777777" w:rsidR="00BF4E0D" w:rsidRPr="000E6C1C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proofErr w:type="spellStart"/>
            <w:r w:rsidRPr="000E6C1C">
              <w:rPr>
                <w:rFonts w:cs="Times New Roman"/>
                <w:sz w:val="23"/>
                <w:szCs w:val="23"/>
              </w:rPr>
              <w:t>Адрес</w:t>
            </w:r>
            <w:proofErr w:type="spellEnd"/>
            <w:r w:rsidRPr="000E6C1C">
              <w:rPr>
                <w:rFonts w:cs="Times New Roman"/>
                <w:sz w:val="23"/>
                <w:szCs w:val="23"/>
              </w:rPr>
              <w:t xml:space="preserve"> </w:t>
            </w:r>
            <w:proofErr w:type="spellStart"/>
            <w:r w:rsidRPr="000E6C1C">
              <w:rPr>
                <w:rFonts w:cs="Times New Roman"/>
                <w:sz w:val="23"/>
                <w:szCs w:val="23"/>
              </w:rPr>
              <w:t>объекта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3BD3D7" w14:textId="77777777" w:rsidR="00BF4E0D" w:rsidRPr="000E6C1C" w:rsidRDefault="00BF4E0D" w:rsidP="00BF4E0D">
            <w:pPr>
              <w:jc w:val="center"/>
              <w:rPr>
                <w:rFonts w:cs="Times New Roman"/>
                <w:sz w:val="23"/>
                <w:szCs w:val="23"/>
                <w:lang w:val="ru-RU"/>
              </w:rPr>
            </w:pPr>
            <w:r w:rsidRPr="000E6C1C">
              <w:rPr>
                <w:rFonts w:cs="Times New Roman"/>
                <w:sz w:val="23"/>
                <w:szCs w:val="23"/>
                <w:lang w:val="ru-RU"/>
              </w:rPr>
              <w:t>Подключение от Источника тепловой энергии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3AAC82" w14:textId="77777777" w:rsidR="00BF4E0D" w:rsidRPr="000E6C1C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proofErr w:type="spellStart"/>
            <w:r w:rsidRPr="000E6C1C">
              <w:rPr>
                <w:rFonts w:cs="Times New Roman"/>
                <w:sz w:val="23"/>
                <w:szCs w:val="23"/>
              </w:rPr>
              <w:t>планируемый</w:t>
            </w:r>
            <w:proofErr w:type="spellEnd"/>
            <w:r w:rsidRPr="000E6C1C">
              <w:rPr>
                <w:rFonts w:cs="Times New Roman"/>
                <w:sz w:val="23"/>
                <w:szCs w:val="23"/>
              </w:rPr>
              <w:t xml:space="preserve"> </w:t>
            </w:r>
            <w:proofErr w:type="spellStart"/>
            <w:r w:rsidRPr="000E6C1C">
              <w:rPr>
                <w:rFonts w:cs="Times New Roman"/>
                <w:sz w:val="23"/>
                <w:szCs w:val="23"/>
              </w:rPr>
              <w:t>год</w:t>
            </w:r>
            <w:proofErr w:type="spellEnd"/>
            <w:r w:rsidRPr="000E6C1C">
              <w:rPr>
                <w:rFonts w:cs="Times New Roman"/>
                <w:sz w:val="23"/>
                <w:szCs w:val="23"/>
              </w:rPr>
              <w:t xml:space="preserve"> </w:t>
            </w:r>
            <w:proofErr w:type="spellStart"/>
            <w:r w:rsidRPr="000E6C1C">
              <w:rPr>
                <w:rFonts w:cs="Times New Roman"/>
                <w:sz w:val="23"/>
                <w:szCs w:val="23"/>
              </w:rPr>
              <w:t>подключения</w:t>
            </w:r>
            <w:proofErr w:type="spellEnd"/>
          </w:p>
        </w:tc>
      </w:tr>
      <w:tr w:rsidR="00BF4E0D" w:rsidRPr="000E6C1C" w14:paraId="1C0CCCBD" w14:textId="77777777" w:rsidTr="00D9679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08529" w14:textId="64A7EE5A" w:rsidR="00BF4E0D" w:rsidRPr="000E6C1C" w:rsidRDefault="00D96799" w:rsidP="00BF4E0D">
            <w:pPr>
              <w:jc w:val="center"/>
              <w:rPr>
                <w:rFonts w:cs="Times New Roman"/>
                <w:sz w:val="23"/>
                <w:szCs w:val="23"/>
                <w:lang w:val="ru-RU"/>
              </w:rPr>
            </w:pPr>
            <w:r w:rsidRPr="000E6C1C">
              <w:rPr>
                <w:rFonts w:cs="Times New Roman"/>
                <w:sz w:val="23"/>
                <w:szCs w:val="23"/>
                <w:lang w:val="ru-RU"/>
              </w:rPr>
              <w:t>1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15BF3" w14:textId="77777777" w:rsidR="00BF4E0D" w:rsidRPr="000E6C1C" w:rsidRDefault="00D172C4" w:rsidP="00D172C4">
            <w:pPr>
              <w:jc w:val="center"/>
              <w:rPr>
                <w:rFonts w:cs="Times New Roman"/>
                <w:sz w:val="23"/>
                <w:szCs w:val="23"/>
              </w:rPr>
            </w:pPr>
            <w:proofErr w:type="spellStart"/>
            <w:r w:rsidRPr="000E6C1C">
              <w:rPr>
                <w:rFonts w:cs="Times New Roman"/>
                <w:sz w:val="23"/>
                <w:szCs w:val="23"/>
              </w:rPr>
              <w:t>Городские</w:t>
            </w:r>
            <w:proofErr w:type="spellEnd"/>
            <w:r w:rsidRPr="000E6C1C">
              <w:rPr>
                <w:rFonts w:cs="Times New Roman"/>
                <w:sz w:val="23"/>
                <w:szCs w:val="23"/>
              </w:rPr>
              <w:t xml:space="preserve"> </w:t>
            </w:r>
            <w:proofErr w:type="spellStart"/>
            <w:r w:rsidRPr="000E6C1C">
              <w:rPr>
                <w:rFonts w:cs="Times New Roman"/>
                <w:sz w:val="23"/>
                <w:szCs w:val="23"/>
              </w:rPr>
              <w:t>очистные</w:t>
            </w:r>
            <w:proofErr w:type="spellEnd"/>
            <w:r w:rsidRPr="000E6C1C">
              <w:rPr>
                <w:rFonts w:cs="Times New Roman"/>
                <w:sz w:val="23"/>
                <w:szCs w:val="23"/>
              </w:rPr>
              <w:t xml:space="preserve"> </w:t>
            </w:r>
            <w:proofErr w:type="spellStart"/>
            <w:r w:rsidRPr="000E6C1C">
              <w:rPr>
                <w:rFonts w:cs="Times New Roman"/>
                <w:sz w:val="23"/>
                <w:szCs w:val="23"/>
              </w:rPr>
              <w:t>сооружения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13C0B" w14:textId="77777777" w:rsidR="00BF4E0D" w:rsidRPr="000E6C1C" w:rsidRDefault="00D172C4" w:rsidP="00D172C4">
            <w:pPr>
              <w:pStyle w:val="a0"/>
              <w:jc w:val="center"/>
              <w:rPr>
                <w:rFonts w:cs="Times New Roman"/>
              </w:rPr>
            </w:pPr>
            <w:proofErr w:type="spellStart"/>
            <w:r w:rsidRPr="000E6C1C">
              <w:rPr>
                <w:rFonts w:cs="Times New Roman"/>
              </w:rPr>
              <w:t>район</w:t>
            </w:r>
            <w:proofErr w:type="spellEnd"/>
            <w:r w:rsidRPr="000E6C1C">
              <w:rPr>
                <w:rFonts w:cs="Times New Roman"/>
              </w:rPr>
              <w:t xml:space="preserve"> </w:t>
            </w:r>
            <w:proofErr w:type="spellStart"/>
            <w:r w:rsidRPr="000E6C1C">
              <w:rPr>
                <w:rFonts w:cs="Times New Roman"/>
                <w:sz w:val="23"/>
                <w:szCs w:val="23"/>
              </w:rPr>
              <w:t>городских</w:t>
            </w:r>
            <w:proofErr w:type="spellEnd"/>
            <w:r w:rsidRPr="000E6C1C">
              <w:rPr>
                <w:rFonts w:cs="Times New Roman"/>
                <w:sz w:val="23"/>
                <w:szCs w:val="23"/>
              </w:rPr>
              <w:t xml:space="preserve"> </w:t>
            </w:r>
            <w:proofErr w:type="spellStart"/>
            <w:r w:rsidRPr="000E6C1C">
              <w:rPr>
                <w:rFonts w:cs="Times New Roman"/>
                <w:sz w:val="23"/>
                <w:szCs w:val="23"/>
              </w:rPr>
              <w:t>очистных</w:t>
            </w:r>
            <w:proofErr w:type="spellEnd"/>
            <w:r w:rsidRPr="000E6C1C">
              <w:rPr>
                <w:rFonts w:cs="Times New Roman"/>
                <w:sz w:val="23"/>
                <w:szCs w:val="23"/>
              </w:rPr>
              <w:t xml:space="preserve"> </w:t>
            </w:r>
            <w:proofErr w:type="spellStart"/>
            <w:r w:rsidRPr="000E6C1C">
              <w:rPr>
                <w:rFonts w:cs="Times New Roman"/>
                <w:sz w:val="23"/>
                <w:szCs w:val="23"/>
              </w:rPr>
              <w:t>сооружений</w:t>
            </w:r>
            <w:proofErr w:type="spell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91F67" w14:textId="77777777" w:rsidR="00BF4E0D" w:rsidRPr="000E6C1C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0E6C1C">
              <w:rPr>
                <w:rFonts w:cs="Times New Roman"/>
              </w:rPr>
              <w:t>ТЭЦ-16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8F1C" w14:textId="77777777" w:rsidR="00BF4E0D" w:rsidRPr="000E6C1C" w:rsidRDefault="00BF4E0D" w:rsidP="00D172C4">
            <w:pPr>
              <w:jc w:val="center"/>
              <w:rPr>
                <w:rFonts w:cs="Times New Roman"/>
                <w:sz w:val="23"/>
                <w:szCs w:val="23"/>
              </w:rPr>
            </w:pPr>
            <w:r w:rsidRPr="000E6C1C">
              <w:rPr>
                <w:rFonts w:cs="Times New Roman"/>
                <w:sz w:val="23"/>
                <w:szCs w:val="23"/>
              </w:rPr>
              <w:t>202</w:t>
            </w:r>
            <w:r w:rsidR="00A401FC" w:rsidRPr="000E6C1C">
              <w:rPr>
                <w:rFonts w:cs="Times New Roman"/>
                <w:sz w:val="23"/>
                <w:szCs w:val="23"/>
              </w:rPr>
              <w:t>6</w:t>
            </w:r>
          </w:p>
        </w:tc>
      </w:tr>
      <w:tr w:rsidR="00D96799" w:rsidRPr="000E6C1C" w14:paraId="66FDBA8B" w14:textId="77777777" w:rsidTr="00D9679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40188" w14:textId="196FE09E" w:rsidR="00D96799" w:rsidRPr="000E6C1C" w:rsidRDefault="00D96799" w:rsidP="00D96799">
            <w:pPr>
              <w:jc w:val="center"/>
              <w:rPr>
                <w:rFonts w:cs="Times New Roman"/>
                <w:sz w:val="23"/>
                <w:szCs w:val="23"/>
                <w:lang w:val="ru-RU"/>
              </w:rPr>
            </w:pPr>
            <w:r w:rsidRPr="000E6C1C">
              <w:rPr>
                <w:rFonts w:cs="Times New Roman"/>
                <w:sz w:val="23"/>
                <w:szCs w:val="23"/>
                <w:lang w:val="ru-RU"/>
              </w:rPr>
              <w:t>2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B9E04" w14:textId="5AE1C56A" w:rsidR="00D96799" w:rsidRPr="000E6C1C" w:rsidRDefault="00D96799" w:rsidP="00D96799">
            <w:pPr>
              <w:jc w:val="center"/>
              <w:rPr>
                <w:rFonts w:cs="Times New Roman"/>
                <w:sz w:val="23"/>
                <w:szCs w:val="23"/>
                <w:lang w:val="ru-RU"/>
              </w:rPr>
            </w:pPr>
            <w:r w:rsidRPr="000E6C1C">
              <w:rPr>
                <w:rFonts w:cs="Times New Roman"/>
                <w:sz w:val="23"/>
                <w:szCs w:val="23"/>
                <w:lang w:val="ru-RU"/>
              </w:rPr>
              <w:t>18-ти квартирный 2-х этажный дом 1, 18-ти квартирный 2-х этажный дом 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D09A" w14:textId="225F53A5" w:rsidR="00D96799" w:rsidRPr="000E6C1C" w:rsidRDefault="00D96799" w:rsidP="00D96799">
            <w:pPr>
              <w:pStyle w:val="a0"/>
              <w:jc w:val="center"/>
              <w:rPr>
                <w:rFonts w:cs="Times New Roman"/>
              </w:rPr>
            </w:pPr>
            <w:r w:rsidRPr="000E6C1C">
              <w:rPr>
                <w:rFonts w:cs="Times New Roman"/>
              </w:rPr>
              <w:t xml:space="preserve">2 </w:t>
            </w:r>
            <w:proofErr w:type="spellStart"/>
            <w:r w:rsidRPr="000E6C1C">
              <w:rPr>
                <w:rFonts w:cs="Times New Roman"/>
              </w:rPr>
              <w:t>квартал</w:t>
            </w:r>
            <w:proofErr w:type="spellEnd"/>
            <w:r w:rsidRPr="000E6C1C">
              <w:rPr>
                <w:rFonts w:cs="Times New Roman"/>
              </w:rPr>
              <w:t xml:space="preserve">, </w:t>
            </w:r>
            <w:proofErr w:type="spellStart"/>
            <w:r w:rsidRPr="000E6C1C">
              <w:rPr>
                <w:rFonts w:cs="Times New Roman"/>
              </w:rPr>
              <w:t>район</w:t>
            </w:r>
            <w:proofErr w:type="spellEnd"/>
            <w:r w:rsidRPr="000E6C1C">
              <w:rPr>
                <w:rFonts w:cs="Times New Roman"/>
              </w:rPr>
              <w:t xml:space="preserve"> </w:t>
            </w:r>
            <w:proofErr w:type="spellStart"/>
            <w:r w:rsidRPr="000E6C1C">
              <w:rPr>
                <w:rFonts w:cs="Times New Roman"/>
              </w:rPr>
              <w:t>жилых</w:t>
            </w:r>
            <w:proofErr w:type="spellEnd"/>
            <w:r w:rsidRPr="000E6C1C">
              <w:rPr>
                <w:rFonts w:cs="Times New Roman"/>
              </w:rPr>
              <w:t xml:space="preserve"> </w:t>
            </w:r>
            <w:proofErr w:type="spellStart"/>
            <w:r w:rsidRPr="000E6C1C">
              <w:rPr>
                <w:rFonts w:cs="Times New Roman"/>
              </w:rPr>
              <w:t>домов</w:t>
            </w:r>
            <w:proofErr w:type="spellEnd"/>
            <w:r w:rsidRPr="000E6C1C">
              <w:rPr>
                <w:rFonts w:cs="Times New Roman"/>
              </w:rPr>
              <w:t xml:space="preserve"> 26, 27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72EC" w14:textId="3E189624" w:rsidR="00D96799" w:rsidRPr="000E6C1C" w:rsidRDefault="00D96799" w:rsidP="00D96799">
            <w:pPr>
              <w:jc w:val="center"/>
              <w:rPr>
                <w:rFonts w:cs="Times New Roman"/>
              </w:rPr>
            </w:pPr>
            <w:r w:rsidRPr="000E6C1C">
              <w:rPr>
                <w:rFonts w:cs="Times New Roman"/>
              </w:rPr>
              <w:t>ТЭЦ-16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8C72" w14:textId="5044BB91" w:rsidR="00D96799" w:rsidRPr="000E6C1C" w:rsidRDefault="00D96799" w:rsidP="00D96799">
            <w:pPr>
              <w:jc w:val="center"/>
              <w:rPr>
                <w:rFonts w:cs="Times New Roman"/>
                <w:sz w:val="23"/>
                <w:szCs w:val="23"/>
              </w:rPr>
            </w:pPr>
            <w:r w:rsidRPr="000E6C1C">
              <w:rPr>
                <w:rFonts w:cs="Times New Roman"/>
                <w:sz w:val="23"/>
                <w:szCs w:val="23"/>
              </w:rPr>
              <w:t>202</w:t>
            </w:r>
            <w:r w:rsidRPr="000E6C1C">
              <w:rPr>
                <w:rFonts w:cs="Times New Roman"/>
                <w:sz w:val="23"/>
                <w:szCs w:val="23"/>
                <w:lang w:val="ru-RU"/>
              </w:rPr>
              <w:t>7</w:t>
            </w:r>
          </w:p>
        </w:tc>
      </w:tr>
      <w:tr w:rsidR="00D96799" w:rsidRPr="00E170A2" w14:paraId="4B367C48" w14:textId="77777777" w:rsidTr="00D96799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B3DD7" w14:textId="6DB88AAA" w:rsidR="00D96799" w:rsidRPr="000E6C1C" w:rsidRDefault="00D96799" w:rsidP="00D96799">
            <w:pPr>
              <w:jc w:val="center"/>
              <w:rPr>
                <w:rFonts w:cs="Times New Roman"/>
                <w:sz w:val="23"/>
                <w:szCs w:val="23"/>
                <w:lang w:val="ru-RU"/>
              </w:rPr>
            </w:pPr>
            <w:r w:rsidRPr="000E6C1C">
              <w:rPr>
                <w:rFonts w:cs="Times New Roman"/>
                <w:sz w:val="23"/>
                <w:szCs w:val="23"/>
                <w:lang w:val="ru-RU"/>
              </w:rPr>
              <w:t>3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05BF" w14:textId="4B034CF7" w:rsidR="00D96799" w:rsidRPr="000E6C1C" w:rsidRDefault="00D96799" w:rsidP="00D96799">
            <w:pPr>
              <w:jc w:val="center"/>
              <w:rPr>
                <w:rFonts w:cs="Times New Roman"/>
                <w:sz w:val="23"/>
                <w:szCs w:val="23"/>
                <w:lang w:val="ru-RU"/>
              </w:rPr>
            </w:pPr>
            <w:r w:rsidRPr="000E6C1C">
              <w:rPr>
                <w:rFonts w:cs="Times New Roman"/>
                <w:sz w:val="23"/>
                <w:szCs w:val="23"/>
                <w:lang w:val="ru-RU"/>
              </w:rPr>
              <w:t>Детская школа искусств на 300 учащихся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4368" w14:textId="0FD4C853" w:rsidR="00D96799" w:rsidRPr="000E6C1C" w:rsidRDefault="00D96799" w:rsidP="00D96799">
            <w:pPr>
              <w:pStyle w:val="a0"/>
              <w:jc w:val="center"/>
              <w:rPr>
                <w:rFonts w:cs="Times New Roman"/>
                <w:lang w:val="ru-RU"/>
              </w:rPr>
            </w:pPr>
            <w:r w:rsidRPr="000E6C1C">
              <w:rPr>
                <w:rFonts w:cs="Times New Roman"/>
              </w:rPr>
              <w:t xml:space="preserve">2 </w:t>
            </w:r>
            <w:proofErr w:type="spellStart"/>
            <w:r w:rsidRPr="000E6C1C">
              <w:rPr>
                <w:rFonts w:cs="Times New Roman"/>
              </w:rPr>
              <w:t>квартал</w:t>
            </w:r>
            <w:proofErr w:type="spellEnd"/>
            <w:r w:rsidRPr="000E6C1C">
              <w:rPr>
                <w:rFonts w:cs="Times New Roman"/>
              </w:rPr>
              <w:t xml:space="preserve">, </w:t>
            </w:r>
            <w:r w:rsidRPr="000E6C1C">
              <w:rPr>
                <w:rFonts w:cs="Times New Roman"/>
                <w:lang w:val="ru-RU"/>
              </w:rPr>
              <w:t>земельный участок 23/2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BD084" w14:textId="28BB69D9" w:rsidR="00D96799" w:rsidRPr="000E6C1C" w:rsidRDefault="00D96799" w:rsidP="00D96799">
            <w:pPr>
              <w:jc w:val="center"/>
              <w:rPr>
                <w:rFonts w:cs="Times New Roman"/>
                <w:lang w:val="ru-RU"/>
              </w:rPr>
            </w:pPr>
            <w:r w:rsidRPr="000E6C1C">
              <w:rPr>
                <w:rFonts w:cs="Times New Roman"/>
              </w:rPr>
              <w:t>ТЭЦ-16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B025C" w14:textId="3485025D" w:rsidR="00D96799" w:rsidRPr="000E6C1C" w:rsidRDefault="00D96799" w:rsidP="00D96799">
            <w:pPr>
              <w:jc w:val="center"/>
              <w:rPr>
                <w:rFonts w:cs="Times New Roman"/>
                <w:sz w:val="23"/>
                <w:szCs w:val="23"/>
                <w:lang w:val="ru-RU"/>
              </w:rPr>
            </w:pPr>
            <w:r w:rsidRPr="000E6C1C">
              <w:rPr>
                <w:rFonts w:cs="Times New Roman"/>
                <w:sz w:val="23"/>
                <w:szCs w:val="23"/>
                <w:lang w:val="ru-RU"/>
              </w:rPr>
              <w:t>2027</w:t>
            </w:r>
          </w:p>
        </w:tc>
      </w:tr>
    </w:tbl>
    <w:p w14:paraId="32171E8A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3BFB7098" w14:textId="118B2424" w:rsidR="00BF4E0D" w:rsidRDefault="007A2A68" w:rsidP="00D96799">
      <w:pPr>
        <w:pStyle w:val="2"/>
        <w:ind w:left="0" w:firstLine="0"/>
        <w:jc w:val="both"/>
      </w:pPr>
      <w:hyperlink r:id="rId22" w:anchor="bookmark9" w:history="1">
        <w:bookmarkStart w:id="13" w:name="_Toc45791705"/>
        <w:r w:rsidR="00BF4E0D" w:rsidRPr="00E170A2">
          <w:t>Часть 3. ПРОГНОЗЫ ПЕРСПЕКТИВНЫХ УДЕЛЬНЫХ РАСХОДОВ ТЕПЛОВОЙ ЭНЕРГИИ НА ОТОПЛЕНИЕ, ВЕНТИЛЯЦИЮ И ГОРЯЧЕЕ ВОДОСНАБЖЕНИЕ, СОГЛАСОВАННЫХ С ТРЕБОВАНИЯМИ К ЭНЕРГЕТИЧЕСКОЙ ЭФФЕКТИВНОСТИ ОБЪЕКТОВ ТЕПЛОПОТРЕБЛЕНИЯ, У</w:t>
        </w:r>
      </w:hyperlink>
      <w:r w:rsidR="00BF4E0D" w:rsidRPr="00E170A2">
        <w:t>СТАНАВЛИВАЕМЫХ В СООТВЕТСТВИИ С ЗАКОНОДАТЕЛЬСТВОМ РОССИЙСКОЙ ФЕДЕРАЦИИ</w:t>
      </w:r>
      <w:bookmarkEnd w:id="13"/>
    </w:p>
    <w:p w14:paraId="381B569A" w14:textId="77777777" w:rsidR="00BF4E0D" w:rsidRPr="00E170A2" w:rsidRDefault="00BF4E0D" w:rsidP="00BF4E0D">
      <w:pPr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lastRenderedPageBreak/>
        <w:t>При отсутствии точных данных по проектам существующей застройки для расчета были приняты укрупнённые показатели максимального теплового потока на отопление для жилых зданий на 1 м</w:t>
      </w:r>
      <w:r w:rsidRPr="00E170A2">
        <w:rPr>
          <w:rFonts w:cs="Times New Roman"/>
          <w:sz w:val="23"/>
          <w:szCs w:val="23"/>
          <w:vertAlign w:val="superscript"/>
        </w:rPr>
        <w:t>2</w:t>
      </w:r>
      <w:r w:rsidRPr="00E170A2">
        <w:rPr>
          <w:rFonts w:cs="Times New Roman"/>
          <w:sz w:val="23"/>
          <w:szCs w:val="23"/>
        </w:rPr>
        <w:t xml:space="preserve"> общей площади.</w:t>
      </w:r>
    </w:p>
    <w:p w14:paraId="0BD6348E" w14:textId="77777777" w:rsidR="00BF4E0D" w:rsidRPr="00E170A2" w:rsidRDefault="00BF4E0D" w:rsidP="00BF4E0D">
      <w:pPr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Прогноз теплопотребления на основе темпов снижения теплопотребления для вновь строящихся зданий был выполнен в соответствии с Приказом Министерства регионального развития РФ от 28 мая 2010 г. № 262 "О требованиях энергетической эффективности зданий, строений, сооружений".</w:t>
      </w:r>
    </w:p>
    <w:p w14:paraId="33AAE090" w14:textId="77777777" w:rsidR="00BF4E0D" w:rsidRPr="00E170A2" w:rsidRDefault="00BF4E0D" w:rsidP="00BF4E0D">
      <w:pPr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Для новых жилых и общественных зданий высотой до 75 м включительно (25 этажей) предусматривается следующее снижение по годам нормируемого удельного энергопотребления на цели отопления и вентиляции по классу энергоэффективности В ("высокий") по отношению к базовому уровню:</w:t>
      </w:r>
    </w:p>
    <w:p w14:paraId="3D75B7E6" w14:textId="77777777" w:rsidR="00BF4E0D" w:rsidRPr="00E170A2" w:rsidRDefault="00BF4E0D" w:rsidP="00BF4E0D">
      <w:pPr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Для вновь возводимых зданий:</w:t>
      </w:r>
    </w:p>
    <w:p w14:paraId="681CC63F" w14:textId="77777777" w:rsidR="00BF4E0D" w:rsidRPr="00E170A2" w:rsidRDefault="00BF4E0D" w:rsidP="00BF4E0D">
      <w:pPr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на 15% с 2011 г. согласно таблице 2.3.1 и 2.3.2;</w:t>
      </w:r>
    </w:p>
    <w:p w14:paraId="32EE5AF8" w14:textId="77777777" w:rsidR="00BF4E0D" w:rsidRPr="00E170A2" w:rsidRDefault="00BF4E0D" w:rsidP="00BF4E0D">
      <w:pPr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на 30% с 2016 г. согласно таблице 2.3.3 и 2.3.4;</w:t>
      </w:r>
    </w:p>
    <w:p w14:paraId="7D24AE23" w14:textId="77777777" w:rsidR="00BF4E0D" w:rsidRPr="00E170A2" w:rsidRDefault="00BF4E0D" w:rsidP="00BF4E0D">
      <w:pPr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на 40% с 2020 г. согласно таблице 2.3.5 и 2.3.6.</w:t>
      </w:r>
    </w:p>
    <w:p w14:paraId="033970F3" w14:textId="77777777" w:rsidR="00BF4E0D" w:rsidRPr="00E170A2" w:rsidRDefault="00BF4E0D" w:rsidP="00BF4E0D">
      <w:pPr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Для реконструируемых зданий и жилья экономического класса:</w:t>
      </w:r>
    </w:p>
    <w:p w14:paraId="4DAED40C" w14:textId="77777777" w:rsidR="00BF4E0D" w:rsidRPr="00E170A2" w:rsidRDefault="00BF4E0D" w:rsidP="00BF4E0D">
      <w:pPr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- на 15% с 2016 г.;</w:t>
      </w:r>
    </w:p>
    <w:p w14:paraId="4709ABED" w14:textId="77777777" w:rsidR="00BF4E0D" w:rsidRPr="00E170A2" w:rsidRDefault="00BF4E0D" w:rsidP="00BF4E0D">
      <w:pPr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- на 30% с 2020 г.</w:t>
      </w:r>
    </w:p>
    <w:p w14:paraId="59156C3A" w14:textId="77777777" w:rsidR="00BF4E0D" w:rsidRPr="00E170A2" w:rsidRDefault="00BF4E0D" w:rsidP="00BF4E0D">
      <w:pPr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Устанавливается снижение удельного потребления горячей воды жилых зданий по отношению к среднему фактическому потреблению:</w:t>
      </w:r>
    </w:p>
    <w:p w14:paraId="25E5D1B3" w14:textId="77777777" w:rsidR="00BF4E0D" w:rsidRPr="00E170A2" w:rsidRDefault="00BF4E0D" w:rsidP="00BF4E0D">
      <w:pPr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- с 2011 года - 130 л/</w:t>
      </w:r>
      <w:proofErr w:type="spellStart"/>
      <w:r w:rsidRPr="00E170A2">
        <w:rPr>
          <w:rFonts w:cs="Times New Roman"/>
          <w:sz w:val="23"/>
          <w:szCs w:val="23"/>
        </w:rPr>
        <w:t>сут</w:t>
      </w:r>
      <w:proofErr w:type="spellEnd"/>
      <w:r w:rsidRPr="00E170A2">
        <w:rPr>
          <w:rFonts w:cs="Times New Roman"/>
          <w:sz w:val="23"/>
          <w:szCs w:val="23"/>
        </w:rPr>
        <w:t>.; - с 2016 года - 110 л/</w:t>
      </w:r>
      <w:proofErr w:type="spellStart"/>
      <w:r w:rsidRPr="00E170A2">
        <w:rPr>
          <w:rFonts w:cs="Times New Roman"/>
          <w:sz w:val="23"/>
          <w:szCs w:val="23"/>
        </w:rPr>
        <w:t>сут</w:t>
      </w:r>
      <w:proofErr w:type="spellEnd"/>
      <w:r w:rsidRPr="00E170A2">
        <w:rPr>
          <w:rFonts w:cs="Times New Roman"/>
          <w:sz w:val="23"/>
          <w:szCs w:val="23"/>
        </w:rPr>
        <w:t>.; - с 2020 года - 85 л/</w:t>
      </w:r>
      <w:proofErr w:type="spellStart"/>
      <w:r w:rsidRPr="00E170A2">
        <w:rPr>
          <w:rFonts w:cs="Times New Roman"/>
          <w:sz w:val="23"/>
          <w:szCs w:val="23"/>
        </w:rPr>
        <w:t>сут</w:t>
      </w:r>
      <w:proofErr w:type="spellEnd"/>
      <w:r w:rsidRPr="00E170A2">
        <w:rPr>
          <w:rFonts w:cs="Times New Roman"/>
          <w:sz w:val="23"/>
          <w:szCs w:val="23"/>
        </w:rPr>
        <w:t>.</w:t>
      </w:r>
    </w:p>
    <w:p w14:paraId="7CAA97B1" w14:textId="77777777" w:rsidR="00BF4E0D" w:rsidRPr="00E170A2" w:rsidRDefault="00BF4E0D" w:rsidP="00BF4E0D">
      <w:pPr>
        <w:ind w:firstLine="708"/>
        <w:jc w:val="both"/>
        <w:rPr>
          <w:rFonts w:cs="Times New Roman"/>
          <w:sz w:val="23"/>
          <w:szCs w:val="23"/>
        </w:rPr>
      </w:pPr>
    </w:p>
    <w:p w14:paraId="378A4F12" w14:textId="2F76B70B" w:rsidR="00BF4E0D" w:rsidRDefault="00BF4E0D" w:rsidP="00BF4E0D">
      <w:pPr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b/>
          <w:sz w:val="23"/>
          <w:szCs w:val="23"/>
        </w:rPr>
        <w:t>Таблица 2.3.1 - Нормируемый с 2011 года удельный расход тепловой энергии на отопление и вентиляцию малоэтажных жилых домов: одноквартирных отдельно стоящих и блокированных, многоквартирных и массового индустриального изготовления, кДж/(м</w:t>
      </w:r>
      <w:r w:rsidRPr="00E170A2">
        <w:rPr>
          <w:rFonts w:cs="Times New Roman"/>
          <w:b/>
          <w:sz w:val="23"/>
          <w:szCs w:val="23"/>
          <w:vertAlign w:val="superscript"/>
        </w:rPr>
        <w:t>2</w:t>
      </w:r>
      <w:r w:rsidRPr="00E170A2">
        <w:rPr>
          <w:rFonts w:cs="Times New Roman"/>
          <w:b/>
          <w:sz w:val="23"/>
          <w:szCs w:val="23"/>
        </w:rPr>
        <w:t xml:space="preserve">. </w:t>
      </w:r>
      <w:proofErr w:type="spellStart"/>
      <w:r w:rsidRPr="00E170A2">
        <w:rPr>
          <w:rFonts w:cs="Times New Roman"/>
          <w:b/>
          <w:sz w:val="23"/>
          <w:szCs w:val="23"/>
          <w:vertAlign w:val="superscript"/>
        </w:rPr>
        <w:t>о</w:t>
      </w:r>
      <w:r w:rsidR="003C1864" w:rsidRPr="00E170A2">
        <w:rPr>
          <w:rFonts w:cs="Times New Roman"/>
          <w:b/>
          <w:sz w:val="23"/>
          <w:szCs w:val="23"/>
        </w:rPr>
        <w:t>С</w:t>
      </w:r>
      <w:proofErr w:type="spellEnd"/>
      <w:r w:rsidR="003C1864" w:rsidRPr="00E170A2">
        <w:rPr>
          <w:rFonts w:cs="Times New Roman"/>
          <w:b/>
          <w:sz w:val="23"/>
          <w:szCs w:val="23"/>
        </w:rPr>
        <w:t xml:space="preserve">. </w:t>
      </w:r>
      <w:r w:rsidRPr="00E170A2">
        <w:rPr>
          <w:rFonts w:cs="Times New Roman"/>
          <w:b/>
          <w:sz w:val="23"/>
          <w:szCs w:val="23"/>
        </w:rPr>
        <w:t>сутки</w:t>
      </w:r>
      <w:r w:rsidRPr="00E170A2">
        <w:rPr>
          <w:rFonts w:cs="Times New Roman"/>
          <w:sz w:val="23"/>
          <w:szCs w:val="23"/>
        </w:rPr>
        <w:t>)</w:t>
      </w:r>
    </w:p>
    <w:p w14:paraId="7858E9E6" w14:textId="77777777" w:rsidR="008C06C4" w:rsidRPr="008C06C4" w:rsidRDefault="008C06C4" w:rsidP="008C06C4">
      <w:pPr>
        <w:pStyle w:val="a0"/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1"/>
        <w:gridCol w:w="1559"/>
        <w:gridCol w:w="1418"/>
        <w:gridCol w:w="1559"/>
        <w:gridCol w:w="1559"/>
      </w:tblGrid>
      <w:tr w:rsidR="00BF4E0D" w:rsidRPr="00E170A2" w14:paraId="34524321" w14:textId="77777777" w:rsidTr="00BF4E0D">
        <w:trPr>
          <w:trHeight w:hRule="exact" w:val="305"/>
          <w:jc w:val="center"/>
        </w:trPr>
        <w:tc>
          <w:tcPr>
            <w:tcW w:w="3681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5008436C" w14:textId="77777777" w:rsidR="00BF4E0D" w:rsidRPr="00E170A2" w:rsidRDefault="00BF4E0D" w:rsidP="00BF4E0D">
            <w:pPr>
              <w:jc w:val="both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Отапливаемая площадь домов, м</w:t>
            </w:r>
            <w:r w:rsidRPr="00E170A2">
              <w:rPr>
                <w:rFonts w:cs="Times New Roman"/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6095" w:type="dxa"/>
            <w:gridSpan w:val="4"/>
            <w:shd w:val="clear" w:color="auto" w:fill="F2F2F2" w:themeFill="background1" w:themeFillShade="F2"/>
            <w:vAlign w:val="center"/>
            <w:hideMark/>
          </w:tcPr>
          <w:p w14:paraId="680F76ED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С числом этажей</w:t>
            </w:r>
          </w:p>
        </w:tc>
      </w:tr>
      <w:tr w:rsidR="00BF4E0D" w:rsidRPr="00E170A2" w14:paraId="2408D162" w14:textId="77777777" w:rsidTr="00BF4E0D">
        <w:trPr>
          <w:trHeight w:hRule="exact" w:val="307"/>
          <w:jc w:val="center"/>
        </w:trPr>
        <w:tc>
          <w:tcPr>
            <w:tcW w:w="3681" w:type="dxa"/>
            <w:vMerge/>
            <w:shd w:val="clear" w:color="auto" w:fill="F2F2F2" w:themeFill="background1" w:themeFillShade="F2"/>
            <w:vAlign w:val="center"/>
            <w:hideMark/>
          </w:tcPr>
          <w:p w14:paraId="52E62B71" w14:textId="77777777" w:rsidR="00BF4E0D" w:rsidRPr="00E170A2" w:rsidRDefault="00BF4E0D" w:rsidP="00BF4E0D">
            <w:pPr>
              <w:ind w:firstLine="708"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  <w:hideMark/>
          </w:tcPr>
          <w:p w14:paraId="631D81D0" w14:textId="77777777" w:rsidR="00BF4E0D" w:rsidRPr="00E170A2" w:rsidRDefault="00BF4E0D" w:rsidP="00BF4E0D">
            <w:pPr>
              <w:ind w:firstLine="708"/>
              <w:jc w:val="both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  <w:hideMark/>
          </w:tcPr>
          <w:p w14:paraId="7E09FAC0" w14:textId="77777777" w:rsidR="00BF4E0D" w:rsidRPr="00E170A2" w:rsidRDefault="00BF4E0D" w:rsidP="00BF4E0D">
            <w:pPr>
              <w:ind w:firstLine="708"/>
              <w:jc w:val="both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2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  <w:hideMark/>
          </w:tcPr>
          <w:p w14:paraId="5FE5910F" w14:textId="77777777" w:rsidR="00BF4E0D" w:rsidRPr="00E170A2" w:rsidRDefault="00BF4E0D" w:rsidP="00BF4E0D">
            <w:pPr>
              <w:ind w:firstLine="708"/>
              <w:jc w:val="both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  <w:hideMark/>
          </w:tcPr>
          <w:p w14:paraId="04FAC94A" w14:textId="77777777" w:rsidR="00BF4E0D" w:rsidRPr="00E170A2" w:rsidRDefault="00BF4E0D" w:rsidP="00BF4E0D">
            <w:pPr>
              <w:ind w:firstLine="708"/>
              <w:jc w:val="both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</w:t>
            </w:r>
          </w:p>
        </w:tc>
      </w:tr>
      <w:tr w:rsidR="00BF4E0D" w:rsidRPr="00E170A2" w14:paraId="473E758B" w14:textId="77777777" w:rsidTr="00BF4E0D">
        <w:trPr>
          <w:trHeight w:hRule="exact" w:val="294"/>
          <w:jc w:val="center"/>
        </w:trPr>
        <w:tc>
          <w:tcPr>
            <w:tcW w:w="3681" w:type="dxa"/>
            <w:vAlign w:val="center"/>
            <w:hideMark/>
          </w:tcPr>
          <w:p w14:paraId="01556A9B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60 и менее</w:t>
            </w:r>
          </w:p>
        </w:tc>
        <w:tc>
          <w:tcPr>
            <w:tcW w:w="1559" w:type="dxa"/>
            <w:vAlign w:val="center"/>
            <w:hideMark/>
          </w:tcPr>
          <w:p w14:paraId="44E77328" w14:textId="77777777" w:rsidR="00BF4E0D" w:rsidRPr="00E170A2" w:rsidRDefault="00BF4E0D" w:rsidP="00BF4E0D">
            <w:pPr>
              <w:ind w:firstLine="2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119</w:t>
            </w:r>
          </w:p>
        </w:tc>
        <w:tc>
          <w:tcPr>
            <w:tcW w:w="1418" w:type="dxa"/>
            <w:vAlign w:val="center"/>
            <w:hideMark/>
          </w:tcPr>
          <w:p w14:paraId="7E399DDF" w14:textId="77777777" w:rsidR="00BF4E0D" w:rsidRPr="00E170A2" w:rsidRDefault="00BF4E0D" w:rsidP="00BF4E0D">
            <w:pPr>
              <w:ind w:firstLine="708"/>
              <w:jc w:val="both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036A5F3D" w14:textId="77777777" w:rsidR="00BF4E0D" w:rsidRPr="00E170A2" w:rsidRDefault="00BF4E0D" w:rsidP="00BF4E0D">
            <w:pPr>
              <w:ind w:firstLine="708"/>
              <w:jc w:val="both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22D457F1" w14:textId="77777777" w:rsidR="00BF4E0D" w:rsidRPr="00E170A2" w:rsidRDefault="00BF4E0D" w:rsidP="00BF4E0D">
            <w:pPr>
              <w:ind w:firstLine="708"/>
              <w:jc w:val="both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1BA5584A" w14:textId="77777777" w:rsidTr="00BF4E0D">
        <w:trPr>
          <w:trHeight w:hRule="exact" w:val="286"/>
          <w:jc w:val="center"/>
        </w:trPr>
        <w:tc>
          <w:tcPr>
            <w:tcW w:w="3681" w:type="dxa"/>
            <w:vAlign w:val="center"/>
            <w:hideMark/>
          </w:tcPr>
          <w:p w14:paraId="423029CA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100</w:t>
            </w:r>
          </w:p>
        </w:tc>
        <w:tc>
          <w:tcPr>
            <w:tcW w:w="1559" w:type="dxa"/>
            <w:vAlign w:val="center"/>
            <w:hideMark/>
          </w:tcPr>
          <w:p w14:paraId="4CC0117C" w14:textId="77777777" w:rsidR="00BF4E0D" w:rsidRPr="00E170A2" w:rsidRDefault="00BF4E0D" w:rsidP="00BF4E0D">
            <w:pPr>
              <w:ind w:firstLine="2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106</w:t>
            </w:r>
          </w:p>
        </w:tc>
        <w:tc>
          <w:tcPr>
            <w:tcW w:w="1418" w:type="dxa"/>
            <w:vAlign w:val="center"/>
            <w:hideMark/>
          </w:tcPr>
          <w:p w14:paraId="7F6B997C" w14:textId="77777777" w:rsidR="00BF4E0D" w:rsidRPr="00E170A2" w:rsidRDefault="00BF4E0D" w:rsidP="00BF4E0D">
            <w:pPr>
              <w:ind w:firstLine="15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115</w:t>
            </w:r>
          </w:p>
        </w:tc>
        <w:tc>
          <w:tcPr>
            <w:tcW w:w="1559" w:type="dxa"/>
            <w:vAlign w:val="center"/>
            <w:hideMark/>
          </w:tcPr>
          <w:p w14:paraId="5DEC2946" w14:textId="77777777" w:rsidR="00BF4E0D" w:rsidRPr="00E170A2" w:rsidRDefault="00BF4E0D" w:rsidP="00BF4E0D">
            <w:pPr>
              <w:ind w:firstLine="708"/>
              <w:jc w:val="both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47F84CC1" w14:textId="77777777" w:rsidR="00BF4E0D" w:rsidRPr="00E170A2" w:rsidRDefault="00BF4E0D" w:rsidP="00BF4E0D">
            <w:pPr>
              <w:ind w:firstLine="708"/>
              <w:jc w:val="both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7B256F30" w14:textId="77777777" w:rsidTr="00BF4E0D">
        <w:trPr>
          <w:trHeight w:hRule="exact" w:val="286"/>
          <w:jc w:val="center"/>
        </w:trPr>
        <w:tc>
          <w:tcPr>
            <w:tcW w:w="3681" w:type="dxa"/>
            <w:vAlign w:val="center"/>
            <w:hideMark/>
          </w:tcPr>
          <w:p w14:paraId="3138CFFF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150</w:t>
            </w:r>
          </w:p>
        </w:tc>
        <w:tc>
          <w:tcPr>
            <w:tcW w:w="1559" w:type="dxa"/>
            <w:vAlign w:val="center"/>
            <w:hideMark/>
          </w:tcPr>
          <w:p w14:paraId="6B903D8E" w14:textId="77777777" w:rsidR="00BF4E0D" w:rsidRPr="00E170A2" w:rsidRDefault="00BF4E0D" w:rsidP="00BF4E0D">
            <w:pPr>
              <w:ind w:firstLine="2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93.5</w:t>
            </w:r>
          </w:p>
        </w:tc>
        <w:tc>
          <w:tcPr>
            <w:tcW w:w="1418" w:type="dxa"/>
            <w:vAlign w:val="center"/>
            <w:hideMark/>
          </w:tcPr>
          <w:p w14:paraId="17965B36" w14:textId="77777777" w:rsidR="00BF4E0D" w:rsidRPr="00E170A2" w:rsidRDefault="00BF4E0D" w:rsidP="00BF4E0D">
            <w:pPr>
              <w:ind w:firstLine="15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102</w:t>
            </w:r>
          </w:p>
        </w:tc>
        <w:tc>
          <w:tcPr>
            <w:tcW w:w="1559" w:type="dxa"/>
            <w:vAlign w:val="center"/>
            <w:hideMark/>
          </w:tcPr>
          <w:p w14:paraId="7E35EC5F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110.5</w:t>
            </w:r>
          </w:p>
        </w:tc>
        <w:tc>
          <w:tcPr>
            <w:tcW w:w="1559" w:type="dxa"/>
            <w:vAlign w:val="center"/>
            <w:hideMark/>
          </w:tcPr>
          <w:p w14:paraId="75B9FCD5" w14:textId="77777777" w:rsidR="00BF4E0D" w:rsidRPr="00E170A2" w:rsidRDefault="00BF4E0D" w:rsidP="00BF4E0D">
            <w:pPr>
              <w:ind w:firstLine="708"/>
              <w:jc w:val="both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7600CEC5" w14:textId="77777777" w:rsidTr="00BF4E0D">
        <w:trPr>
          <w:trHeight w:hRule="exact" w:val="286"/>
          <w:jc w:val="center"/>
        </w:trPr>
        <w:tc>
          <w:tcPr>
            <w:tcW w:w="3681" w:type="dxa"/>
            <w:vAlign w:val="center"/>
            <w:hideMark/>
          </w:tcPr>
          <w:p w14:paraId="66276F5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250</w:t>
            </w:r>
          </w:p>
        </w:tc>
        <w:tc>
          <w:tcPr>
            <w:tcW w:w="1559" w:type="dxa"/>
            <w:vAlign w:val="center"/>
            <w:hideMark/>
          </w:tcPr>
          <w:p w14:paraId="11E7FE0E" w14:textId="77777777" w:rsidR="00BF4E0D" w:rsidRPr="00E170A2" w:rsidRDefault="00BF4E0D" w:rsidP="00BF4E0D">
            <w:pPr>
              <w:ind w:firstLine="2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85</w:t>
            </w:r>
          </w:p>
        </w:tc>
        <w:tc>
          <w:tcPr>
            <w:tcW w:w="1418" w:type="dxa"/>
            <w:vAlign w:val="center"/>
            <w:hideMark/>
          </w:tcPr>
          <w:p w14:paraId="0C0A2C91" w14:textId="77777777" w:rsidR="00BF4E0D" w:rsidRPr="00E170A2" w:rsidRDefault="00BF4E0D" w:rsidP="00BF4E0D">
            <w:pPr>
              <w:ind w:firstLine="15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89</w:t>
            </w:r>
          </w:p>
        </w:tc>
        <w:tc>
          <w:tcPr>
            <w:tcW w:w="1559" w:type="dxa"/>
            <w:vAlign w:val="center"/>
            <w:hideMark/>
          </w:tcPr>
          <w:p w14:paraId="7D5C631B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93.5</w:t>
            </w:r>
          </w:p>
        </w:tc>
        <w:tc>
          <w:tcPr>
            <w:tcW w:w="1559" w:type="dxa"/>
            <w:vAlign w:val="center"/>
            <w:hideMark/>
          </w:tcPr>
          <w:p w14:paraId="5C52F7FF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98</w:t>
            </w:r>
          </w:p>
        </w:tc>
      </w:tr>
      <w:tr w:rsidR="00BF4E0D" w:rsidRPr="00E170A2" w14:paraId="7A6EBCB1" w14:textId="77777777" w:rsidTr="00BF4E0D">
        <w:trPr>
          <w:trHeight w:hRule="exact" w:val="288"/>
          <w:jc w:val="center"/>
        </w:trPr>
        <w:tc>
          <w:tcPr>
            <w:tcW w:w="3681" w:type="dxa"/>
            <w:vAlign w:val="center"/>
            <w:hideMark/>
          </w:tcPr>
          <w:p w14:paraId="1809534E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400</w:t>
            </w:r>
          </w:p>
        </w:tc>
        <w:tc>
          <w:tcPr>
            <w:tcW w:w="1559" w:type="dxa"/>
            <w:vAlign w:val="center"/>
            <w:hideMark/>
          </w:tcPr>
          <w:p w14:paraId="38CD9501" w14:textId="77777777" w:rsidR="00BF4E0D" w:rsidRPr="00E170A2" w:rsidRDefault="00BF4E0D" w:rsidP="00BF4E0D">
            <w:pPr>
              <w:ind w:firstLine="708"/>
              <w:jc w:val="both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1418" w:type="dxa"/>
            <w:vAlign w:val="center"/>
            <w:hideMark/>
          </w:tcPr>
          <w:p w14:paraId="41DA0DA5" w14:textId="77777777" w:rsidR="00BF4E0D" w:rsidRPr="00E170A2" w:rsidRDefault="00BF4E0D" w:rsidP="00BF4E0D">
            <w:pPr>
              <w:ind w:firstLine="15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76.5</w:t>
            </w:r>
          </w:p>
        </w:tc>
        <w:tc>
          <w:tcPr>
            <w:tcW w:w="1559" w:type="dxa"/>
            <w:vAlign w:val="center"/>
            <w:hideMark/>
          </w:tcPr>
          <w:p w14:paraId="654A5B5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81</w:t>
            </w:r>
          </w:p>
        </w:tc>
        <w:tc>
          <w:tcPr>
            <w:tcW w:w="1559" w:type="dxa"/>
            <w:vAlign w:val="center"/>
            <w:hideMark/>
          </w:tcPr>
          <w:p w14:paraId="709E0D3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85</w:t>
            </w:r>
          </w:p>
        </w:tc>
      </w:tr>
      <w:tr w:rsidR="00BF4E0D" w:rsidRPr="00E170A2" w14:paraId="5E12C0E9" w14:textId="77777777" w:rsidTr="00BF4E0D">
        <w:trPr>
          <w:trHeight w:hRule="exact" w:val="286"/>
          <w:jc w:val="center"/>
        </w:trPr>
        <w:tc>
          <w:tcPr>
            <w:tcW w:w="3681" w:type="dxa"/>
            <w:vAlign w:val="center"/>
            <w:hideMark/>
          </w:tcPr>
          <w:p w14:paraId="0549C2E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600</w:t>
            </w:r>
          </w:p>
        </w:tc>
        <w:tc>
          <w:tcPr>
            <w:tcW w:w="1559" w:type="dxa"/>
            <w:vAlign w:val="center"/>
            <w:hideMark/>
          </w:tcPr>
          <w:p w14:paraId="79C78B82" w14:textId="77777777" w:rsidR="00BF4E0D" w:rsidRPr="00E170A2" w:rsidRDefault="00BF4E0D" w:rsidP="00BF4E0D">
            <w:pPr>
              <w:ind w:firstLine="708"/>
              <w:jc w:val="both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1418" w:type="dxa"/>
            <w:vAlign w:val="center"/>
            <w:hideMark/>
          </w:tcPr>
          <w:p w14:paraId="773FE7C5" w14:textId="77777777" w:rsidR="00BF4E0D" w:rsidRPr="00E170A2" w:rsidRDefault="00BF4E0D" w:rsidP="00BF4E0D">
            <w:pPr>
              <w:ind w:firstLine="15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68</w:t>
            </w:r>
          </w:p>
        </w:tc>
        <w:tc>
          <w:tcPr>
            <w:tcW w:w="1559" w:type="dxa"/>
            <w:vAlign w:val="center"/>
            <w:hideMark/>
          </w:tcPr>
          <w:p w14:paraId="69AB5FF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72</w:t>
            </w:r>
          </w:p>
        </w:tc>
        <w:tc>
          <w:tcPr>
            <w:tcW w:w="1559" w:type="dxa"/>
            <w:vAlign w:val="center"/>
            <w:hideMark/>
          </w:tcPr>
          <w:p w14:paraId="6E8E2448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76.5</w:t>
            </w:r>
          </w:p>
        </w:tc>
      </w:tr>
      <w:tr w:rsidR="00BF4E0D" w:rsidRPr="00E170A2" w14:paraId="2413086B" w14:textId="77777777" w:rsidTr="00BF4E0D">
        <w:trPr>
          <w:trHeight w:hRule="exact" w:val="293"/>
          <w:jc w:val="center"/>
        </w:trPr>
        <w:tc>
          <w:tcPr>
            <w:tcW w:w="3681" w:type="dxa"/>
            <w:vAlign w:val="center"/>
            <w:hideMark/>
          </w:tcPr>
          <w:p w14:paraId="107F9412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1000 и более</w:t>
            </w:r>
          </w:p>
        </w:tc>
        <w:tc>
          <w:tcPr>
            <w:tcW w:w="1559" w:type="dxa"/>
            <w:vAlign w:val="center"/>
            <w:hideMark/>
          </w:tcPr>
          <w:p w14:paraId="09603FD3" w14:textId="77777777" w:rsidR="00BF4E0D" w:rsidRPr="00E170A2" w:rsidRDefault="00BF4E0D" w:rsidP="00BF4E0D">
            <w:pPr>
              <w:ind w:firstLine="708"/>
              <w:jc w:val="both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1418" w:type="dxa"/>
            <w:vAlign w:val="center"/>
            <w:hideMark/>
          </w:tcPr>
          <w:p w14:paraId="4C7D277E" w14:textId="77777777" w:rsidR="00BF4E0D" w:rsidRPr="00E170A2" w:rsidRDefault="00BF4E0D" w:rsidP="00BF4E0D">
            <w:pPr>
              <w:ind w:firstLine="15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59.5</w:t>
            </w:r>
          </w:p>
        </w:tc>
        <w:tc>
          <w:tcPr>
            <w:tcW w:w="1559" w:type="dxa"/>
            <w:vAlign w:val="center"/>
            <w:hideMark/>
          </w:tcPr>
          <w:p w14:paraId="7860DC32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64</w:t>
            </w:r>
          </w:p>
        </w:tc>
        <w:tc>
          <w:tcPr>
            <w:tcW w:w="1559" w:type="dxa"/>
            <w:vAlign w:val="center"/>
            <w:hideMark/>
          </w:tcPr>
          <w:p w14:paraId="36EC58AF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68</w:t>
            </w:r>
          </w:p>
        </w:tc>
      </w:tr>
    </w:tbl>
    <w:p w14:paraId="134B397A" w14:textId="77777777" w:rsidR="00BF4E0D" w:rsidRPr="00E170A2" w:rsidRDefault="00BF4E0D" w:rsidP="00BF4E0D">
      <w:pPr>
        <w:ind w:firstLine="708"/>
        <w:jc w:val="both"/>
        <w:rPr>
          <w:rFonts w:cs="Times New Roman"/>
          <w:sz w:val="23"/>
          <w:szCs w:val="23"/>
        </w:rPr>
      </w:pPr>
    </w:p>
    <w:p w14:paraId="47E8BC8F" w14:textId="061212A5" w:rsidR="00BF4E0D" w:rsidRDefault="00BF4E0D" w:rsidP="00BF4E0D">
      <w:pPr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b/>
          <w:sz w:val="23"/>
          <w:szCs w:val="23"/>
        </w:rPr>
        <w:t>Таблица 2.3.2 - Нормируемый с 2011 г. удельный расход тепловой энергии на отопление</w:t>
      </w:r>
      <w:r w:rsidRPr="00E170A2">
        <w:rPr>
          <w:rFonts w:cs="Times New Roman"/>
          <w:sz w:val="23"/>
          <w:szCs w:val="23"/>
        </w:rPr>
        <w:t xml:space="preserve"> и вентиляцию жилых и общественных зданий, кДж/(м</w:t>
      </w:r>
      <w:r w:rsidRPr="00E170A2">
        <w:rPr>
          <w:rFonts w:cs="Times New Roman"/>
          <w:sz w:val="23"/>
          <w:szCs w:val="23"/>
          <w:vertAlign w:val="superscript"/>
        </w:rPr>
        <w:t>2</w:t>
      </w:r>
      <w:r w:rsidRPr="00E170A2">
        <w:rPr>
          <w:rFonts w:cs="Times New Roman"/>
          <w:sz w:val="23"/>
          <w:szCs w:val="23"/>
        </w:rPr>
        <w:t xml:space="preserve">. </w:t>
      </w:r>
      <w:proofErr w:type="spellStart"/>
      <w:r w:rsidRPr="00E170A2">
        <w:rPr>
          <w:rFonts w:cs="Times New Roman"/>
          <w:sz w:val="23"/>
          <w:szCs w:val="23"/>
          <w:vertAlign w:val="superscript"/>
        </w:rPr>
        <w:t>о</w:t>
      </w:r>
      <w:r w:rsidR="003C1864" w:rsidRPr="00E170A2">
        <w:rPr>
          <w:rFonts w:cs="Times New Roman"/>
          <w:sz w:val="23"/>
          <w:szCs w:val="23"/>
        </w:rPr>
        <w:t>С</w:t>
      </w:r>
      <w:proofErr w:type="spellEnd"/>
      <w:r w:rsidR="003C1864" w:rsidRPr="00E170A2">
        <w:rPr>
          <w:rFonts w:cs="Times New Roman"/>
          <w:sz w:val="23"/>
          <w:szCs w:val="23"/>
        </w:rPr>
        <w:t xml:space="preserve">. </w:t>
      </w:r>
      <w:r w:rsidRPr="00E170A2">
        <w:rPr>
          <w:rFonts w:cs="Times New Roman"/>
          <w:sz w:val="23"/>
          <w:szCs w:val="23"/>
        </w:rPr>
        <w:t>сутки) или [кДж/(м</w:t>
      </w:r>
      <w:r w:rsidRPr="00E170A2">
        <w:rPr>
          <w:rFonts w:cs="Times New Roman"/>
          <w:sz w:val="23"/>
          <w:szCs w:val="23"/>
          <w:vertAlign w:val="superscript"/>
        </w:rPr>
        <w:t>3</w:t>
      </w:r>
      <w:r w:rsidRPr="00E170A2">
        <w:rPr>
          <w:rFonts w:cs="Times New Roman"/>
          <w:sz w:val="23"/>
          <w:szCs w:val="23"/>
        </w:rPr>
        <w:t xml:space="preserve">. </w:t>
      </w:r>
      <w:proofErr w:type="spellStart"/>
      <w:r w:rsidRPr="00E170A2">
        <w:rPr>
          <w:rFonts w:cs="Times New Roman"/>
          <w:sz w:val="23"/>
          <w:szCs w:val="23"/>
          <w:vertAlign w:val="superscript"/>
        </w:rPr>
        <w:t>о</w:t>
      </w:r>
      <w:r w:rsidR="003C1864" w:rsidRPr="00E170A2">
        <w:rPr>
          <w:rFonts w:cs="Times New Roman"/>
          <w:sz w:val="23"/>
          <w:szCs w:val="23"/>
        </w:rPr>
        <w:t>С</w:t>
      </w:r>
      <w:proofErr w:type="spellEnd"/>
      <w:r w:rsidR="003C1864" w:rsidRPr="00E170A2">
        <w:rPr>
          <w:rFonts w:cs="Times New Roman"/>
          <w:sz w:val="23"/>
          <w:szCs w:val="23"/>
        </w:rPr>
        <w:t xml:space="preserve">. </w:t>
      </w:r>
      <w:r w:rsidRPr="00E170A2">
        <w:rPr>
          <w:rFonts w:cs="Times New Roman"/>
          <w:sz w:val="23"/>
          <w:szCs w:val="23"/>
        </w:rPr>
        <w:t>сутки)]</w:t>
      </w:r>
    </w:p>
    <w:p w14:paraId="7E62019B" w14:textId="77777777" w:rsidR="008C06C4" w:rsidRPr="008C06C4" w:rsidRDefault="008C06C4" w:rsidP="008C06C4">
      <w:pPr>
        <w:pStyle w:val="a0"/>
      </w:pPr>
    </w:p>
    <w:tbl>
      <w:tblPr>
        <w:tblW w:w="10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2399"/>
        <w:gridCol w:w="1876"/>
        <w:gridCol w:w="2007"/>
        <w:gridCol w:w="896"/>
        <w:gridCol w:w="898"/>
        <w:gridCol w:w="861"/>
        <w:gridCol w:w="901"/>
      </w:tblGrid>
      <w:tr w:rsidR="00BF4E0D" w:rsidRPr="00E170A2" w14:paraId="2492CE2E" w14:textId="77777777" w:rsidTr="00BF4E0D">
        <w:trPr>
          <w:trHeight w:hRule="exact" w:val="497"/>
          <w:tblHeader/>
          <w:jc w:val="center"/>
        </w:trPr>
        <w:tc>
          <w:tcPr>
            <w:tcW w:w="730" w:type="dxa"/>
            <w:vMerge w:val="restart"/>
            <w:shd w:val="clear" w:color="auto" w:fill="F2F2F2" w:themeFill="background1" w:themeFillShade="F2"/>
            <w:vAlign w:val="center"/>
          </w:tcPr>
          <w:p w14:paraId="46969F7A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№</w:t>
            </w:r>
          </w:p>
        </w:tc>
        <w:tc>
          <w:tcPr>
            <w:tcW w:w="2399" w:type="dxa"/>
            <w:vMerge w:val="restart"/>
            <w:shd w:val="clear" w:color="auto" w:fill="F2F2F2" w:themeFill="background1" w:themeFillShade="F2"/>
            <w:vAlign w:val="center"/>
          </w:tcPr>
          <w:p w14:paraId="1B70E9E2" w14:textId="77777777" w:rsidR="00BF4E0D" w:rsidRPr="00E170A2" w:rsidRDefault="00BF4E0D" w:rsidP="00BF4E0D">
            <w:pPr>
              <w:ind w:right="14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Тип зданий и помещений</w:t>
            </w:r>
          </w:p>
        </w:tc>
        <w:tc>
          <w:tcPr>
            <w:tcW w:w="7439" w:type="dxa"/>
            <w:gridSpan w:val="6"/>
            <w:shd w:val="clear" w:color="auto" w:fill="F2F2F2" w:themeFill="background1" w:themeFillShade="F2"/>
            <w:vAlign w:val="center"/>
            <w:hideMark/>
          </w:tcPr>
          <w:p w14:paraId="55C93F6B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Этажность зданий</w:t>
            </w:r>
          </w:p>
        </w:tc>
      </w:tr>
      <w:tr w:rsidR="00BF4E0D" w:rsidRPr="00E170A2" w14:paraId="50843044" w14:textId="77777777" w:rsidTr="00BF4E0D">
        <w:trPr>
          <w:trHeight w:hRule="exact" w:val="583"/>
          <w:tblHeader/>
          <w:jc w:val="center"/>
        </w:trPr>
        <w:tc>
          <w:tcPr>
            <w:tcW w:w="730" w:type="dxa"/>
            <w:vMerge/>
            <w:shd w:val="clear" w:color="auto" w:fill="F2F2F2" w:themeFill="background1" w:themeFillShade="F2"/>
            <w:vAlign w:val="center"/>
            <w:hideMark/>
          </w:tcPr>
          <w:p w14:paraId="2EFC7A2D" w14:textId="77777777" w:rsidR="00BF4E0D" w:rsidRPr="00E170A2" w:rsidRDefault="00BF4E0D" w:rsidP="00BF4E0D">
            <w:pPr>
              <w:ind w:firstLine="708"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399" w:type="dxa"/>
            <w:vMerge/>
            <w:shd w:val="clear" w:color="auto" w:fill="F2F2F2" w:themeFill="background1" w:themeFillShade="F2"/>
            <w:vAlign w:val="center"/>
            <w:hideMark/>
          </w:tcPr>
          <w:p w14:paraId="26E7E46B" w14:textId="77777777" w:rsidR="00BF4E0D" w:rsidRPr="00E170A2" w:rsidRDefault="00BF4E0D" w:rsidP="00BF4E0D">
            <w:pPr>
              <w:ind w:firstLine="708"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76" w:type="dxa"/>
            <w:shd w:val="clear" w:color="auto" w:fill="F2F2F2" w:themeFill="background1" w:themeFillShade="F2"/>
            <w:vAlign w:val="center"/>
            <w:hideMark/>
          </w:tcPr>
          <w:p w14:paraId="2932AF12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1-3</w:t>
            </w:r>
          </w:p>
        </w:tc>
        <w:tc>
          <w:tcPr>
            <w:tcW w:w="2007" w:type="dxa"/>
            <w:shd w:val="clear" w:color="auto" w:fill="F2F2F2" w:themeFill="background1" w:themeFillShade="F2"/>
            <w:vAlign w:val="center"/>
            <w:hideMark/>
          </w:tcPr>
          <w:p w14:paraId="187302F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4,5</w:t>
            </w:r>
          </w:p>
        </w:tc>
        <w:tc>
          <w:tcPr>
            <w:tcW w:w="896" w:type="dxa"/>
            <w:shd w:val="clear" w:color="auto" w:fill="F2F2F2" w:themeFill="background1" w:themeFillShade="F2"/>
            <w:vAlign w:val="center"/>
            <w:hideMark/>
          </w:tcPr>
          <w:p w14:paraId="0F462EEE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6,7</w:t>
            </w:r>
          </w:p>
        </w:tc>
        <w:tc>
          <w:tcPr>
            <w:tcW w:w="898" w:type="dxa"/>
            <w:shd w:val="clear" w:color="auto" w:fill="F2F2F2" w:themeFill="background1" w:themeFillShade="F2"/>
            <w:vAlign w:val="center"/>
            <w:hideMark/>
          </w:tcPr>
          <w:p w14:paraId="1283087A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8,9</w:t>
            </w:r>
          </w:p>
        </w:tc>
        <w:tc>
          <w:tcPr>
            <w:tcW w:w="861" w:type="dxa"/>
            <w:shd w:val="clear" w:color="auto" w:fill="F2F2F2" w:themeFill="background1" w:themeFillShade="F2"/>
            <w:vAlign w:val="center"/>
            <w:hideMark/>
          </w:tcPr>
          <w:p w14:paraId="47E8E3A5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10,11</w:t>
            </w:r>
          </w:p>
        </w:tc>
        <w:tc>
          <w:tcPr>
            <w:tcW w:w="901" w:type="dxa"/>
            <w:shd w:val="clear" w:color="auto" w:fill="F2F2F2" w:themeFill="background1" w:themeFillShade="F2"/>
            <w:vAlign w:val="center"/>
            <w:hideMark/>
          </w:tcPr>
          <w:p w14:paraId="4C721B0A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12 и выше</w:t>
            </w:r>
          </w:p>
        </w:tc>
      </w:tr>
      <w:tr w:rsidR="00BF4E0D" w:rsidRPr="00E170A2" w14:paraId="38ACA5A9" w14:textId="77777777" w:rsidTr="00BF4E0D">
        <w:trPr>
          <w:trHeight w:hRule="exact" w:val="1969"/>
          <w:jc w:val="center"/>
        </w:trPr>
        <w:tc>
          <w:tcPr>
            <w:tcW w:w="730" w:type="dxa"/>
            <w:vAlign w:val="center"/>
          </w:tcPr>
          <w:p w14:paraId="7A3C6E2D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</w:t>
            </w:r>
          </w:p>
        </w:tc>
        <w:tc>
          <w:tcPr>
            <w:tcW w:w="2399" w:type="dxa"/>
            <w:vAlign w:val="center"/>
          </w:tcPr>
          <w:p w14:paraId="7B5BAD8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Жилые, гостиницы, общежития</w:t>
            </w:r>
          </w:p>
        </w:tc>
        <w:tc>
          <w:tcPr>
            <w:tcW w:w="1876" w:type="dxa"/>
            <w:vAlign w:val="center"/>
          </w:tcPr>
          <w:p w14:paraId="071C232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По таблице 2.4</w:t>
            </w:r>
          </w:p>
        </w:tc>
        <w:tc>
          <w:tcPr>
            <w:tcW w:w="2007" w:type="dxa"/>
            <w:vAlign w:val="center"/>
            <w:hideMark/>
          </w:tcPr>
          <w:p w14:paraId="5D7C66CD" w14:textId="77777777" w:rsidR="00BF4E0D" w:rsidRPr="00E170A2" w:rsidRDefault="00BF4E0D" w:rsidP="00BF4E0D">
            <w:pPr>
              <w:ind w:firstLine="708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72 [26,5] для 4-</w:t>
            </w:r>
          </w:p>
          <w:p w14:paraId="0880C10F" w14:textId="77777777" w:rsidR="00BF4E0D" w:rsidRPr="00E170A2" w:rsidRDefault="00BF4E0D" w:rsidP="00BF4E0D">
            <w:pPr>
              <w:ind w:left="91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этажных одноквартирных и блокированных домов – по таблице №3</w:t>
            </w:r>
          </w:p>
        </w:tc>
        <w:tc>
          <w:tcPr>
            <w:tcW w:w="896" w:type="dxa"/>
            <w:vAlign w:val="center"/>
          </w:tcPr>
          <w:p w14:paraId="4E7B1638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68 [24,5]</w:t>
            </w:r>
          </w:p>
        </w:tc>
        <w:tc>
          <w:tcPr>
            <w:tcW w:w="898" w:type="dxa"/>
            <w:vAlign w:val="center"/>
          </w:tcPr>
          <w:p w14:paraId="63103DE8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65</w:t>
            </w:r>
          </w:p>
          <w:p w14:paraId="0123C5C7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[23,5]</w:t>
            </w:r>
          </w:p>
        </w:tc>
        <w:tc>
          <w:tcPr>
            <w:tcW w:w="861" w:type="dxa"/>
            <w:vAlign w:val="center"/>
          </w:tcPr>
          <w:p w14:paraId="54670443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61</w:t>
            </w:r>
          </w:p>
          <w:p w14:paraId="0F1B5530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[22]</w:t>
            </w:r>
          </w:p>
        </w:tc>
        <w:tc>
          <w:tcPr>
            <w:tcW w:w="901" w:type="dxa"/>
            <w:vAlign w:val="center"/>
          </w:tcPr>
          <w:p w14:paraId="269FBF06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59,5</w:t>
            </w:r>
          </w:p>
          <w:p w14:paraId="596FFF94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[21,5]</w:t>
            </w:r>
          </w:p>
        </w:tc>
      </w:tr>
      <w:tr w:rsidR="00BF4E0D" w:rsidRPr="00E170A2" w14:paraId="7F317300" w14:textId="77777777" w:rsidTr="00BF4E0D">
        <w:trPr>
          <w:trHeight w:hRule="exact" w:val="1674"/>
          <w:jc w:val="center"/>
        </w:trPr>
        <w:tc>
          <w:tcPr>
            <w:tcW w:w="730" w:type="dxa"/>
            <w:vAlign w:val="center"/>
          </w:tcPr>
          <w:p w14:paraId="525C1684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lastRenderedPageBreak/>
              <w:t>2</w:t>
            </w:r>
          </w:p>
        </w:tc>
        <w:tc>
          <w:tcPr>
            <w:tcW w:w="2399" w:type="dxa"/>
            <w:vAlign w:val="center"/>
          </w:tcPr>
          <w:p w14:paraId="31D8A2CA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Общественные, кроме перечисленных в позиции 3,4 и 5 настоящей таблицы</w:t>
            </w:r>
          </w:p>
        </w:tc>
        <w:tc>
          <w:tcPr>
            <w:tcW w:w="1876" w:type="dxa"/>
            <w:vAlign w:val="center"/>
          </w:tcPr>
          <w:p w14:paraId="5EE9FB3E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[37,5], [32,5],</w:t>
            </w:r>
          </w:p>
          <w:p w14:paraId="51586DE3" w14:textId="77777777" w:rsidR="00BF4E0D" w:rsidRPr="00E170A2" w:rsidRDefault="00BF4E0D" w:rsidP="00BF4E0D">
            <w:pPr>
              <w:ind w:left="120" w:right="50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[30,5] соответственно нарастанию этажности</w:t>
            </w:r>
          </w:p>
        </w:tc>
        <w:tc>
          <w:tcPr>
            <w:tcW w:w="2007" w:type="dxa"/>
            <w:vAlign w:val="center"/>
          </w:tcPr>
          <w:p w14:paraId="487C7AAD" w14:textId="77777777" w:rsidR="00BF4E0D" w:rsidRPr="00E170A2" w:rsidRDefault="00BF4E0D" w:rsidP="00BF4E0D">
            <w:pPr>
              <w:ind w:left="91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[27]</w:t>
            </w:r>
          </w:p>
        </w:tc>
        <w:tc>
          <w:tcPr>
            <w:tcW w:w="896" w:type="dxa"/>
            <w:vAlign w:val="center"/>
          </w:tcPr>
          <w:p w14:paraId="6A7B1730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[26,5]</w:t>
            </w:r>
          </w:p>
        </w:tc>
        <w:tc>
          <w:tcPr>
            <w:tcW w:w="898" w:type="dxa"/>
            <w:vAlign w:val="center"/>
          </w:tcPr>
          <w:p w14:paraId="0F356C33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[25]</w:t>
            </w:r>
          </w:p>
        </w:tc>
        <w:tc>
          <w:tcPr>
            <w:tcW w:w="861" w:type="dxa"/>
            <w:vAlign w:val="center"/>
          </w:tcPr>
          <w:p w14:paraId="0F849940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[24]</w:t>
            </w:r>
          </w:p>
        </w:tc>
        <w:tc>
          <w:tcPr>
            <w:tcW w:w="901" w:type="dxa"/>
            <w:vAlign w:val="center"/>
          </w:tcPr>
          <w:p w14:paraId="6CF7F2FB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48E8EC0B" w14:textId="77777777" w:rsidTr="00BF4E0D">
        <w:trPr>
          <w:trHeight w:hRule="exact" w:val="1156"/>
          <w:jc w:val="center"/>
        </w:trPr>
        <w:tc>
          <w:tcPr>
            <w:tcW w:w="730" w:type="dxa"/>
            <w:vAlign w:val="center"/>
          </w:tcPr>
          <w:p w14:paraId="2715D5E4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2399" w:type="dxa"/>
            <w:vAlign w:val="center"/>
          </w:tcPr>
          <w:p w14:paraId="0BBB4E4B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Поликлиники и лечебные учреждения, дома- интернаты</w:t>
            </w:r>
          </w:p>
        </w:tc>
        <w:tc>
          <w:tcPr>
            <w:tcW w:w="1876" w:type="dxa"/>
            <w:vAlign w:val="center"/>
          </w:tcPr>
          <w:p w14:paraId="2BB74B25" w14:textId="77777777" w:rsidR="00BF4E0D" w:rsidRPr="00E170A2" w:rsidRDefault="00BF4E0D" w:rsidP="00BF4E0D">
            <w:pPr>
              <w:ind w:right="50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[29], [28], [27]</w:t>
            </w:r>
          </w:p>
          <w:p w14:paraId="31CA9140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соответственно нарастанию этажности</w:t>
            </w:r>
          </w:p>
        </w:tc>
        <w:tc>
          <w:tcPr>
            <w:tcW w:w="2007" w:type="dxa"/>
            <w:vAlign w:val="center"/>
          </w:tcPr>
          <w:p w14:paraId="433310AD" w14:textId="77777777" w:rsidR="00BF4E0D" w:rsidRPr="00E170A2" w:rsidRDefault="00BF4E0D" w:rsidP="00BF4E0D">
            <w:pPr>
              <w:ind w:left="91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[26,5]</w:t>
            </w:r>
          </w:p>
        </w:tc>
        <w:tc>
          <w:tcPr>
            <w:tcW w:w="896" w:type="dxa"/>
            <w:vAlign w:val="center"/>
          </w:tcPr>
          <w:p w14:paraId="1913A12E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[26,5]</w:t>
            </w:r>
          </w:p>
        </w:tc>
        <w:tc>
          <w:tcPr>
            <w:tcW w:w="898" w:type="dxa"/>
            <w:vAlign w:val="center"/>
          </w:tcPr>
          <w:p w14:paraId="211B1D82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[24,5]</w:t>
            </w:r>
          </w:p>
        </w:tc>
        <w:tc>
          <w:tcPr>
            <w:tcW w:w="861" w:type="dxa"/>
            <w:vAlign w:val="center"/>
          </w:tcPr>
          <w:p w14:paraId="2847B5C2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[24]</w:t>
            </w:r>
          </w:p>
        </w:tc>
        <w:tc>
          <w:tcPr>
            <w:tcW w:w="901" w:type="dxa"/>
            <w:vAlign w:val="center"/>
          </w:tcPr>
          <w:p w14:paraId="6214896C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2DA6BA1E" w14:textId="77777777" w:rsidTr="00BF4E0D">
        <w:trPr>
          <w:trHeight w:hRule="exact" w:val="795"/>
          <w:jc w:val="center"/>
        </w:trPr>
        <w:tc>
          <w:tcPr>
            <w:tcW w:w="730" w:type="dxa"/>
            <w:vAlign w:val="center"/>
          </w:tcPr>
          <w:p w14:paraId="2AB44CD8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</w:t>
            </w:r>
          </w:p>
        </w:tc>
        <w:tc>
          <w:tcPr>
            <w:tcW w:w="2399" w:type="dxa"/>
            <w:vAlign w:val="center"/>
          </w:tcPr>
          <w:p w14:paraId="61F4D50E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Дошкольные учреждения</w:t>
            </w:r>
          </w:p>
        </w:tc>
        <w:tc>
          <w:tcPr>
            <w:tcW w:w="1876" w:type="dxa"/>
            <w:vAlign w:val="center"/>
          </w:tcPr>
          <w:p w14:paraId="089E6B15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[38]</w:t>
            </w:r>
          </w:p>
        </w:tc>
        <w:tc>
          <w:tcPr>
            <w:tcW w:w="2007" w:type="dxa"/>
            <w:vAlign w:val="center"/>
          </w:tcPr>
          <w:p w14:paraId="407EB4CF" w14:textId="77777777" w:rsidR="00BF4E0D" w:rsidRPr="00E170A2" w:rsidRDefault="00BF4E0D" w:rsidP="00BF4E0D">
            <w:pPr>
              <w:ind w:left="91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896" w:type="dxa"/>
            <w:vAlign w:val="center"/>
          </w:tcPr>
          <w:p w14:paraId="57EB3B2B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898" w:type="dxa"/>
            <w:vAlign w:val="center"/>
          </w:tcPr>
          <w:p w14:paraId="7649D5E2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861" w:type="dxa"/>
            <w:vAlign w:val="center"/>
          </w:tcPr>
          <w:p w14:paraId="099F2336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901" w:type="dxa"/>
            <w:vAlign w:val="center"/>
          </w:tcPr>
          <w:p w14:paraId="39167581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2DEFB1BD" w14:textId="77777777" w:rsidTr="00BF4E0D">
        <w:trPr>
          <w:trHeight w:hRule="exact" w:val="1132"/>
          <w:jc w:val="center"/>
        </w:trPr>
        <w:tc>
          <w:tcPr>
            <w:tcW w:w="730" w:type="dxa"/>
            <w:vAlign w:val="center"/>
          </w:tcPr>
          <w:p w14:paraId="703EEC15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5</w:t>
            </w:r>
          </w:p>
        </w:tc>
        <w:tc>
          <w:tcPr>
            <w:tcW w:w="2399" w:type="dxa"/>
            <w:vAlign w:val="center"/>
          </w:tcPr>
          <w:p w14:paraId="38F3E40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Сервисного обслуживания</w:t>
            </w:r>
          </w:p>
        </w:tc>
        <w:tc>
          <w:tcPr>
            <w:tcW w:w="1876" w:type="dxa"/>
            <w:vAlign w:val="center"/>
          </w:tcPr>
          <w:p w14:paraId="7F7ED64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[19,5], [18,5],[18]</w:t>
            </w:r>
          </w:p>
          <w:p w14:paraId="3FF01CF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соответственно нарастанию этажности</w:t>
            </w:r>
          </w:p>
        </w:tc>
        <w:tc>
          <w:tcPr>
            <w:tcW w:w="2007" w:type="dxa"/>
            <w:vAlign w:val="center"/>
          </w:tcPr>
          <w:p w14:paraId="799322CA" w14:textId="77777777" w:rsidR="00BF4E0D" w:rsidRPr="00E170A2" w:rsidRDefault="00BF4E0D" w:rsidP="00BF4E0D">
            <w:pPr>
              <w:ind w:left="91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[17]</w:t>
            </w:r>
          </w:p>
        </w:tc>
        <w:tc>
          <w:tcPr>
            <w:tcW w:w="896" w:type="dxa"/>
            <w:vAlign w:val="center"/>
          </w:tcPr>
          <w:p w14:paraId="1CAA8609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[17]</w:t>
            </w:r>
          </w:p>
        </w:tc>
        <w:tc>
          <w:tcPr>
            <w:tcW w:w="898" w:type="dxa"/>
            <w:vAlign w:val="center"/>
          </w:tcPr>
          <w:p w14:paraId="54E4DB6A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861" w:type="dxa"/>
            <w:vAlign w:val="center"/>
          </w:tcPr>
          <w:p w14:paraId="6AC24AAC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901" w:type="dxa"/>
            <w:vAlign w:val="center"/>
          </w:tcPr>
          <w:p w14:paraId="3AB7882B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1DBFE919" w14:textId="77777777" w:rsidTr="00BF4E0D">
        <w:trPr>
          <w:trHeight w:hRule="exact" w:val="1432"/>
          <w:jc w:val="center"/>
        </w:trPr>
        <w:tc>
          <w:tcPr>
            <w:tcW w:w="730" w:type="dxa"/>
            <w:vAlign w:val="center"/>
          </w:tcPr>
          <w:p w14:paraId="5F826A83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</w:t>
            </w:r>
          </w:p>
        </w:tc>
        <w:tc>
          <w:tcPr>
            <w:tcW w:w="2399" w:type="dxa"/>
            <w:vAlign w:val="center"/>
          </w:tcPr>
          <w:p w14:paraId="293D0F0A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Административного назначения (офисы)</w:t>
            </w:r>
          </w:p>
        </w:tc>
        <w:tc>
          <w:tcPr>
            <w:tcW w:w="1876" w:type="dxa"/>
            <w:vAlign w:val="center"/>
          </w:tcPr>
          <w:p w14:paraId="2676B83E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[30,5], [29], [28]</w:t>
            </w:r>
          </w:p>
          <w:p w14:paraId="3386F28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соответственно нарастанию этажности</w:t>
            </w:r>
          </w:p>
        </w:tc>
        <w:tc>
          <w:tcPr>
            <w:tcW w:w="2007" w:type="dxa"/>
            <w:vAlign w:val="center"/>
          </w:tcPr>
          <w:p w14:paraId="5B13BE66" w14:textId="77777777" w:rsidR="00BF4E0D" w:rsidRPr="00E170A2" w:rsidRDefault="00BF4E0D" w:rsidP="00BF4E0D">
            <w:pPr>
              <w:ind w:left="91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[23]</w:t>
            </w:r>
          </w:p>
        </w:tc>
        <w:tc>
          <w:tcPr>
            <w:tcW w:w="896" w:type="dxa"/>
            <w:vAlign w:val="center"/>
          </w:tcPr>
          <w:p w14:paraId="1F7C2B38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[20,5]</w:t>
            </w:r>
          </w:p>
        </w:tc>
        <w:tc>
          <w:tcPr>
            <w:tcW w:w="898" w:type="dxa"/>
            <w:vAlign w:val="center"/>
          </w:tcPr>
          <w:p w14:paraId="7992C6DA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[18,5]</w:t>
            </w:r>
          </w:p>
        </w:tc>
        <w:tc>
          <w:tcPr>
            <w:tcW w:w="861" w:type="dxa"/>
            <w:vAlign w:val="center"/>
          </w:tcPr>
          <w:p w14:paraId="0EE38C4A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17]</w:t>
            </w:r>
          </w:p>
        </w:tc>
        <w:tc>
          <w:tcPr>
            <w:tcW w:w="901" w:type="dxa"/>
            <w:vAlign w:val="center"/>
          </w:tcPr>
          <w:p w14:paraId="4A89A65C" w14:textId="77777777" w:rsidR="00BF4E0D" w:rsidRPr="00E170A2" w:rsidRDefault="00BF4E0D" w:rsidP="00BF4E0D">
            <w:pPr>
              <w:ind w:left="57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[17]</w:t>
            </w:r>
          </w:p>
        </w:tc>
      </w:tr>
    </w:tbl>
    <w:p w14:paraId="3698A66D" w14:textId="77777777" w:rsidR="008C06C4" w:rsidRDefault="008C06C4" w:rsidP="00BF4E0D">
      <w:pPr>
        <w:ind w:firstLine="708"/>
        <w:jc w:val="both"/>
        <w:rPr>
          <w:rFonts w:cs="Times New Roman"/>
          <w:sz w:val="23"/>
          <w:szCs w:val="23"/>
        </w:rPr>
      </w:pPr>
    </w:p>
    <w:p w14:paraId="42A95B66" w14:textId="73203B87" w:rsidR="00BF4E0D" w:rsidRPr="00E170A2" w:rsidRDefault="00BF4E0D" w:rsidP="00BF4E0D">
      <w:pPr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 xml:space="preserve">Примечание: для регионов, имеющих значение </w:t>
      </w:r>
      <w:proofErr w:type="spellStart"/>
      <w:r w:rsidRPr="00E170A2">
        <w:rPr>
          <w:rFonts w:cs="Times New Roman"/>
          <w:sz w:val="23"/>
          <w:szCs w:val="23"/>
        </w:rPr>
        <w:t>Dd</w:t>
      </w:r>
      <w:proofErr w:type="spellEnd"/>
      <w:r w:rsidRPr="00E170A2">
        <w:rPr>
          <w:rFonts w:cs="Times New Roman"/>
          <w:sz w:val="23"/>
          <w:szCs w:val="23"/>
        </w:rPr>
        <w:t xml:space="preserve"> = 8000 </w:t>
      </w:r>
      <w:proofErr w:type="spellStart"/>
      <w:r w:rsidRPr="00E170A2">
        <w:rPr>
          <w:rFonts w:cs="Times New Roman"/>
          <w:sz w:val="23"/>
          <w:szCs w:val="23"/>
        </w:rPr>
        <w:t>оC</w:t>
      </w:r>
      <w:proofErr w:type="spellEnd"/>
      <w:r w:rsidRPr="00E170A2">
        <w:rPr>
          <w:rFonts w:cs="Times New Roman"/>
          <w:sz w:val="23"/>
          <w:szCs w:val="23"/>
        </w:rPr>
        <w:t xml:space="preserve"> и более, нормируемые показатели следует снизить на 5%.</w:t>
      </w:r>
    </w:p>
    <w:p w14:paraId="762423CE" w14:textId="77777777" w:rsidR="003C1864" w:rsidRPr="00E170A2" w:rsidRDefault="003C1864" w:rsidP="003C1864">
      <w:pPr>
        <w:pStyle w:val="a0"/>
      </w:pPr>
    </w:p>
    <w:p w14:paraId="637E882D" w14:textId="10E483F5" w:rsidR="00BF4E0D" w:rsidRDefault="00BF4E0D" w:rsidP="00BF4E0D">
      <w:pPr>
        <w:jc w:val="both"/>
        <w:rPr>
          <w:rFonts w:cs="Times New Roman"/>
          <w:b/>
          <w:sz w:val="23"/>
          <w:szCs w:val="23"/>
        </w:rPr>
      </w:pPr>
      <w:r w:rsidRPr="00E170A2">
        <w:rPr>
          <w:rFonts w:cs="Times New Roman"/>
          <w:b/>
          <w:sz w:val="23"/>
          <w:szCs w:val="23"/>
        </w:rPr>
        <w:t>Таблица 2.3.3 - Нормируемый с 2016 года удельный расход тепловой энергии на отопление и вентиляцию малоэтажных жилых домов: одноквартирных отдельно стоящих и блокированных, многоквартирных и массового индустриального изготовления, кДж/(м</w:t>
      </w:r>
      <w:r w:rsidRPr="00E170A2">
        <w:rPr>
          <w:rFonts w:cs="Times New Roman"/>
          <w:b/>
          <w:sz w:val="23"/>
          <w:szCs w:val="23"/>
          <w:vertAlign w:val="superscript"/>
        </w:rPr>
        <w:t>2</w:t>
      </w:r>
      <w:r w:rsidRPr="00E170A2">
        <w:rPr>
          <w:rFonts w:cs="Times New Roman"/>
          <w:b/>
          <w:sz w:val="23"/>
          <w:szCs w:val="23"/>
        </w:rPr>
        <w:t xml:space="preserve">. </w:t>
      </w:r>
      <w:proofErr w:type="spellStart"/>
      <w:r w:rsidRPr="00E170A2">
        <w:rPr>
          <w:rFonts w:cs="Times New Roman"/>
          <w:b/>
          <w:sz w:val="23"/>
          <w:szCs w:val="23"/>
          <w:vertAlign w:val="superscript"/>
        </w:rPr>
        <w:t>о</w:t>
      </w:r>
      <w:r w:rsidRPr="00E170A2">
        <w:rPr>
          <w:rFonts w:cs="Times New Roman"/>
          <w:b/>
          <w:sz w:val="23"/>
          <w:szCs w:val="23"/>
        </w:rPr>
        <w:t>С</w:t>
      </w:r>
      <w:proofErr w:type="spellEnd"/>
      <w:r w:rsidRPr="00E170A2">
        <w:rPr>
          <w:rFonts w:cs="Times New Roman"/>
          <w:b/>
          <w:sz w:val="23"/>
          <w:szCs w:val="23"/>
        </w:rPr>
        <w:t>.</w:t>
      </w:r>
      <w:r w:rsidR="003C1864" w:rsidRPr="00E170A2">
        <w:rPr>
          <w:rFonts w:cs="Times New Roman"/>
          <w:b/>
          <w:sz w:val="23"/>
          <w:szCs w:val="23"/>
        </w:rPr>
        <w:t xml:space="preserve"> </w:t>
      </w:r>
      <w:r w:rsidRPr="00E170A2">
        <w:rPr>
          <w:rFonts w:cs="Times New Roman"/>
          <w:b/>
          <w:sz w:val="23"/>
          <w:szCs w:val="23"/>
        </w:rPr>
        <w:t>сутки)</w:t>
      </w:r>
    </w:p>
    <w:p w14:paraId="29A7102B" w14:textId="77777777" w:rsidR="008C06C4" w:rsidRPr="008C06C4" w:rsidRDefault="008C06C4" w:rsidP="008C06C4">
      <w:pPr>
        <w:pStyle w:val="a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2"/>
        <w:gridCol w:w="1940"/>
        <w:gridCol w:w="1937"/>
        <w:gridCol w:w="1940"/>
        <w:gridCol w:w="2139"/>
      </w:tblGrid>
      <w:tr w:rsidR="00BF4E0D" w:rsidRPr="00E170A2" w14:paraId="4982D811" w14:textId="77777777" w:rsidTr="00BF4E0D">
        <w:trPr>
          <w:trHeight w:hRule="exact" w:val="305"/>
          <w:jc w:val="center"/>
        </w:trPr>
        <w:tc>
          <w:tcPr>
            <w:tcW w:w="2612" w:type="dxa"/>
            <w:vMerge w:val="restart"/>
            <w:shd w:val="clear" w:color="auto" w:fill="F2F2F2" w:themeFill="background1" w:themeFillShade="F2"/>
            <w:hideMark/>
          </w:tcPr>
          <w:p w14:paraId="083B0762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Отапливаемая площадь домов, м2</w:t>
            </w:r>
          </w:p>
        </w:tc>
        <w:tc>
          <w:tcPr>
            <w:tcW w:w="7956" w:type="dxa"/>
            <w:gridSpan w:val="4"/>
            <w:shd w:val="clear" w:color="auto" w:fill="F2F2F2" w:themeFill="background1" w:themeFillShade="F2"/>
            <w:hideMark/>
          </w:tcPr>
          <w:p w14:paraId="5B96F6B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С числом этажей</w:t>
            </w:r>
          </w:p>
        </w:tc>
      </w:tr>
      <w:tr w:rsidR="00BF4E0D" w:rsidRPr="00E170A2" w14:paraId="66D48F34" w14:textId="77777777" w:rsidTr="00BF4E0D">
        <w:trPr>
          <w:trHeight w:hRule="exact" w:val="308"/>
          <w:jc w:val="center"/>
        </w:trPr>
        <w:tc>
          <w:tcPr>
            <w:tcW w:w="2612" w:type="dxa"/>
            <w:vMerge/>
            <w:shd w:val="clear" w:color="auto" w:fill="F2F2F2" w:themeFill="background1" w:themeFillShade="F2"/>
            <w:vAlign w:val="center"/>
            <w:hideMark/>
          </w:tcPr>
          <w:p w14:paraId="3BA7D001" w14:textId="77777777" w:rsidR="00BF4E0D" w:rsidRPr="00E170A2" w:rsidRDefault="00BF4E0D" w:rsidP="00BF4E0D">
            <w:pPr>
              <w:ind w:firstLine="708"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940" w:type="dxa"/>
            <w:shd w:val="clear" w:color="auto" w:fill="F2F2F2" w:themeFill="background1" w:themeFillShade="F2"/>
            <w:hideMark/>
          </w:tcPr>
          <w:p w14:paraId="2FE3894F" w14:textId="77777777" w:rsidR="00BF4E0D" w:rsidRPr="00E170A2" w:rsidRDefault="00BF4E0D" w:rsidP="00BF4E0D">
            <w:pPr>
              <w:ind w:firstLine="708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</w:t>
            </w:r>
          </w:p>
        </w:tc>
        <w:tc>
          <w:tcPr>
            <w:tcW w:w="1937" w:type="dxa"/>
            <w:shd w:val="clear" w:color="auto" w:fill="F2F2F2" w:themeFill="background1" w:themeFillShade="F2"/>
            <w:hideMark/>
          </w:tcPr>
          <w:p w14:paraId="47177876" w14:textId="77777777" w:rsidR="00BF4E0D" w:rsidRPr="00E170A2" w:rsidRDefault="00BF4E0D" w:rsidP="00BF4E0D">
            <w:pPr>
              <w:ind w:firstLine="708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2</w:t>
            </w:r>
          </w:p>
        </w:tc>
        <w:tc>
          <w:tcPr>
            <w:tcW w:w="1940" w:type="dxa"/>
            <w:shd w:val="clear" w:color="auto" w:fill="F2F2F2" w:themeFill="background1" w:themeFillShade="F2"/>
            <w:hideMark/>
          </w:tcPr>
          <w:p w14:paraId="6A751BC2" w14:textId="77777777" w:rsidR="00BF4E0D" w:rsidRPr="00E170A2" w:rsidRDefault="00BF4E0D" w:rsidP="00BF4E0D">
            <w:pPr>
              <w:ind w:firstLine="708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2139" w:type="dxa"/>
            <w:shd w:val="clear" w:color="auto" w:fill="F2F2F2" w:themeFill="background1" w:themeFillShade="F2"/>
            <w:hideMark/>
          </w:tcPr>
          <w:p w14:paraId="29B6D9F7" w14:textId="77777777" w:rsidR="00BF4E0D" w:rsidRPr="00E170A2" w:rsidRDefault="00BF4E0D" w:rsidP="00BF4E0D">
            <w:pPr>
              <w:ind w:firstLine="708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</w:t>
            </w:r>
          </w:p>
        </w:tc>
      </w:tr>
      <w:tr w:rsidR="00BF4E0D" w:rsidRPr="00E170A2" w14:paraId="3749AF79" w14:textId="77777777" w:rsidTr="00BF4E0D">
        <w:trPr>
          <w:trHeight w:hRule="exact" w:val="294"/>
          <w:jc w:val="center"/>
        </w:trPr>
        <w:tc>
          <w:tcPr>
            <w:tcW w:w="2612" w:type="dxa"/>
            <w:hideMark/>
          </w:tcPr>
          <w:p w14:paraId="038699C2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60 и менее</w:t>
            </w:r>
          </w:p>
        </w:tc>
        <w:tc>
          <w:tcPr>
            <w:tcW w:w="1940" w:type="dxa"/>
            <w:hideMark/>
          </w:tcPr>
          <w:p w14:paraId="5DC54F1D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98</w:t>
            </w:r>
          </w:p>
        </w:tc>
        <w:tc>
          <w:tcPr>
            <w:tcW w:w="1937" w:type="dxa"/>
            <w:hideMark/>
          </w:tcPr>
          <w:p w14:paraId="7578E8BE" w14:textId="77777777" w:rsidR="00BF4E0D" w:rsidRPr="00E170A2" w:rsidRDefault="00BF4E0D" w:rsidP="00BF4E0D">
            <w:pPr>
              <w:ind w:firstLine="708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1940" w:type="dxa"/>
            <w:hideMark/>
          </w:tcPr>
          <w:p w14:paraId="3A85BFBA" w14:textId="77777777" w:rsidR="00BF4E0D" w:rsidRPr="00E170A2" w:rsidRDefault="00BF4E0D" w:rsidP="00BF4E0D">
            <w:pPr>
              <w:ind w:firstLine="708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2139" w:type="dxa"/>
            <w:hideMark/>
          </w:tcPr>
          <w:p w14:paraId="38192268" w14:textId="77777777" w:rsidR="00BF4E0D" w:rsidRPr="00E170A2" w:rsidRDefault="00BF4E0D" w:rsidP="00BF4E0D">
            <w:pPr>
              <w:ind w:firstLine="708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1C705CC3" w14:textId="77777777" w:rsidTr="00BF4E0D">
        <w:trPr>
          <w:trHeight w:hRule="exact" w:val="286"/>
          <w:jc w:val="center"/>
        </w:trPr>
        <w:tc>
          <w:tcPr>
            <w:tcW w:w="2612" w:type="dxa"/>
            <w:hideMark/>
          </w:tcPr>
          <w:p w14:paraId="20DD7792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100</w:t>
            </w:r>
          </w:p>
        </w:tc>
        <w:tc>
          <w:tcPr>
            <w:tcW w:w="1940" w:type="dxa"/>
            <w:hideMark/>
          </w:tcPr>
          <w:p w14:paraId="6B40E1DF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87,5</w:t>
            </w:r>
          </w:p>
        </w:tc>
        <w:tc>
          <w:tcPr>
            <w:tcW w:w="1937" w:type="dxa"/>
            <w:hideMark/>
          </w:tcPr>
          <w:p w14:paraId="33260CF1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94,5</w:t>
            </w:r>
          </w:p>
        </w:tc>
        <w:tc>
          <w:tcPr>
            <w:tcW w:w="1940" w:type="dxa"/>
            <w:hideMark/>
          </w:tcPr>
          <w:p w14:paraId="55CB46CD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2139" w:type="dxa"/>
            <w:hideMark/>
          </w:tcPr>
          <w:p w14:paraId="72680AB9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567A0B30" w14:textId="77777777" w:rsidTr="00BF4E0D">
        <w:trPr>
          <w:trHeight w:hRule="exact" w:val="286"/>
          <w:jc w:val="center"/>
        </w:trPr>
        <w:tc>
          <w:tcPr>
            <w:tcW w:w="2612" w:type="dxa"/>
            <w:hideMark/>
          </w:tcPr>
          <w:p w14:paraId="1DA35A9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150</w:t>
            </w:r>
          </w:p>
        </w:tc>
        <w:tc>
          <w:tcPr>
            <w:tcW w:w="1940" w:type="dxa"/>
            <w:hideMark/>
          </w:tcPr>
          <w:p w14:paraId="1ED62938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77</w:t>
            </w:r>
          </w:p>
        </w:tc>
        <w:tc>
          <w:tcPr>
            <w:tcW w:w="1937" w:type="dxa"/>
            <w:hideMark/>
          </w:tcPr>
          <w:p w14:paraId="18F81A32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84</w:t>
            </w:r>
          </w:p>
        </w:tc>
        <w:tc>
          <w:tcPr>
            <w:tcW w:w="1940" w:type="dxa"/>
            <w:hideMark/>
          </w:tcPr>
          <w:p w14:paraId="0111A345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91</w:t>
            </w:r>
          </w:p>
        </w:tc>
        <w:tc>
          <w:tcPr>
            <w:tcW w:w="2139" w:type="dxa"/>
            <w:hideMark/>
          </w:tcPr>
          <w:p w14:paraId="1CB13CE6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2F0A1B66" w14:textId="77777777" w:rsidTr="00BF4E0D">
        <w:trPr>
          <w:trHeight w:hRule="exact" w:val="286"/>
          <w:jc w:val="center"/>
        </w:trPr>
        <w:tc>
          <w:tcPr>
            <w:tcW w:w="2612" w:type="dxa"/>
            <w:hideMark/>
          </w:tcPr>
          <w:p w14:paraId="230C084B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250</w:t>
            </w:r>
          </w:p>
        </w:tc>
        <w:tc>
          <w:tcPr>
            <w:tcW w:w="1940" w:type="dxa"/>
            <w:hideMark/>
          </w:tcPr>
          <w:p w14:paraId="1FA6EAEF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70</w:t>
            </w:r>
          </w:p>
        </w:tc>
        <w:tc>
          <w:tcPr>
            <w:tcW w:w="1937" w:type="dxa"/>
            <w:hideMark/>
          </w:tcPr>
          <w:p w14:paraId="618F8373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73,5</w:t>
            </w:r>
          </w:p>
        </w:tc>
        <w:tc>
          <w:tcPr>
            <w:tcW w:w="1940" w:type="dxa"/>
            <w:hideMark/>
          </w:tcPr>
          <w:p w14:paraId="59B2CE8F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77</w:t>
            </w:r>
          </w:p>
        </w:tc>
        <w:tc>
          <w:tcPr>
            <w:tcW w:w="2139" w:type="dxa"/>
            <w:hideMark/>
          </w:tcPr>
          <w:p w14:paraId="3BAB207C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80,5</w:t>
            </w:r>
          </w:p>
        </w:tc>
      </w:tr>
      <w:tr w:rsidR="00BF4E0D" w:rsidRPr="00E170A2" w14:paraId="5A5F4648" w14:textId="77777777" w:rsidTr="00BF4E0D">
        <w:trPr>
          <w:trHeight w:hRule="exact" w:val="288"/>
          <w:jc w:val="center"/>
        </w:trPr>
        <w:tc>
          <w:tcPr>
            <w:tcW w:w="2612" w:type="dxa"/>
            <w:hideMark/>
          </w:tcPr>
          <w:p w14:paraId="31C9F68A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400</w:t>
            </w:r>
          </w:p>
        </w:tc>
        <w:tc>
          <w:tcPr>
            <w:tcW w:w="1940" w:type="dxa"/>
            <w:hideMark/>
          </w:tcPr>
          <w:p w14:paraId="2C03E7D9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1937" w:type="dxa"/>
            <w:hideMark/>
          </w:tcPr>
          <w:p w14:paraId="2CE22FE6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63</w:t>
            </w:r>
          </w:p>
        </w:tc>
        <w:tc>
          <w:tcPr>
            <w:tcW w:w="1940" w:type="dxa"/>
            <w:hideMark/>
          </w:tcPr>
          <w:p w14:paraId="7C5449A4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73,5</w:t>
            </w:r>
          </w:p>
        </w:tc>
        <w:tc>
          <w:tcPr>
            <w:tcW w:w="2139" w:type="dxa"/>
            <w:hideMark/>
          </w:tcPr>
          <w:p w14:paraId="489A1688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70</w:t>
            </w:r>
          </w:p>
        </w:tc>
      </w:tr>
      <w:tr w:rsidR="00BF4E0D" w:rsidRPr="00E170A2" w14:paraId="54053E0E" w14:textId="77777777" w:rsidTr="00BF4E0D">
        <w:trPr>
          <w:trHeight w:hRule="exact" w:val="286"/>
          <w:jc w:val="center"/>
        </w:trPr>
        <w:tc>
          <w:tcPr>
            <w:tcW w:w="2612" w:type="dxa"/>
            <w:hideMark/>
          </w:tcPr>
          <w:p w14:paraId="1418210F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600</w:t>
            </w:r>
          </w:p>
        </w:tc>
        <w:tc>
          <w:tcPr>
            <w:tcW w:w="1940" w:type="dxa"/>
            <w:hideMark/>
          </w:tcPr>
          <w:p w14:paraId="7CB8FB50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1937" w:type="dxa"/>
            <w:hideMark/>
          </w:tcPr>
          <w:p w14:paraId="5F8E151C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56</w:t>
            </w:r>
          </w:p>
        </w:tc>
        <w:tc>
          <w:tcPr>
            <w:tcW w:w="1940" w:type="dxa"/>
            <w:hideMark/>
          </w:tcPr>
          <w:p w14:paraId="68CCC67C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59,5</w:t>
            </w:r>
          </w:p>
        </w:tc>
        <w:tc>
          <w:tcPr>
            <w:tcW w:w="2139" w:type="dxa"/>
            <w:hideMark/>
          </w:tcPr>
          <w:p w14:paraId="12E771CB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63</w:t>
            </w:r>
          </w:p>
        </w:tc>
      </w:tr>
      <w:tr w:rsidR="00BF4E0D" w:rsidRPr="00E170A2" w14:paraId="672A4E92" w14:textId="77777777" w:rsidTr="00BF4E0D">
        <w:trPr>
          <w:trHeight w:hRule="exact" w:val="293"/>
          <w:jc w:val="center"/>
        </w:trPr>
        <w:tc>
          <w:tcPr>
            <w:tcW w:w="2612" w:type="dxa"/>
            <w:hideMark/>
          </w:tcPr>
          <w:p w14:paraId="682A7999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1000 и более</w:t>
            </w:r>
          </w:p>
        </w:tc>
        <w:tc>
          <w:tcPr>
            <w:tcW w:w="1940" w:type="dxa"/>
            <w:hideMark/>
          </w:tcPr>
          <w:p w14:paraId="4087CC9B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1937" w:type="dxa"/>
            <w:hideMark/>
          </w:tcPr>
          <w:p w14:paraId="34C130F9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49</w:t>
            </w:r>
          </w:p>
        </w:tc>
        <w:tc>
          <w:tcPr>
            <w:tcW w:w="1940" w:type="dxa"/>
            <w:hideMark/>
          </w:tcPr>
          <w:p w14:paraId="7280920D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52,5</w:t>
            </w:r>
          </w:p>
        </w:tc>
        <w:tc>
          <w:tcPr>
            <w:tcW w:w="2139" w:type="dxa"/>
            <w:hideMark/>
          </w:tcPr>
          <w:p w14:paraId="496FF582" w14:textId="77777777" w:rsidR="00BF4E0D" w:rsidRPr="00E170A2" w:rsidRDefault="00BF4E0D" w:rsidP="00BF4E0D">
            <w:pPr>
              <w:ind w:firstLine="76"/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56</w:t>
            </w:r>
          </w:p>
        </w:tc>
      </w:tr>
    </w:tbl>
    <w:p w14:paraId="0FCA5029" w14:textId="19356B28" w:rsidR="00BF4E0D" w:rsidRDefault="00BF4E0D" w:rsidP="00BF4E0D">
      <w:pPr>
        <w:pStyle w:val="a0"/>
        <w:rPr>
          <w:rFonts w:cs="Times New Roman"/>
        </w:rPr>
      </w:pPr>
    </w:p>
    <w:p w14:paraId="315CA2EB" w14:textId="49E2CC7D" w:rsidR="008C06C4" w:rsidRDefault="008C06C4" w:rsidP="00BF4E0D">
      <w:pPr>
        <w:pStyle w:val="a0"/>
        <w:rPr>
          <w:rFonts w:cs="Times New Roman"/>
        </w:rPr>
      </w:pPr>
    </w:p>
    <w:p w14:paraId="1CCBBD51" w14:textId="4F2A811A" w:rsidR="008C06C4" w:rsidRDefault="008C06C4" w:rsidP="00BF4E0D">
      <w:pPr>
        <w:pStyle w:val="a0"/>
        <w:rPr>
          <w:rFonts w:cs="Times New Roman"/>
        </w:rPr>
      </w:pPr>
    </w:p>
    <w:p w14:paraId="2CA79086" w14:textId="3360227F" w:rsidR="008C06C4" w:rsidRDefault="008C06C4" w:rsidP="00BF4E0D">
      <w:pPr>
        <w:pStyle w:val="a0"/>
        <w:rPr>
          <w:rFonts w:cs="Times New Roman"/>
        </w:rPr>
      </w:pPr>
    </w:p>
    <w:p w14:paraId="0A18365C" w14:textId="5DEA2131" w:rsidR="008C06C4" w:rsidRDefault="008C06C4" w:rsidP="00BF4E0D">
      <w:pPr>
        <w:pStyle w:val="a0"/>
        <w:rPr>
          <w:rFonts w:cs="Times New Roman"/>
        </w:rPr>
      </w:pPr>
    </w:p>
    <w:p w14:paraId="7A08305C" w14:textId="27343847" w:rsidR="008C06C4" w:rsidRDefault="008C06C4" w:rsidP="00BF4E0D">
      <w:pPr>
        <w:pStyle w:val="a0"/>
        <w:rPr>
          <w:rFonts w:cs="Times New Roman"/>
        </w:rPr>
      </w:pPr>
    </w:p>
    <w:p w14:paraId="195FC334" w14:textId="77777777" w:rsidR="008C06C4" w:rsidRPr="00E170A2" w:rsidRDefault="008C06C4" w:rsidP="00BF4E0D">
      <w:pPr>
        <w:pStyle w:val="a0"/>
        <w:rPr>
          <w:rFonts w:cs="Times New Roman"/>
        </w:rPr>
      </w:pPr>
    </w:p>
    <w:p w14:paraId="5F71DDA7" w14:textId="77777777" w:rsidR="00BF4E0D" w:rsidRPr="00E170A2" w:rsidRDefault="00BF4E0D" w:rsidP="00BF4E0D">
      <w:pPr>
        <w:jc w:val="both"/>
        <w:rPr>
          <w:rFonts w:cs="Times New Roman"/>
          <w:b/>
          <w:sz w:val="23"/>
          <w:szCs w:val="23"/>
        </w:rPr>
      </w:pPr>
      <w:r w:rsidRPr="00E170A2">
        <w:rPr>
          <w:rFonts w:cs="Times New Roman"/>
          <w:b/>
          <w:sz w:val="23"/>
          <w:szCs w:val="23"/>
        </w:rPr>
        <w:lastRenderedPageBreak/>
        <w:t>Таблица 2.3.4 - Нормируемый с 2016 г. удельный расход тепловой энергии на отопление и вентиляцию жилых и общественных зданий, кДж/(м</w:t>
      </w:r>
      <w:r w:rsidRPr="00E170A2">
        <w:rPr>
          <w:rFonts w:cs="Times New Roman"/>
          <w:b/>
          <w:sz w:val="23"/>
          <w:szCs w:val="23"/>
          <w:vertAlign w:val="superscript"/>
        </w:rPr>
        <w:t>2</w:t>
      </w:r>
      <w:r w:rsidRPr="00E170A2">
        <w:rPr>
          <w:rFonts w:cs="Times New Roman"/>
          <w:b/>
          <w:sz w:val="23"/>
          <w:szCs w:val="23"/>
        </w:rPr>
        <w:t xml:space="preserve">. </w:t>
      </w:r>
      <w:proofErr w:type="spellStart"/>
      <w:r w:rsidRPr="00E170A2">
        <w:rPr>
          <w:rFonts w:cs="Times New Roman"/>
          <w:b/>
          <w:sz w:val="23"/>
          <w:szCs w:val="23"/>
        </w:rPr>
        <w:t>оС</w:t>
      </w:r>
      <w:proofErr w:type="spellEnd"/>
      <w:r w:rsidRPr="00E170A2">
        <w:rPr>
          <w:rFonts w:cs="Times New Roman"/>
          <w:b/>
          <w:sz w:val="23"/>
          <w:szCs w:val="23"/>
        </w:rPr>
        <w:t>.</w:t>
      </w:r>
      <w:r w:rsidR="003C1864" w:rsidRPr="00E170A2">
        <w:rPr>
          <w:rFonts w:cs="Times New Roman"/>
          <w:b/>
          <w:sz w:val="23"/>
          <w:szCs w:val="23"/>
        </w:rPr>
        <w:t xml:space="preserve"> </w:t>
      </w:r>
      <w:r w:rsidRPr="00E170A2">
        <w:rPr>
          <w:rFonts w:cs="Times New Roman"/>
          <w:b/>
          <w:sz w:val="23"/>
          <w:szCs w:val="23"/>
        </w:rPr>
        <w:t>сутки) или [кДж/(м</w:t>
      </w:r>
      <w:r w:rsidRPr="00E170A2">
        <w:rPr>
          <w:rFonts w:cs="Times New Roman"/>
          <w:b/>
          <w:sz w:val="23"/>
          <w:szCs w:val="23"/>
          <w:vertAlign w:val="superscript"/>
        </w:rPr>
        <w:t>3</w:t>
      </w:r>
      <w:r w:rsidRPr="00E170A2">
        <w:rPr>
          <w:rFonts w:cs="Times New Roman"/>
          <w:b/>
          <w:sz w:val="23"/>
          <w:szCs w:val="23"/>
        </w:rPr>
        <w:t xml:space="preserve">. </w:t>
      </w:r>
      <w:proofErr w:type="spellStart"/>
      <w:r w:rsidRPr="00E170A2">
        <w:rPr>
          <w:rFonts w:cs="Times New Roman"/>
          <w:b/>
          <w:sz w:val="23"/>
          <w:szCs w:val="23"/>
          <w:vertAlign w:val="superscript"/>
        </w:rPr>
        <w:t>о</w:t>
      </w:r>
      <w:r w:rsidRPr="00E170A2">
        <w:rPr>
          <w:rFonts w:cs="Times New Roman"/>
          <w:b/>
          <w:sz w:val="23"/>
          <w:szCs w:val="23"/>
        </w:rPr>
        <w:t>С.сутки</w:t>
      </w:r>
      <w:proofErr w:type="spellEnd"/>
      <w:r w:rsidRPr="00E170A2">
        <w:rPr>
          <w:rFonts w:cs="Times New Roman"/>
          <w:b/>
          <w:sz w:val="23"/>
          <w:szCs w:val="23"/>
        </w:rPr>
        <w:t>)]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111"/>
        <w:gridCol w:w="2164"/>
        <w:gridCol w:w="2220"/>
        <w:gridCol w:w="858"/>
        <w:gridCol w:w="854"/>
        <w:gridCol w:w="854"/>
        <w:gridCol w:w="857"/>
      </w:tblGrid>
      <w:tr w:rsidR="00BF4E0D" w:rsidRPr="00E170A2" w14:paraId="5058EF90" w14:textId="77777777" w:rsidTr="00BF4E0D">
        <w:trPr>
          <w:trHeight w:hRule="exact" w:val="308"/>
          <w:tblHeader/>
          <w:jc w:val="center"/>
        </w:trPr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2E5148AE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 xml:space="preserve">№ </w:t>
            </w:r>
            <w:proofErr w:type="spellStart"/>
            <w:r w:rsidRPr="00E170A2">
              <w:rPr>
                <w:rFonts w:cs="Times New Roman"/>
                <w:sz w:val="23"/>
                <w:szCs w:val="23"/>
              </w:rPr>
              <w:t>п.п</w:t>
            </w:r>
            <w:proofErr w:type="spellEnd"/>
            <w:r w:rsidRPr="00E170A2">
              <w:rPr>
                <w:rFonts w:cs="Times New Roman"/>
                <w:sz w:val="23"/>
                <w:szCs w:val="23"/>
              </w:rPr>
              <w:t>.</w:t>
            </w:r>
          </w:p>
        </w:tc>
        <w:tc>
          <w:tcPr>
            <w:tcW w:w="2111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7F5DFC18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Типы зданий и помещений</w:t>
            </w:r>
          </w:p>
        </w:tc>
        <w:tc>
          <w:tcPr>
            <w:tcW w:w="7807" w:type="dxa"/>
            <w:gridSpan w:val="6"/>
            <w:shd w:val="clear" w:color="auto" w:fill="F2F2F2" w:themeFill="background1" w:themeFillShade="F2"/>
            <w:vAlign w:val="center"/>
            <w:hideMark/>
          </w:tcPr>
          <w:p w14:paraId="539D3076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Этажность зданий</w:t>
            </w:r>
          </w:p>
        </w:tc>
      </w:tr>
      <w:tr w:rsidR="00BF4E0D" w:rsidRPr="00E170A2" w14:paraId="26178B5C" w14:textId="77777777" w:rsidTr="00BF4E0D">
        <w:trPr>
          <w:trHeight w:hRule="exact" w:val="581"/>
          <w:tblHeader/>
          <w:jc w:val="center"/>
        </w:trPr>
        <w:tc>
          <w:tcPr>
            <w:tcW w:w="709" w:type="dxa"/>
            <w:vMerge/>
            <w:shd w:val="clear" w:color="auto" w:fill="F2F2F2" w:themeFill="background1" w:themeFillShade="F2"/>
            <w:vAlign w:val="center"/>
            <w:hideMark/>
          </w:tcPr>
          <w:p w14:paraId="7EEB5933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11" w:type="dxa"/>
            <w:vMerge/>
            <w:shd w:val="clear" w:color="auto" w:fill="F2F2F2" w:themeFill="background1" w:themeFillShade="F2"/>
            <w:vAlign w:val="center"/>
            <w:hideMark/>
          </w:tcPr>
          <w:p w14:paraId="25C9FD54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64" w:type="dxa"/>
            <w:shd w:val="clear" w:color="auto" w:fill="F2F2F2" w:themeFill="background1" w:themeFillShade="F2"/>
            <w:vAlign w:val="center"/>
            <w:hideMark/>
          </w:tcPr>
          <w:p w14:paraId="51084679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1-3</w:t>
            </w:r>
          </w:p>
        </w:tc>
        <w:tc>
          <w:tcPr>
            <w:tcW w:w="2220" w:type="dxa"/>
            <w:shd w:val="clear" w:color="auto" w:fill="F2F2F2" w:themeFill="background1" w:themeFillShade="F2"/>
            <w:vAlign w:val="center"/>
            <w:hideMark/>
          </w:tcPr>
          <w:p w14:paraId="45846A52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4,5</w:t>
            </w:r>
          </w:p>
        </w:tc>
        <w:tc>
          <w:tcPr>
            <w:tcW w:w="858" w:type="dxa"/>
            <w:shd w:val="clear" w:color="auto" w:fill="F2F2F2" w:themeFill="background1" w:themeFillShade="F2"/>
            <w:vAlign w:val="center"/>
            <w:hideMark/>
          </w:tcPr>
          <w:p w14:paraId="03EFA7E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6,7</w:t>
            </w:r>
          </w:p>
        </w:tc>
        <w:tc>
          <w:tcPr>
            <w:tcW w:w="854" w:type="dxa"/>
            <w:shd w:val="clear" w:color="auto" w:fill="F2F2F2" w:themeFill="background1" w:themeFillShade="F2"/>
            <w:vAlign w:val="center"/>
            <w:hideMark/>
          </w:tcPr>
          <w:p w14:paraId="1C081F48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8,9</w:t>
            </w:r>
          </w:p>
        </w:tc>
        <w:tc>
          <w:tcPr>
            <w:tcW w:w="854" w:type="dxa"/>
            <w:shd w:val="clear" w:color="auto" w:fill="F2F2F2" w:themeFill="background1" w:themeFillShade="F2"/>
            <w:vAlign w:val="center"/>
            <w:hideMark/>
          </w:tcPr>
          <w:p w14:paraId="7EA4DE00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10,11</w:t>
            </w:r>
          </w:p>
        </w:tc>
        <w:tc>
          <w:tcPr>
            <w:tcW w:w="857" w:type="dxa"/>
            <w:shd w:val="clear" w:color="auto" w:fill="F2F2F2" w:themeFill="background1" w:themeFillShade="F2"/>
            <w:vAlign w:val="center"/>
            <w:hideMark/>
          </w:tcPr>
          <w:p w14:paraId="15E5A5D5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12 и выше</w:t>
            </w:r>
          </w:p>
        </w:tc>
      </w:tr>
      <w:tr w:rsidR="00BF4E0D" w:rsidRPr="00E170A2" w14:paraId="6A6ACB72" w14:textId="77777777" w:rsidTr="00BF4E0D">
        <w:trPr>
          <w:trHeight w:hRule="exact" w:val="1674"/>
          <w:jc w:val="center"/>
        </w:trPr>
        <w:tc>
          <w:tcPr>
            <w:tcW w:w="709" w:type="dxa"/>
            <w:vAlign w:val="center"/>
          </w:tcPr>
          <w:p w14:paraId="704A1DFD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</w:t>
            </w:r>
          </w:p>
        </w:tc>
        <w:tc>
          <w:tcPr>
            <w:tcW w:w="2111" w:type="dxa"/>
            <w:vAlign w:val="center"/>
          </w:tcPr>
          <w:p w14:paraId="666D5D62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Жилые, гостиницы, общежития</w:t>
            </w:r>
          </w:p>
        </w:tc>
        <w:tc>
          <w:tcPr>
            <w:tcW w:w="2164" w:type="dxa"/>
            <w:vAlign w:val="center"/>
          </w:tcPr>
          <w:p w14:paraId="0CA456CA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По таблице 2.6</w:t>
            </w:r>
          </w:p>
        </w:tc>
        <w:tc>
          <w:tcPr>
            <w:tcW w:w="2220" w:type="dxa"/>
            <w:vAlign w:val="center"/>
            <w:hideMark/>
          </w:tcPr>
          <w:p w14:paraId="17A24339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59,5 [21,5] для 4-этажных одноквартирных и блокированных домов – по таблице</w:t>
            </w:r>
          </w:p>
          <w:p w14:paraId="46F9B24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№5</w:t>
            </w:r>
          </w:p>
        </w:tc>
        <w:tc>
          <w:tcPr>
            <w:tcW w:w="858" w:type="dxa"/>
            <w:vAlign w:val="center"/>
          </w:tcPr>
          <w:p w14:paraId="74384B9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56 [20,5]</w:t>
            </w:r>
          </w:p>
        </w:tc>
        <w:tc>
          <w:tcPr>
            <w:tcW w:w="854" w:type="dxa"/>
            <w:vAlign w:val="center"/>
          </w:tcPr>
          <w:p w14:paraId="2EB7DF5B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53</w:t>
            </w:r>
          </w:p>
          <w:p w14:paraId="5F006C44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[19,5]</w:t>
            </w:r>
          </w:p>
        </w:tc>
        <w:tc>
          <w:tcPr>
            <w:tcW w:w="854" w:type="dxa"/>
            <w:vAlign w:val="center"/>
          </w:tcPr>
          <w:p w14:paraId="2E464E1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50,5</w:t>
            </w:r>
          </w:p>
          <w:p w14:paraId="5A2F671B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[18]</w:t>
            </w:r>
          </w:p>
        </w:tc>
        <w:tc>
          <w:tcPr>
            <w:tcW w:w="857" w:type="dxa"/>
            <w:vAlign w:val="center"/>
          </w:tcPr>
          <w:p w14:paraId="679355F7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49</w:t>
            </w:r>
          </w:p>
          <w:p w14:paraId="1A55D8C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[17,5]</w:t>
            </w:r>
          </w:p>
        </w:tc>
      </w:tr>
      <w:tr w:rsidR="00BF4E0D" w:rsidRPr="00E170A2" w14:paraId="2A96BADF" w14:textId="77777777" w:rsidTr="00BF4E0D">
        <w:trPr>
          <w:trHeight w:hRule="exact" w:val="1504"/>
          <w:jc w:val="center"/>
        </w:trPr>
        <w:tc>
          <w:tcPr>
            <w:tcW w:w="709" w:type="dxa"/>
            <w:vAlign w:val="center"/>
            <w:hideMark/>
          </w:tcPr>
          <w:p w14:paraId="1E0BBD3E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2</w:t>
            </w:r>
          </w:p>
        </w:tc>
        <w:tc>
          <w:tcPr>
            <w:tcW w:w="2111" w:type="dxa"/>
            <w:vAlign w:val="center"/>
            <w:hideMark/>
          </w:tcPr>
          <w:p w14:paraId="4367AB6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Общественные, кроме перечисленных в позиции 3,4 и 5 настоящей таблицы</w:t>
            </w:r>
          </w:p>
        </w:tc>
        <w:tc>
          <w:tcPr>
            <w:tcW w:w="2164" w:type="dxa"/>
            <w:vAlign w:val="center"/>
            <w:hideMark/>
          </w:tcPr>
          <w:p w14:paraId="7B28150A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[29,5], [26,5], [25] соответственно нарастанию этажности</w:t>
            </w:r>
          </w:p>
        </w:tc>
        <w:tc>
          <w:tcPr>
            <w:tcW w:w="2220" w:type="dxa"/>
            <w:vAlign w:val="center"/>
            <w:hideMark/>
          </w:tcPr>
          <w:p w14:paraId="4BBC136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[22,5]</w:t>
            </w:r>
          </w:p>
        </w:tc>
        <w:tc>
          <w:tcPr>
            <w:tcW w:w="858" w:type="dxa"/>
            <w:vAlign w:val="center"/>
            <w:hideMark/>
          </w:tcPr>
          <w:p w14:paraId="0941FA9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[21,5]</w:t>
            </w:r>
          </w:p>
        </w:tc>
        <w:tc>
          <w:tcPr>
            <w:tcW w:w="854" w:type="dxa"/>
            <w:vAlign w:val="center"/>
            <w:hideMark/>
          </w:tcPr>
          <w:p w14:paraId="43364878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[20,5]</w:t>
            </w:r>
          </w:p>
        </w:tc>
        <w:tc>
          <w:tcPr>
            <w:tcW w:w="854" w:type="dxa"/>
            <w:vAlign w:val="center"/>
            <w:hideMark/>
          </w:tcPr>
          <w:p w14:paraId="1486FB7D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[19,5]</w:t>
            </w:r>
          </w:p>
        </w:tc>
        <w:tc>
          <w:tcPr>
            <w:tcW w:w="857" w:type="dxa"/>
            <w:vAlign w:val="center"/>
            <w:hideMark/>
          </w:tcPr>
          <w:p w14:paraId="196AA05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73259DF0" w14:textId="77777777" w:rsidTr="00BF4E0D">
        <w:trPr>
          <w:trHeight w:hRule="exact" w:val="1427"/>
          <w:jc w:val="center"/>
        </w:trPr>
        <w:tc>
          <w:tcPr>
            <w:tcW w:w="709" w:type="dxa"/>
            <w:vAlign w:val="center"/>
          </w:tcPr>
          <w:p w14:paraId="738BC17E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2111" w:type="dxa"/>
            <w:vAlign w:val="center"/>
          </w:tcPr>
          <w:p w14:paraId="538AFFB9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Поликлиники и лечебные учреждения, дома- интернаты</w:t>
            </w:r>
          </w:p>
        </w:tc>
        <w:tc>
          <w:tcPr>
            <w:tcW w:w="2164" w:type="dxa"/>
            <w:vAlign w:val="center"/>
          </w:tcPr>
          <w:p w14:paraId="16814D47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[24], [23], [22,5]</w:t>
            </w:r>
          </w:p>
          <w:p w14:paraId="797E53F0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соответственно нарастанию этажности</w:t>
            </w:r>
          </w:p>
        </w:tc>
        <w:tc>
          <w:tcPr>
            <w:tcW w:w="2220" w:type="dxa"/>
            <w:vAlign w:val="center"/>
          </w:tcPr>
          <w:p w14:paraId="7E671266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[21,5]</w:t>
            </w:r>
          </w:p>
        </w:tc>
        <w:tc>
          <w:tcPr>
            <w:tcW w:w="858" w:type="dxa"/>
            <w:vAlign w:val="center"/>
          </w:tcPr>
          <w:p w14:paraId="5339C8C4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[21]</w:t>
            </w:r>
          </w:p>
        </w:tc>
        <w:tc>
          <w:tcPr>
            <w:tcW w:w="854" w:type="dxa"/>
            <w:vAlign w:val="center"/>
          </w:tcPr>
          <w:p w14:paraId="6AD7EED4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[20,5]</w:t>
            </w:r>
          </w:p>
        </w:tc>
        <w:tc>
          <w:tcPr>
            <w:tcW w:w="854" w:type="dxa"/>
            <w:vAlign w:val="center"/>
          </w:tcPr>
          <w:p w14:paraId="78F21CDE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[19,5]</w:t>
            </w:r>
          </w:p>
        </w:tc>
        <w:tc>
          <w:tcPr>
            <w:tcW w:w="857" w:type="dxa"/>
            <w:vAlign w:val="center"/>
          </w:tcPr>
          <w:p w14:paraId="7B4A798A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587FB460" w14:textId="77777777" w:rsidTr="00BF4E0D">
        <w:trPr>
          <w:trHeight w:hRule="exact" w:val="559"/>
          <w:jc w:val="center"/>
        </w:trPr>
        <w:tc>
          <w:tcPr>
            <w:tcW w:w="709" w:type="dxa"/>
            <w:vAlign w:val="center"/>
          </w:tcPr>
          <w:p w14:paraId="0528F54E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</w:t>
            </w:r>
          </w:p>
        </w:tc>
        <w:tc>
          <w:tcPr>
            <w:tcW w:w="2111" w:type="dxa"/>
            <w:vAlign w:val="center"/>
          </w:tcPr>
          <w:p w14:paraId="0F576138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Дошкольные учреждения</w:t>
            </w:r>
          </w:p>
        </w:tc>
        <w:tc>
          <w:tcPr>
            <w:tcW w:w="2164" w:type="dxa"/>
            <w:vAlign w:val="center"/>
          </w:tcPr>
          <w:p w14:paraId="26395772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[31,5]</w:t>
            </w:r>
          </w:p>
        </w:tc>
        <w:tc>
          <w:tcPr>
            <w:tcW w:w="2220" w:type="dxa"/>
            <w:vAlign w:val="center"/>
          </w:tcPr>
          <w:p w14:paraId="00DC6970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858" w:type="dxa"/>
            <w:vAlign w:val="center"/>
          </w:tcPr>
          <w:p w14:paraId="22C5A9EF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854" w:type="dxa"/>
            <w:vAlign w:val="center"/>
          </w:tcPr>
          <w:p w14:paraId="1414EACD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854" w:type="dxa"/>
            <w:vAlign w:val="center"/>
          </w:tcPr>
          <w:p w14:paraId="01808990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857" w:type="dxa"/>
            <w:vAlign w:val="center"/>
          </w:tcPr>
          <w:p w14:paraId="3B2A154B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58D6F5C4" w14:textId="77777777" w:rsidTr="00BF4E0D">
        <w:trPr>
          <w:trHeight w:hRule="exact" w:val="1558"/>
          <w:jc w:val="center"/>
        </w:trPr>
        <w:tc>
          <w:tcPr>
            <w:tcW w:w="709" w:type="dxa"/>
            <w:vAlign w:val="center"/>
          </w:tcPr>
          <w:p w14:paraId="3637B79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5</w:t>
            </w:r>
          </w:p>
        </w:tc>
        <w:tc>
          <w:tcPr>
            <w:tcW w:w="2111" w:type="dxa"/>
            <w:vAlign w:val="center"/>
          </w:tcPr>
          <w:p w14:paraId="128A16B6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Сервисного обслуживания</w:t>
            </w:r>
          </w:p>
        </w:tc>
        <w:tc>
          <w:tcPr>
            <w:tcW w:w="2164" w:type="dxa"/>
            <w:vAlign w:val="center"/>
          </w:tcPr>
          <w:p w14:paraId="56960035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[16], [15,5],</w:t>
            </w:r>
          </w:p>
          <w:p w14:paraId="5392E504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[14,5]</w:t>
            </w:r>
          </w:p>
          <w:p w14:paraId="4568BCA5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соответственно нарастанию этажности</w:t>
            </w:r>
          </w:p>
        </w:tc>
        <w:tc>
          <w:tcPr>
            <w:tcW w:w="2220" w:type="dxa"/>
            <w:vAlign w:val="center"/>
          </w:tcPr>
          <w:p w14:paraId="5E19D8E3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[14]</w:t>
            </w:r>
          </w:p>
        </w:tc>
        <w:tc>
          <w:tcPr>
            <w:tcW w:w="858" w:type="dxa"/>
            <w:vAlign w:val="center"/>
          </w:tcPr>
          <w:p w14:paraId="20A2593A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[14]</w:t>
            </w:r>
          </w:p>
        </w:tc>
        <w:tc>
          <w:tcPr>
            <w:tcW w:w="854" w:type="dxa"/>
            <w:vAlign w:val="center"/>
          </w:tcPr>
          <w:p w14:paraId="0F45DAF8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854" w:type="dxa"/>
            <w:vAlign w:val="center"/>
          </w:tcPr>
          <w:p w14:paraId="05EE07DB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857" w:type="dxa"/>
            <w:vAlign w:val="center"/>
          </w:tcPr>
          <w:p w14:paraId="17B01309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62ABCA40" w14:textId="77777777" w:rsidTr="00BF4E0D">
        <w:trPr>
          <w:trHeight w:hRule="exact" w:val="1268"/>
          <w:jc w:val="center"/>
        </w:trPr>
        <w:tc>
          <w:tcPr>
            <w:tcW w:w="709" w:type="dxa"/>
            <w:vAlign w:val="center"/>
          </w:tcPr>
          <w:p w14:paraId="499F549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</w:t>
            </w:r>
          </w:p>
        </w:tc>
        <w:tc>
          <w:tcPr>
            <w:tcW w:w="2111" w:type="dxa"/>
            <w:vAlign w:val="center"/>
          </w:tcPr>
          <w:p w14:paraId="007C1BE4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Административного назначения (офисы)</w:t>
            </w:r>
          </w:p>
        </w:tc>
        <w:tc>
          <w:tcPr>
            <w:tcW w:w="2164" w:type="dxa"/>
            <w:vAlign w:val="center"/>
          </w:tcPr>
          <w:p w14:paraId="3446ABCE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[19], [24], [23]</w:t>
            </w:r>
          </w:p>
          <w:p w14:paraId="1639DD99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соответственно нарастанию этажности</w:t>
            </w:r>
          </w:p>
        </w:tc>
        <w:tc>
          <w:tcPr>
            <w:tcW w:w="2220" w:type="dxa"/>
            <w:vAlign w:val="center"/>
          </w:tcPr>
          <w:p w14:paraId="44F6FACE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[19]</w:t>
            </w:r>
          </w:p>
        </w:tc>
        <w:tc>
          <w:tcPr>
            <w:tcW w:w="858" w:type="dxa"/>
            <w:vAlign w:val="center"/>
          </w:tcPr>
          <w:p w14:paraId="52008637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[17]</w:t>
            </w:r>
          </w:p>
        </w:tc>
        <w:tc>
          <w:tcPr>
            <w:tcW w:w="854" w:type="dxa"/>
            <w:vAlign w:val="center"/>
          </w:tcPr>
          <w:p w14:paraId="7929D82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[15,5]</w:t>
            </w:r>
          </w:p>
        </w:tc>
        <w:tc>
          <w:tcPr>
            <w:tcW w:w="854" w:type="dxa"/>
            <w:vAlign w:val="center"/>
          </w:tcPr>
          <w:p w14:paraId="55571B46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[14]</w:t>
            </w:r>
          </w:p>
        </w:tc>
        <w:tc>
          <w:tcPr>
            <w:tcW w:w="857" w:type="dxa"/>
            <w:vAlign w:val="center"/>
          </w:tcPr>
          <w:p w14:paraId="09BE400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[14]</w:t>
            </w:r>
          </w:p>
        </w:tc>
      </w:tr>
    </w:tbl>
    <w:p w14:paraId="737AD46F" w14:textId="77777777" w:rsidR="00BF4E0D" w:rsidRPr="00E170A2" w:rsidRDefault="00BF4E0D" w:rsidP="00BF4E0D">
      <w:pPr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 xml:space="preserve">Примечание: для регионов, имеющих значение </w:t>
      </w:r>
      <w:proofErr w:type="spellStart"/>
      <w:r w:rsidRPr="00E170A2">
        <w:rPr>
          <w:rFonts w:cs="Times New Roman"/>
          <w:sz w:val="23"/>
          <w:szCs w:val="23"/>
        </w:rPr>
        <w:t>Dd</w:t>
      </w:r>
      <w:proofErr w:type="spellEnd"/>
      <w:r w:rsidRPr="00E170A2">
        <w:rPr>
          <w:rFonts w:cs="Times New Roman"/>
          <w:sz w:val="23"/>
          <w:szCs w:val="23"/>
        </w:rPr>
        <w:t xml:space="preserve"> = 8000 </w:t>
      </w:r>
      <w:proofErr w:type="spellStart"/>
      <w:r w:rsidRPr="00E170A2">
        <w:rPr>
          <w:rFonts w:cs="Times New Roman"/>
          <w:sz w:val="23"/>
          <w:szCs w:val="23"/>
        </w:rPr>
        <w:t>оC</w:t>
      </w:r>
      <w:proofErr w:type="spellEnd"/>
      <w:r w:rsidRPr="00E170A2">
        <w:rPr>
          <w:rFonts w:cs="Times New Roman"/>
          <w:sz w:val="23"/>
          <w:szCs w:val="23"/>
        </w:rPr>
        <w:t xml:space="preserve"> и более, нормируемые показатели следует снизить на 5%.</w:t>
      </w:r>
    </w:p>
    <w:p w14:paraId="6138B6F6" w14:textId="77777777" w:rsidR="00BF4E0D" w:rsidRPr="00E170A2" w:rsidRDefault="00BF4E0D" w:rsidP="008C06C4">
      <w:pPr>
        <w:jc w:val="both"/>
        <w:rPr>
          <w:rFonts w:cs="Times New Roman"/>
          <w:sz w:val="23"/>
          <w:szCs w:val="23"/>
        </w:rPr>
      </w:pPr>
    </w:p>
    <w:p w14:paraId="57CFF6B3" w14:textId="231884B3" w:rsidR="00BF4E0D" w:rsidRPr="00E170A2" w:rsidRDefault="00BF4E0D" w:rsidP="00BF4E0D">
      <w:pPr>
        <w:jc w:val="both"/>
        <w:rPr>
          <w:rFonts w:cs="Times New Roman"/>
          <w:b/>
          <w:sz w:val="23"/>
          <w:szCs w:val="23"/>
        </w:rPr>
      </w:pPr>
      <w:r w:rsidRPr="00E170A2">
        <w:rPr>
          <w:rFonts w:cs="Times New Roman"/>
          <w:b/>
          <w:sz w:val="23"/>
          <w:szCs w:val="23"/>
        </w:rPr>
        <w:t>Таблица 2.3.5 - Нормируемый с 2020 года удельный расход тепловой энергии на отопление и вентиляцию малоэтажных жилых домов: одноквартирных отдельно стоящих и блокированных, многоквартирных и массового индустриального изготовления, кДж/(м</w:t>
      </w:r>
      <w:r w:rsidRPr="00E170A2">
        <w:rPr>
          <w:rFonts w:cs="Times New Roman"/>
          <w:b/>
          <w:sz w:val="23"/>
          <w:szCs w:val="23"/>
          <w:vertAlign w:val="superscript"/>
        </w:rPr>
        <w:t>2</w:t>
      </w:r>
      <w:r w:rsidRPr="00E170A2">
        <w:rPr>
          <w:rFonts w:cs="Times New Roman"/>
          <w:b/>
          <w:sz w:val="23"/>
          <w:szCs w:val="23"/>
        </w:rPr>
        <w:t xml:space="preserve">. </w:t>
      </w:r>
      <w:proofErr w:type="spellStart"/>
      <w:r w:rsidRPr="00E170A2">
        <w:rPr>
          <w:rFonts w:cs="Times New Roman"/>
          <w:b/>
          <w:sz w:val="23"/>
          <w:szCs w:val="23"/>
          <w:vertAlign w:val="superscript"/>
        </w:rPr>
        <w:t>о</w:t>
      </w:r>
      <w:r w:rsidRPr="00E170A2">
        <w:rPr>
          <w:rFonts w:cs="Times New Roman"/>
          <w:b/>
          <w:sz w:val="23"/>
          <w:szCs w:val="23"/>
        </w:rPr>
        <w:t>С</w:t>
      </w:r>
      <w:proofErr w:type="spellEnd"/>
      <w:r w:rsidRPr="00E170A2">
        <w:rPr>
          <w:rFonts w:cs="Times New Roman"/>
          <w:b/>
          <w:sz w:val="23"/>
          <w:szCs w:val="23"/>
        </w:rPr>
        <w:t>.</w:t>
      </w:r>
      <w:r w:rsidR="003C1864" w:rsidRPr="00E170A2">
        <w:rPr>
          <w:rFonts w:cs="Times New Roman"/>
          <w:b/>
          <w:sz w:val="23"/>
          <w:szCs w:val="23"/>
        </w:rPr>
        <w:t xml:space="preserve"> </w:t>
      </w:r>
      <w:r w:rsidRPr="00E170A2">
        <w:rPr>
          <w:rFonts w:cs="Times New Roman"/>
          <w:b/>
          <w:sz w:val="23"/>
          <w:szCs w:val="23"/>
        </w:rPr>
        <w:t>сутки)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4"/>
        <w:gridCol w:w="1937"/>
        <w:gridCol w:w="1935"/>
        <w:gridCol w:w="1938"/>
        <w:gridCol w:w="2134"/>
      </w:tblGrid>
      <w:tr w:rsidR="00BF4E0D" w:rsidRPr="00E170A2" w14:paraId="64BCD845" w14:textId="77777777" w:rsidTr="00BF4E0D">
        <w:trPr>
          <w:trHeight w:hRule="exact" w:val="307"/>
          <w:jc w:val="center"/>
        </w:trPr>
        <w:tc>
          <w:tcPr>
            <w:tcW w:w="2624" w:type="dxa"/>
            <w:vMerge w:val="restart"/>
            <w:shd w:val="clear" w:color="auto" w:fill="F2F2F2" w:themeFill="background1" w:themeFillShade="F2"/>
            <w:hideMark/>
          </w:tcPr>
          <w:p w14:paraId="60380A1E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Отапливаемая площадь домов, м2</w:t>
            </w:r>
          </w:p>
        </w:tc>
        <w:tc>
          <w:tcPr>
            <w:tcW w:w="7944" w:type="dxa"/>
            <w:gridSpan w:val="4"/>
            <w:shd w:val="clear" w:color="auto" w:fill="F2F2F2" w:themeFill="background1" w:themeFillShade="F2"/>
            <w:hideMark/>
          </w:tcPr>
          <w:p w14:paraId="60E8F99D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С числом этажей</w:t>
            </w:r>
          </w:p>
        </w:tc>
      </w:tr>
      <w:tr w:rsidR="00BF4E0D" w:rsidRPr="00E170A2" w14:paraId="7001F010" w14:textId="77777777" w:rsidTr="00BF4E0D">
        <w:trPr>
          <w:trHeight w:hRule="exact" w:val="305"/>
          <w:jc w:val="center"/>
        </w:trPr>
        <w:tc>
          <w:tcPr>
            <w:tcW w:w="2624" w:type="dxa"/>
            <w:vMerge/>
            <w:shd w:val="clear" w:color="auto" w:fill="F2F2F2" w:themeFill="background1" w:themeFillShade="F2"/>
            <w:vAlign w:val="center"/>
            <w:hideMark/>
          </w:tcPr>
          <w:p w14:paraId="3BC1BFE9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937" w:type="dxa"/>
            <w:shd w:val="clear" w:color="auto" w:fill="F2F2F2" w:themeFill="background1" w:themeFillShade="F2"/>
            <w:hideMark/>
          </w:tcPr>
          <w:p w14:paraId="12EC164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</w:t>
            </w:r>
          </w:p>
        </w:tc>
        <w:tc>
          <w:tcPr>
            <w:tcW w:w="1935" w:type="dxa"/>
            <w:shd w:val="clear" w:color="auto" w:fill="F2F2F2" w:themeFill="background1" w:themeFillShade="F2"/>
            <w:hideMark/>
          </w:tcPr>
          <w:p w14:paraId="061E6F78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2</w:t>
            </w:r>
          </w:p>
        </w:tc>
        <w:tc>
          <w:tcPr>
            <w:tcW w:w="1938" w:type="dxa"/>
            <w:shd w:val="clear" w:color="auto" w:fill="F2F2F2" w:themeFill="background1" w:themeFillShade="F2"/>
            <w:hideMark/>
          </w:tcPr>
          <w:p w14:paraId="58A6F66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2134" w:type="dxa"/>
            <w:shd w:val="clear" w:color="auto" w:fill="F2F2F2" w:themeFill="background1" w:themeFillShade="F2"/>
            <w:hideMark/>
          </w:tcPr>
          <w:p w14:paraId="1846D263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</w:t>
            </w:r>
          </w:p>
        </w:tc>
      </w:tr>
      <w:tr w:rsidR="00BF4E0D" w:rsidRPr="00E170A2" w14:paraId="267B193B" w14:textId="77777777" w:rsidTr="00BF4E0D">
        <w:trPr>
          <w:trHeight w:hRule="exact" w:val="297"/>
          <w:jc w:val="center"/>
        </w:trPr>
        <w:tc>
          <w:tcPr>
            <w:tcW w:w="2624" w:type="dxa"/>
            <w:hideMark/>
          </w:tcPr>
          <w:p w14:paraId="15637653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60 и менее</w:t>
            </w:r>
          </w:p>
        </w:tc>
        <w:tc>
          <w:tcPr>
            <w:tcW w:w="1937" w:type="dxa"/>
            <w:hideMark/>
          </w:tcPr>
          <w:p w14:paraId="23BEFFD5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84</w:t>
            </w:r>
          </w:p>
        </w:tc>
        <w:tc>
          <w:tcPr>
            <w:tcW w:w="1935" w:type="dxa"/>
            <w:hideMark/>
          </w:tcPr>
          <w:p w14:paraId="71695243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1938" w:type="dxa"/>
            <w:hideMark/>
          </w:tcPr>
          <w:p w14:paraId="7085C3E8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2134" w:type="dxa"/>
            <w:hideMark/>
          </w:tcPr>
          <w:p w14:paraId="56B986F4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7C72DDCC" w14:textId="77777777" w:rsidTr="00BF4E0D">
        <w:trPr>
          <w:trHeight w:hRule="exact" w:val="286"/>
          <w:jc w:val="center"/>
        </w:trPr>
        <w:tc>
          <w:tcPr>
            <w:tcW w:w="2624" w:type="dxa"/>
            <w:hideMark/>
          </w:tcPr>
          <w:p w14:paraId="5B83B710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100</w:t>
            </w:r>
          </w:p>
        </w:tc>
        <w:tc>
          <w:tcPr>
            <w:tcW w:w="1937" w:type="dxa"/>
            <w:hideMark/>
          </w:tcPr>
          <w:p w14:paraId="6712B75A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75</w:t>
            </w:r>
          </w:p>
        </w:tc>
        <w:tc>
          <w:tcPr>
            <w:tcW w:w="1935" w:type="dxa"/>
            <w:hideMark/>
          </w:tcPr>
          <w:p w14:paraId="5410F007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81</w:t>
            </w:r>
          </w:p>
        </w:tc>
        <w:tc>
          <w:tcPr>
            <w:tcW w:w="1938" w:type="dxa"/>
            <w:hideMark/>
          </w:tcPr>
          <w:p w14:paraId="28D531CF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2134" w:type="dxa"/>
            <w:hideMark/>
          </w:tcPr>
          <w:p w14:paraId="15E48FF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6F14C0CC" w14:textId="77777777" w:rsidTr="00BF4E0D">
        <w:trPr>
          <w:trHeight w:hRule="exact" w:val="286"/>
          <w:jc w:val="center"/>
        </w:trPr>
        <w:tc>
          <w:tcPr>
            <w:tcW w:w="2624" w:type="dxa"/>
            <w:hideMark/>
          </w:tcPr>
          <w:p w14:paraId="5DB3E5BA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150</w:t>
            </w:r>
          </w:p>
        </w:tc>
        <w:tc>
          <w:tcPr>
            <w:tcW w:w="1937" w:type="dxa"/>
            <w:hideMark/>
          </w:tcPr>
          <w:p w14:paraId="5980EBE8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66</w:t>
            </w:r>
          </w:p>
        </w:tc>
        <w:tc>
          <w:tcPr>
            <w:tcW w:w="1935" w:type="dxa"/>
            <w:hideMark/>
          </w:tcPr>
          <w:p w14:paraId="41E70D3B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72</w:t>
            </w:r>
          </w:p>
        </w:tc>
        <w:tc>
          <w:tcPr>
            <w:tcW w:w="1938" w:type="dxa"/>
            <w:hideMark/>
          </w:tcPr>
          <w:p w14:paraId="57F3642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78</w:t>
            </w:r>
          </w:p>
        </w:tc>
        <w:tc>
          <w:tcPr>
            <w:tcW w:w="2134" w:type="dxa"/>
            <w:hideMark/>
          </w:tcPr>
          <w:p w14:paraId="2F551BB5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4BA1BDC3" w14:textId="77777777" w:rsidTr="00BF4E0D">
        <w:trPr>
          <w:trHeight w:hRule="exact" w:val="286"/>
          <w:jc w:val="center"/>
        </w:trPr>
        <w:tc>
          <w:tcPr>
            <w:tcW w:w="2624" w:type="dxa"/>
            <w:hideMark/>
          </w:tcPr>
          <w:p w14:paraId="0A354E58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250</w:t>
            </w:r>
          </w:p>
        </w:tc>
        <w:tc>
          <w:tcPr>
            <w:tcW w:w="1937" w:type="dxa"/>
            <w:hideMark/>
          </w:tcPr>
          <w:p w14:paraId="3A0B3FBD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60</w:t>
            </w:r>
          </w:p>
        </w:tc>
        <w:tc>
          <w:tcPr>
            <w:tcW w:w="1935" w:type="dxa"/>
            <w:hideMark/>
          </w:tcPr>
          <w:p w14:paraId="5C991139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63</w:t>
            </w:r>
          </w:p>
        </w:tc>
        <w:tc>
          <w:tcPr>
            <w:tcW w:w="1938" w:type="dxa"/>
            <w:hideMark/>
          </w:tcPr>
          <w:p w14:paraId="77369032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66</w:t>
            </w:r>
          </w:p>
        </w:tc>
        <w:tc>
          <w:tcPr>
            <w:tcW w:w="2134" w:type="dxa"/>
            <w:hideMark/>
          </w:tcPr>
          <w:p w14:paraId="0346BBDD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69</w:t>
            </w:r>
          </w:p>
        </w:tc>
      </w:tr>
      <w:tr w:rsidR="00BF4E0D" w:rsidRPr="00E170A2" w14:paraId="3C308B78" w14:textId="77777777" w:rsidTr="00BF4E0D">
        <w:trPr>
          <w:trHeight w:hRule="exact" w:val="286"/>
          <w:jc w:val="center"/>
        </w:trPr>
        <w:tc>
          <w:tcPr>
            <w:tcW w:w="2624" w:type="dxa"/>
            <w:hideMark/>
          </w:tcPr>
          <w:p w14:paraId="16F9CFB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400</w:t>
            </w:r>
          </w:p>
        </w:tc>
        <w:tc>
          <w:tcPr>
            <w:tcW w:w="1937" w:type="dxa"/>
            <w:hideMark/>
          </w:tcPr>
          <w:p w14:paraId="08A1685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1935" w:type="dxa"/>
            <w:hideMark/>
          </w:tcPr>
          <w:p w14:paraId="332D4799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54</w:t>
            </w:r>
          </w:p>
        </w:tc>
        <w:tc>
          <w:tcPr>
            <w:tcW w:w="1938" w:type="dxa"/>
            <w:hideMark/>
          </w:tcPr>
          <w:p w14:paraId="6B207892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57</w:t>
            </w:r>
          </w:p>
        </w:tc>
        <w:tc>
          <w:tcPr>
            <w:tcW w:w="2134" w:type="dxa"/>
            <w:hideMark/>
          </w:tcPr>
          <w:p w14:paraId="57BE5786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60</w:t>
            </w:r>
          </w:p>
        </w:tc>
      </w:tr>
      <w:tr w:rsidR="00BF4E0D" w:rsidRPr="00E170A2" w14:paraId="6A810A3F" w14:textId="77777777" w:rsidTr="00BF4E0D">
        <w:trPr>
          <w:trHeight w:hRule="exact" w:val="288"/>
          <w:jc w:val="center"/>
        </w:trPr>
        <w:tc>
          <w:tcPr>
            <w:tcW w:w="2624" w:type="dxa"/>
            <w:hideMark/>
          </w:tcPr>
          <w:p w14:paraId="2D6341A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600</w:t>
            </w:r>
          </w:p>
        </w:tc>
        <w:tc>
          <w:tcPr>
            <w:tcW w:w="1937" w:type="dxa"/>
            <w:hideMark/>
          </w:tcPr>
          <w:p w14:paraId="53D97875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1935" w:type="dxa"/>
            <w:hideMark/>
          </w:tcPr>
          <w:p w14:paraId="58EEF878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48</w:t>
            </w:r>
          </w:p>
        </w:tc>
        <w:tc>
          <w:tcPr>
            <w:tcW w:w="1938" w:type="dxa"/>
            <w:hideMark/>
          </w:tcPr>
          <w:p w14:paraId="62BEF6DF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51</w:t>
            </w:r>
          </w:p>
        </w:tc>
        <w:tc>
          <w:tcPr>
            <w:tcW w:w="2134" w:type="dxa"/>
            <w:hideMark/>
          </w:tcPr>
          <w:p w14:paraId="5311BCB3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54</w:t>
            </w:r>
          </w:p>
        </w:tc>
      </w:tr>
      <w:tr w:rsidR="00BF4E0D" w:rsidRPr="00E170A2" w14:paraId="1E1029F7" w14:textId="77777777" w:rsidTr="00BF4E0D">
        <w:trPr>
          <w:trHeight w:hRule="exact" w:val="293"/>
          <w:jc w:val="center"/>
        </w:trPr>
        <w:tc>
          <w:tcPr>
            <w:tcW w:w="2624" w:type="dxa"/>
            <w:hideMark/>
          </w:tcPr>
          <w:p w14:paraId="73731050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1000 и более</w:t>
            </w:r>
          </w:p>
        </w:tc>
        <w:tc>
          <w:tcPr>
            <w:tcW w:w="1937" w:type="dxa"/>
            <w:hideMark/>
          </w:tcPr>
          <w:p w14:paraId="2045CFD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1935" w:type="dxa"/>
            <w:hideMark/>
          </w:tcPr>
          <w:p w14:paraId="3142370E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42</w:t>
            </w:r>
          </w:p>
        </w:tc>
        <w:tc>
          <w:tcPr>
            <w:tcW w:w="1938" w:type="dxa"/>
            <w:hideMark/>
          </w:tcPr>
          <w:p w14:paraId="5446DB6B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45</w:t>
            </w:r>
          </w:p>
        </w:tc>
        <w:tc>
          <w:tcPr>
            <w:tcW w:w="2134" w:type="dxa"/>
            <w:hideMark/>
          </w:tcPr>
          <w:p w14:paraId="3D5C6EB7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48</w:t>
            </w:r>
          </w:p>
        </w:tc>
      </w:tr>
    </w:tbl>
    <w:p w14:paraId="4FA0B879" w14:textId="77777777" w:rsidR="003C1864" w:rsidRPr="00E170A2" w:rsidRDefault="003C1864" w:rsidP="00BF4E0D">
      <w:pPr>
        <w:jc w:val="both"/>
        <w:rPr>
          <w:rFonts w:cs="Times New Roman"/>
          <w:b/>
          <w:sz w:val="23"/>
          <w:szCs w:val="23"/>
        </w:rPr>
      </w:pPr>
    </w:p>
    <w:p w14:paraId="63D1CB54" w14:textId="77777777" w:rsidR="003C1864" w:rsidRPr="00E170A2" w:rsidRDefault="003C1864" w:rsidP="00BF4E0D">
      <w:pPr>
        <w:jc w:val="both"/>
        <w:rPr>
          <w:rFonts w:cs="Times New Roman"/>
          <w:b/>
          <w:sz w:val="23"/>
          <w:szCs w:val="23"/>
        </w:rPr>
      </w:pPr>
    </w:p>
    <w:p w14:paraId="02723966" w14:textId="77777777" w:rsidR="00BF4E0D" w:rsidRPr="00E170A2" w:rsidRDefault="00BF4E0D" w:rsidP="00BF4E0D">
      <w:pPr>
        <w:jc w:val="both"/>
        <w:rPr>
          <w:rFonts w:cs="Times New Roman"/>
          <w:b/>
          <w:sz w:val="23"/>
          <w:szCs w:val="23"/>
        </w:rPr>
      </w:pPr>
      <w:r w:rsidRPr="00E170A2">
        <w:rPr>
          <w:rFonts w:cs="Times New Roman"/>
          <w:b/>
          <w:sz w:val="23"/>
          <w:szCs w:val="23"/>
        </w:rPr>
        <w:lastRenderedPageBreak/>
        <w:t xml:space="preserve">Таблица 2.3.6 - Нормируемый с 2020 г. удельный расход тепловой энергии на отопление и вентиляцию жилых и общественных зданий </w:t>
      </w:r>
      <w:r w:rsidR="003C1864" w:rsidRPr="00E170A2">
        <w:rPr>
          <w:rFonts w:cs="Times New Roman"/>
          <w:b/>
          <w:sz w:val="23"/>
          <w:szCs w:val="23"/>
        </w:rPr>
        <w:t>кДж/(м</w:t>
      </w:r>
      <w:r w:rsidR="003C1864" w:rsidRPr="00E170A2">
        <w:rPr>
          <w:rFonts w:cs="Times New Roman"/>
          <w:b/>
          <w:sz w:val="23"/>
          <w:szCs w:val="23"/>
          <w:vertAlign w:val="superscript"/>
        </w:rPr>
        <w:t>2</w:t>
      </w:r>
      <w:r w:rsidR="003C1864" w:rsidRPr="00E170A2">
        <w:rPr>
          <w:rFonts w:cs="Times New Roman"/>
          <w:b/>
          <w:sz w:val="23"/>
          <w:szCs w:val="23"/>
        </w:rPr>
        <w:t xml:space="preserve">. </w:t>
      </w:r>
      <w:proofErr w:type="spellStart"/>
      <w:r w:rsidR="003C1864" w:rsidRPr="00E170A2">
        <w:rPr>
          <w:rFonts w:cs="Times New Roman"/>
          <w:b/>
          <w:sz w:val="23"/>
          <w:szCs w:val="23"/>
        </w:rPr>
        <w:t>оС</w:t>
      </w:r>
      <w:proofErr w:type="spellEnd"/>
      <w:r w:rsidR="003C1864" w:rsidRPr="00E170A2">
        <w:rPr>
          <w:rFonts w:cs="Times New Roman"/>
          <w:b/>
          <w:sz w:val="23"/>
          <w:szCs w:val="23"/>
        </w:rPr>
        <w:t>. сутки) или [кДж/(м</w:t>
      </w:r>
      <w:r w:rsidR="003C1864" w:rsidRPr="00E170A2">
        <w:rPr>
          <w:rFonts w:cs="Times New Roman"/>
          <w:b/>
          <w:sz w:val="23"/>
          <w:szCs w:val="23"/>
          <w:vertAlign w:val="superscript"/>
        </w:rPr>
        <w:t>3</w:t>
      </w:r>
      <w:r w:rsidR="003C1864" w:rsidRPr="00E170A2">
        <w:rPr>
          <w:rFonts w:cs="Times New Roman"/>
          <w:b/>
          <w:sz w:val="23"/>
          <w:szCs w:val="23"/>
        </w:rPr>
        <w:t xml:space="preserve">. </w:t>
      </w:r>
      <w:proofErr w:type="spellStart"/>
      <w:r w:rsidR="003C1864" w:rsidRPr="00E170A2">
        <w:rPr>
          <w:rFonts w:cs="Times New Roman"/>
          <w:b/>
          <w:sz w:val="23"/>
          <w:szCs w:val="23"/>
          <w:vertAlign w:val="superscript"/>
        </w:rPr>
        <w:t>о</w:t>
      </w:r>
      <w:r w:rsidR="003C1864" w:rsidRPr="00E170A2">
        <w:rPr>
          <w:rFonts w:cs="Times New Roman"/>
          <w:b/>
          <w:sz w:val="23"/>
          <w:szCs w:val="23"/>
        </w:rPr>
        <w:t>С.сутки</w:t>
      </w:r>
      <w:proofErr w:type="spellEnd"/>
      <w:r w:rsidR="003C1864" w:rsidRPr="00E170A2">
        <w:rPr>
          <w:rFonts w:cs="Times New Roman"/>
          <w:b/>
          <w:sz w:val="23"/>
          <w:szCs w:val="23"/>
        </w:rPr>
        <w:t>)]</w:t>
      </w:r>
    </w:p>
    <w:p w14:paraId="7310B666" w14:textId="77777777" w:rsidR="00BF4E0D" w:rsidRPr="00E170A2" w:rsidRDefault="00BF4E0D" w:rsidP="00BF4E0D">
      <w:pPr>
        <w:ind w:firstLine="708"/>
        <w:jc w:val="both"/>
        <w:rPr>
          <w:rFonts w:cs="Times New Roman"/>
          <w:sz w:val="23"/>
          <w:szCs w:val="23"/>
        </w:rPr>
      </w:pPr>
    </w:p>
    <w:tbl>
      <w:tblPr>
        <w:tblW w:w="10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2398"/>
        <w:gridCol w:w="1877"/>
        <w:gridCol w:w="1966"/>
        <w:gridCol w:w="890"/>
        <w:gridCol w:w="891"/>
        <w:gridCol w:w="891"/>
        <w:gridCol w:w="881"/>
      </w:tblGrid>
      <w:tr w:rsidR="00BF4E0D" w:rsidRPr="00E170A2" w14:paraId="6AAAA225" w14:textId="77777777" w:rsidTr="00BF4E0D">
        <w:trPr>
          <w:trHeight w:hRule="exact" w:val="283"/>
          <w:jc w:val="center"/>
        </w:trPr>
        <w:tc>
          <w:tcPr>
            <w:tcW w:w="620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633257A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 xml:space="preserve">№ </w:t>
            </w:r>
            <w:proofErr w:type="spellStart"/>
            <w:r w:rsidRPr="00E170A2">
              <w:rPr>
                <w:rFonts w:cs="Times New Roman"/>
                <w:sz w:val="23"/>
                <w:szCs w:val="23"/>
              </w:rPr>
              <w:t>п.п</w:t>
            </w:r>
            <w:proofErr w:type="spellEnd"/>
            <w:r w:rsidRPr="00E170A2">
              <w:rPr>
                <w:rFonts w:cs="Times New Roman"/>
                <w:sz w:val="23"/>
                <w:szCs w:val="23"/>
              </w:rPr>
              <w:t>.</w:t>
            </w:r>
          </w:p>
        </w:tc>
        <w:tc>
          <w:tcPr>
            <w:tcW w:w="2398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1D5A528E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Типы зданий и помещений</w:t>
            </w:r>
          </w:p>
        </w:tc>
        <w:tc>
          <w:tcPr>
            <w:tcW w:w="7396" w:type="dxa"/>
            <w:gridSpan w:val="6"/>
            <w:shd w:val="clear" w:color="auto" w:fill="F2F2F2" w:themeFill="background1" w:themeFillShade="F2"/>
            <w:vAlign w:val="center"/>
            <w:hideMark/>
          </w:tcPr>
          <w:p w14:paraId="2D1DC8B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Этажность зданий</w:t>
            </w:r>
          </w:p>
        </w:tc>
      </w:tr>
      <w:tr w:rsidR="00BF4E0D" w:rsidRPr="00E170A2" w14:paraId="0081C198" w14:textId="77777777" w:rsidTr="00BF4E0D">
        <w:trPr>
          <w:trHeight w:hRule="exact" w:val="536"/>
          <w:jc w:val="center"/>
        </w:trPr>
        <w:tc>
          <w:tcPr>
            <w:tcW w:w="620" w:type="dxa"/>
            <w:vMerge/>
            <w:shd w:val="clear" w:color="auto" w:fill="F2F2F2" w:themeFill="background1" w:themeFillShade="F2"/>
            <w:vAlign w:val="center"/>
            <w:hideMark/>
          </w:tcPr>
          <w:p w14:paraId="2F1B5B15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398" w:type="dxa"/>
            <w:vMerge/>
            <w:shd w:val="clear" w:color="auto" w:fill="F2F2F2" w:themeFill="background1" w:themeFillShade="F2"/>
            <w:vAlign w:val="center"/>
            <w:hideMark/>
          </w:tcPr>
          <w:p w14:paraId="4781EED9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77" w:type="dxa"/>
            <w:shd w:val="clear" w:color="auto" w:fill="F2F2F2" w:themeFill="background1" w:themeFillShade="F2"/>
            <w:vAlign w:val="center"/>
            <w:hideMark/>
          </w:tcPr>
          <w:p w14:paraId="5EB4D9D7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1-3</w:t>
            </w:r>
          </w:p>
        </w:tc>
        <w:tc>
          <w:tcPr>
            <w:tcW w:w="1966" w:type="dxa"/>
            <w:shd w:val="clear" w:color="auto" w:fill="F2F2F2" w:themeFill="background1" w:themeFillShade="F2"/>
            <w:vAlign w:val="center"/>
            <w:hideMark/>
          </w:tcPr>
          <w:p w14:paraId="5B15F33B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4,5</w:t>
            </w:r>
          </w:p>
        </w:tc>
        <w:tc>
          <w:tcPr>
            <w:tcW w:w="890" w:type="dxa"/>
            <w:shd w:val="clear" w:color="auto" w:fill="F2F2F2" w:themeFill="background1" w:themeFillShade="F2"/>
            <w:vAlign w:val="center"/>
            <w:hideMark/>
          </w:tcPr>
          <w:p w14:paraId="74210E60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6,7</w:t>
            </w:r>
          </w:p>
        </w:tc>
        <w:tc>
          <w:tcPr>
            <w:tcW w:w="891" w:type="dxa"/>
            <w:shd w:val="clear" w:color="auto" w:fill="F2F2F2" w:themeFill="background1" w:themeFillShade="F2"/>
            <w:vAlign w:val="center"/>
            <w:hideMark/>
          </w:tcPr>
          <w:p w14:paraId="333160F4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8,9</w:t>
            </w:r>
          </w:p>
        </w:tc>
        <w:tc>
          <w:tcPr>
            <w:tcW w:w="891" w:type="dxa"/>
            <w:shd w:val="clear" w:color="auto" w:fill="F2F2F2" w:themeFill="background1" w:themeFillShade="F2"/>
            <w:vAlign w:val="center"/>
            <w:hideMark/>
          </w:tcPr>
          <w:p w14:paraId="08612FA9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10,11</w:t>
            </w:r>
          </w:p>
        </w:tc>
        <w:tc>
          <w:tcPr>
            <w:tcW w:w="881" w:type="dxa"/>
            <w:shd w:val="clear" w:color="auto" w:fill="F2F2F2" w:themeFill="background1" w:themeFillShade="F2"/>
            <w:vAlign w:val="center"/>
            <w:hideMark/>
          </w:tcPr>
          <w:p w14:paraId="136E10A8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12 и выше</w:t>
            </w:r>
          </w:p>
        </w:tc>
      </w:tr>
      <w:tr w:rsidR="00BF4E0D" w:rsidRPr="00E170A2" w14:paraId="32D6DBA2" w14:textId="77777777" w:rsidTr="00BF4E0D">
        <w:trPr>
          <w:trHeight w:hRule="exact" w:val="1707"/>
          <w:jc w:val="center"/>
        </w:trPr>
        <w:tc>
          <w:tcPr>
            <w:tcW w:w="620" w:type="dxa"/>
            <w:vAlign w:val="center"/>
          </w:tcPr>
          <w:p w14:paraId="0CEC9F6A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1</w:t>
            </w:r>
          </w:p>
        </w:tc>
        <w:tc>
          <w:tcPr>
            <w:tcW w:w="2398" w:type="dxa"/>
            <w:vAlign w:val="center"/>
          </w:tcPr>
          <w:p w14:paraId="6CAC6C04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Жилые, гостиницы, общежития</w:t>
            </w:r>
          </w:p>
        </w:tc>
        <w:tc>
          <w:tcPr>
            <w:tcW w:w="1877" w:type="dxa"/>
            <w:vAlign w:val="center"/>
          </w:tcPr>
          <w:p w14:paraId="2DB8B7DF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По таблице 2.8</w:t>
            </w:r>
          </w:p>
        </w:tc>
        <w:tc>
          <w:tcPr>
            <w:tcW w:w="1966" w:type="dxa"/>
            <w:vAlign w:val="center"/>
            <w:hideMark/>
          </w:tcPr>
          <w:p w14:paraId="2272C326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51 [18,5] для 4-этажных одноквартирных и блокированных домов – по таблице №7</w:t>
            </w:r>
          </w:p>
        </w:tc>
        <w:tc>
          <w:tcPr>
            <w:tcW w:w="890" w:type="dxa"/>
            <w:vAlign w:val="center"/>
          </w:tcPr>
          <w:p w14:paraId="27B55A2E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48</w:t>
            </w:r>
          </w:p>
          <w:p w14:paraId="73515439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[17,5]</w:t>
            </w:r>
          </w:p>
        </w:tc>
        <w:tc>
          <w:tcPr>
            <w:tcW w:w="891" w:type="dxa"/>
            <w:vAlign w:val="center"/>
          </w:tcPr>
          <w:p w14:paraId="121913C8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45,5</w:t>
            </w:r>
          </w:p>
          <w:p w14:paraId="6718A9E8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[16,5]</w:t>
            </w:r>
          </w:p>
        </w:tc>
        <w:tc>
          <w:tcPr>
            <w:tcW w:w="891" w:type="dxa"/>
            <w:vAlign w:val="center"/>
          </w:tcPr>
          <w:p w14:paraId="383B29B6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43</w:t>
            </w:r>
          </w:p>
          <w:p w14:paraId="50BBEB54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[15,5]</w:t>
            </w:r>
          </w:p>
        </w:tc>
        <w:tc>
          <w:tcPr>
            <w:tcW w:w="881" w:type="dxa"/>
            <w:vAlign w:val="center"/>
          </w:tcPr>
          <w:p w14:paraId="543FE8E7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42 [15]</w:t>
            </w:r>
          </w:p>
        </w:tc>
      </w:tr>
      <w:tr w:rsidR="00BF4E0D" w:rsidRPr="00E170A2" w14:paraId="599A1AB0" w14:textId="77777777" w:rsidTr="00BF4E0D">
        <w:trPr>
          <w:trHeight w:hRule="exact" w:val="1152"/>
          <w:jc w:val="center"/>
        </w:trPr>
        <w:tc>
          <w:tcPr>
            <w:tcW w:w="620" w:type="dxa"/>
            <w:vAlign w:val="center"/>
          </w:tcPr>
          <w:p w14:paraId="77B49709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2</w:t>
            </w:r>
          </w:p>
        </w:tc>
        <w:tc>
          <w:tcPr>
            <w:tcW w:w="2398" w:type="dxa"/>
            <w:vAlign w:val="center"/>
            <w:hideMark/>
          </w:tcPr>
          <w:p w14:paraId="66133585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Общественные, кроме перечисленных в позиции 3,4 и 5 настоящей таблицы</w:t>
            </w:r>
          </w:p>
        </w:tc>
        <w:tc>
          <w:tcPr>
            <w:tcW w:w="1877" w:type="dxa"/>
            <w:vAlign w:val="center"/>
            <w:hideMark/>
          </w:tcPr>
          <w:p w14:paraId="09F915E6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[25], [23], [21,5]</w:t>
            </w:r>
          </w:p>
          <w:p w14:paraId="33C9BF38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соответственно нарастанию этажности</w:t>
            </w:r>
          </w:p>
        </w:tc>
        <w:tc>
          <w:tcPr>
            <w:tcW w:w="1966" w:type="dxa"/>
            <w:vAlign w:val="center"/>
          </w:tcPr>
          <w:p w14:paraId="5DB996B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[19]</w:t>
            </w:r>
          </w:p>
        </w:tc>
        <w:tc>
          <w:tcPr>
            <w:tcW w:w="890" w:type="dxa"/>
            <w:vAlign w:val="center"/>
          </w:tcPr>
          <w:p w14:paraId="33D6EBDA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[18,5]</w:t>
            </w:r>
          </w:p>
        </w:tc>
        <w:tc>
          <w:tcPr>
            <w:tcW w:w="891" w:type="dxa"/>
            <w:vAlign w:val="center"/>
          </w:tcPr>
          <w:p w14:paraId="5722E515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[17,5]</w:t>
            </w:r>
          </w:p>
        </w:tc>
        <w:tc>
          <w:tcPr>
            <w:tcW w:w="891" w:type="dxa"/>
            <w:vAlign w:val="center"/>
          </w:tcPr>
          <w:p w14:paraId="70BB3D2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[17]</w:t>
            </w:r>
          </w:p>
        </w:tc>
        <w:tc>
          <w:tcPr>
            <w:tcW w:w="881" w:type="dxa"/>
            <w:vAlign w:val="center"/>
          </w:tcPr>
          <w:p w14:paraId="5A250769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46F3B18D" w14:textId="77777777" w:rsidTr="00BF4E0D">
        <w:trPr>
          <w:trHeight w:hRule="exact" w:val="1030"/>
          <w:jc w:val="center"/>
        </w:trPr>
        <w:tc>
          <w:tcPr>
            <w:tcW w:w="620" w:type="dxa"/>
            <w:vAlign w:val="center"/>
          </w:tcPr>
          <w:p w14:paraId="07FEC016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2398" w:type="dxa"/>
            <w:vAlign w:val="center"/>
          </w:tcPr>
          <w:p w14:paraId="531BBFEB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Поликлиники и лечебные учреждения, дома-интернаты</w:t>
            </w:r>
          </w:p>
        </w:tc>
        <w:tc>
          <w:tcPr>
            <w:tcW w:w="1877" w:type="dxa"/>
            <w:vAlign w:val="center"/>
          </w:tcPr>
          <w:p w14:paraId="6A9E6F7D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[20,5], [20], [19]</w:t>
            </w:r>
          </w:p>
          <w:p w14:paraId="5B27F56F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соответственно нарастанию этажности</w:t>
            </w:r>
          </w:p>
        </w:tc>
        <w:tc>
          <w:tcPr>
            <w:tcW w:w="1966" w:type="dxa"/>
            <w:vAlign w:val="center"/>
          </w:tcPr>
          <w:p w14:paraId="26FF9A2A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[18,5]</w:t>
            </w:r>
          </w:p>
        </w:tc>
        <w:tc>
          <w:tcPr>
            <w:tcW w:w="890" w:type="dxa"/>
            <w:vAlign w:val="center"/>
          </w:tcPr>
          <w:p w14:paraId="36C9F3E2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[18]</w:t>
            </w:r>
          </w:p>
        </w:tc>
        <w:tc>
          <w:tcPr>
            <w:tcW w:w="891" w:type="dxa"/>
            <w:vAlign w:val="center"/>
          </w:tcPr>
          <w:p w14:paraId="7C9DE889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[17,5]</w:t>
            </w:r>
          </w:p>
        </w:tc>
        <w:tc>
          <w:tcPr>
            <w:tcW w:w="891" w:type="dxa"/>
            <w:vAlign w:val="center"/>
          </w:tcPr>
          <w:p w14:paraId="50EEBBE4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[17]</w:t>
            </w:r>
          </w:p>
        </w:tc>
        <w:tc>
          <w:tcPr>
            <w:tcW w:w="881" w:type="dxa"/>
            <w:vAlign w:val="center"/>
          </w:tcPr>
          <w:p w14:paraId="71AAF7D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71430D05" w14:textId="77777777" w:rsidTr="00BF4E0D">
        <w:trPr>
          <w:trHeight w:hRule="exact" w:val="1030"/>
          <w:jc w:val="center"/>
        </w:trPr>
        <w:tc>
          <w:tcPr>
            <w:tcW w:w="620" w:type="dxa"/>
            <w:vAlign w:val="center"/>
          </w:tcPr>
          <w:p w14:paraId="0DEF472A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4</w:t>
            </w:r>
          </w:p>
        </w:tc>
        <w:tc>
          <w:tcPr>
            <w:tcW w:w="2398" w:type="dxa"/>
            <w:vAlign w:val="center"/>
          </w:tcPr>
          <w:p w14:paraId="2F89E10A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Дошкольные учреждения</w:t>
            </w:r>
          </w:p>
        </w:tc>
        <w:tc>
          <w:tcPr>
            <w:tcW w:w="1877" w:type="dxa"/>
            <w:vAlign w:val="center"/>
          </w:tcPr>
          <w:p w14:paraId="578AFABF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[27]</w:t>
            </w:r>
          </w:p>
        </w:tc>
        <w:tc>
          <w:tcPr>
            <w:tcW w:w="1966" w:type="dxa"/>
            <w:vAlign w:val="center"/>
          </w:tcPr>
          <w:p w14:paraId="09C2617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890" w:type="dxa"/>
            <w:vAlign w:val="center"/>
          </w:tcPr>
          <w:p w14:paraId="01227B56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891" w:type="dxa"/>
            <w:vAlign w:val="center"/>
          </w:tcPr>
          <w:p w14:paraId="22E248F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891" w:type="dxa"/>
            <w:vAlign w:val="center"/>
          </w:tcPr>
          <w:p w14:paraId="5E150FF4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881" w:type="dxa"/>
            <w:vAlign w:val="center"/>
          </w:tcPr>
          <w:p w14:paraId="6911F724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69634B75" w14:textId="77777777" w:rsidTr="00BF4E0D">
        <w:trPr>
          <w:trHeight w:hRule="exact" w:val="1030"/>
          <w:jc w:val="center"/>
        </w:trPr>
        <w:tc>
          <w:tcPr>
            <w:tcW w:w="620" w:type="dxa"/>
            <w:vAlign w:val="center"/>
          </w:tcPr>
          <w:p w14:paraId="34577D1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5</w:t>
            </w:r>
          </w:p>
        </w:tc>
        <w:tc>
          <w:tcPr>
            <w:tcW w:w="2398" w:type="dxa"/>
            <w:vAlign w:val="center"/>
          </w:tcPr>
          <w:p w14:paraId="1B65BF95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Сервисного обслуживания</w:t>
            </w:r>
          </w:p>
        </w:tc>
        <w:tc>
          <w:tcPr>
            <w:tcW w:w="1877" w:type="dxa"/>
            <w:vAlign w:val="center"/>
          </w:tcPr>
          <w:p w14:paraId="297378C5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[14], [13], [12,5]</w:t>
            </w:r>
          </w:p>
          <w:p w14:paraId="4DECD58A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соответственно нарастанию этажности</w:t>
            </w:r>
          </w:p>
        </w:tc>
        <w:tc>
          <w:tcPr>
            <w:tcW w:w="1966" w:type="dxa"/>
            <w:vAlign w:val="center"/>
          </w:tcPr>
          <w:p w14:paraId="11C8DCE9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[12]</w:t>
            </w:r>
          </w:p>
        </w:tc>
        <w:tc>
          <w:tcPr>
            <w:tcW w:w="890" w:type="dxa"/>
            <w:vAlign w:val="center"/>
          </w:tcPr>
          <w:p w14:paraId="61CF9EF3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[12]</w:t>
            </w:r>
          </w:p>
        </w:tc>
        <w:tc>
          <w:tcPr>
            <w:tcW w:w="891" w:type="dxa"/>
            <w:vAlign w:val="center"/>
          </w:tcPr>
          <w:p w14:paraId="7511B4FA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891" w:type="dxa"/>
            <w:vAlign w:val="center"/>
          </w:tcPr>
          <w:p w14:paraId="4358DFD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  <w:tc>
          <w:tcPr>
            <w:tcW w:w="881" w:type="dxa"/>
            <w:vAlign w:val="center"/>
          </w:tcPr>
          <w:p w14:paraId="438F3EA6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-</w:t>
            </w:r>
          </w:p>
        </w:tc>
      </w:tr>
      <w:tr w:rsidR="00BF4E0D" w:rsidRPr="00E170A2" w14:paraId="263EA5E5" w14:textId="77777777" w:rsidTr="00BF4E0D">
        <w:trPr>
          <w:trHeight w:hRule="exact" w:val="1180"/>
          <w:jc w:val="center"/>
        </w:trPr>
        <w:tc>
          <w:tcPr>
            <w:tcW w:w="620" w:type="dxa"/>
            <w:vAlign w:val="center"/>
          </w:tcPr>
          <w:p w14:paraId="2152A996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6</w:t>
            </w:r>
          </w:p>
        </w:tc>
        <w:tc>
          <w:tcPr>
            <w:tcW w:w="2398" w:type="dxa"/>
            <w:vAlign w:val="center"/>
          </w:tcPr>
          <w:p w14:paraId="7B40B069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Административного назначения (офисы)</w:t>
            </w:r>
          </w:p>
        </w:tc>
        <w:tc>
          <w:tcPr>
            <w:tcW w:w="1877" w:type="dxa"/>
            <w:vAlign w:val="center"/>
          </w:tcPr>
          <w:p w14:paraId="7BBCB2F0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[21,5], [20,5], [20]</w:t>
            </w:r>
          </w:p>
          <w:p w14:paraId="112998B4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соответственно нарастанию этажности</w:t>
            </w:r>
          </w:p>
        </w:tc>
        <w:tc>
          <w:tcPr>
            <w:tcW w:w="1966" w:type="dxa"/>
            <w:vAlign w:val="center"/>
          </w:tcPr>
          <w:p w14:paraId="03D3DA15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[16]</w:t>
            </w:r>
          </w:p>
        </w:tc>
        <w:tc>
          <w:tcPr>
            <w:tcW w:w="890" w:type="dxa"/>
            <w:vAlign w:val="center"/>
          </w:tcPr>
          <w:p w14:paraId="7161FCF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[14,5]</w:t>
            </w:r>
          </w:p>
        </w:tc>
        <w:tc>
          <w:tcPr>
            <w:tcW w:w="891" w:type="dxa"/>
            <w:vAlign w:val="center"/>
          </w:tcPr>
          <w:p w14:paraId="573194EC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[13]</w:t>
            </w:r>
          </w:p>
        </w:tc>
        <w:tc>
          <w:tcPr>
            <w:tcW w:w="891" w:type="dxa"/>
            <w:vAlign w:val="center"/>
          </w:tcPr>
          <w:p w14:paraId="242B06D1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[12]</w:t>
            </w:r>
          </w:p>
        </w:tc>
        <w:tc>
          <w:tcPr>
            <w:tcW w:w="881" w:type="dxa"/>
            <w:vAlign w:val="center"/>
          </w:tcPr>
          <w:p w14:paraId="21B134AD" w14:textId="77777777" w:rsidR="00BF4E0D" w:rsidRPr="00E170A2" w:rsidRDefault="00BF4E0D" w:rsidP="00BF4E0D">
            <w:pPr>
              <w:jc w:val="center"/>
              <w:rPr>
                <w:rFonts w:cs="Times New Roman"/>
                <w:sz w:val="23"/>
                <w:szCs w:val="23"/>
              </w:rPr>
            </w:pPr>
            <w:r w:rsidRPr="00E170A2">
              <w:rPr>
                <w:rFonts w:cs="Times New Roman"/>
                <w:sz w:val="23"/>
                <w:szCs w:val="23"/>
              </w:rPr>
              <w:t>[12]</w:t>
            </w:r>
          </w:p>
        </w:tc>
      </w:tr>
    </w:tbl>
    <w:p w14:paraId="4C6EFBE3" w14:textId="77777777" w:rsidR="00BF4E0D" w:rsidRPr="00E170A2" w:rsidRDefault="00BF4E0D" w:rsidP="00BF4E0D">
      <w:pPr>
        <w:pStyle w:val="a0"/>
        <w:rPr>
          <w:rFonts w:cs="Times New Roman"/>
        </w:rPr>
      </w:pPr>
      <w:r w:rsidRPr="00E170A2">
        <w:rPr>
          <w:rFonts w:cs="Times New Roman"/>
          <w:sz w:val="23"/>
          <w:szCs w:val="23"/>
        </w:rPr>
        <w:t xml:space="preserve">Примечание: для регионов, имеющих значение </w:t>
      </w:r>
      <w:proofErr w:type="spellStart"/>
      <w:r w:rsidRPr="00E170A2">
        <w:rPr>
          <w:rFonts w:cs="Times New Roman"/>
          <w:sz w:val="23"/>
          <w:szCs w:val="23"/>
        </w:rPr>
        <w:t>Dd</w:t>
      </w:r>
      <w:proofErr w:type="spellEnd"/>
      <w:r w:rsidRPr="00E170A2">
        <w:rPr>
          <w:rFonts w:cs="Times New Roman"/>
          <w:sz w:val="23"/>
          <w:szCs w:val="23"/>
        </w:rPr>
        <w:t xml:space="preserve"> = 8000 </w:t>
      </w:r>
      <w:proofErr w:type="spellStart"/>
      <w:r w:rsidRPr="00E170A2">
        <w:rPr>
          <w:rFonts w:cs="Times New Roman"/>
          <w:sz w:val="23"/>
          <w:szCs w:val="23"/>
        </w:rPr>
        <w:t>оC</w:t>
      </w:r>
      <w:proofErr w:type="spellEnd"/>
      <w:r w:rsidRPr="00E170A2">
        <w:rPr>
          <w:rFonts w:cs="Times New Roman"/>
          <w:sz w:val="23"/>
          <w:szCs w:val="23"/>
        </w:rPr>
        <w:t xml:space="preserve"> и более, нормируемые пок</w:t>
      </w:r>
      <w:r w:rsidRPr="00E170A2">
        <w:rPr>
          <w:rFonts w:cs="Times New Roman"/>
          <w:spacing w:val="-1"/>
        </w:rPr>
        <w:t>азатели</w:t>
      </w:r>
      <w:r w:rsidRPr="00E170A2">
        <w:rPr>
          <w:rFonts w:cs="Times New Roman"/>
          <w:spacing w:val="1"/>
        </w:rPr>
        <w:t xml:space="preserve"> </w:t>
      </w:r>
      <w:r w:rsidRPr="00E170A2">
        <w:rPr>
          <w:rFonts w:cs="Times New Roman"/>
          <w:spacing w:val="-1"/>
        </w:rPr>
        <w:t>следует</w:t>
      </w:r>
      <w:r w:rsidRPr="00E170A2">
        <w:rPr>
          <w:rFonts w:cs="Times New Roman"/>
        </w:rPr>
        <w:t xml:space="preserve"> </w:t>
      </w:r>
      <w:r w:rsidRPr="00E170A2">
        <w:rPr>
          <w:rFonts w:cs="Times New Roman"/>
          <w:spacing w:val="-1"/>
        </w:rPr>
        <w:t>снизить</w:t>
      </w:r>
      <w:r w:rsidRPr="00E170A2">
        <w:rPr>
          <w:rFonts w:cs="Times New Roman"/>
          <w:spacing w:val="-2"/>
        </w:rPr>
        <w:t xml:space="preserve"> </w:t>
      </w:r>
      <w:r w:rsidRPr="00E170A2">
        <w:rPr>
          <w:rFonts w:cs="Times New Roman"/>
        </w:rPr>
        <w:t>на</w:t>
      </w:r>
      <w:r w:rsidRPr="00E170A2">
        <w:rPr>
          <w:rFonts w:cs="Times New Roman"/>
          <w:spacing w:val="-1"/>
        </w:rPr>
        <w:t xml:space="preserve"> </w:t>
      </w:r>
      <w:r w:rsidRPr="00E170A2">
        <w:rPr>
          <w:rFonts w:cs="Times New Roman"/>
        </w:rPr>
        <w:t>5%.</w:t>
      </w:r>
    </w:p>
    <w:p w14:paraId="26BC0410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15F4A0C6" w14:textId="77777777" w:rsidR="00BF4E0D" w:rsidRPr="00E170A2" w:rsidRDefault="007A2A68" w:rsidP="008C06C4">
      <w:pPr>
        <w:pStyle w:val="2"/>
        <w:ind w:left="0" w:firstLine="0"/>
        <w:jc w:val="both"/>
      </w:pPr>
      <w:hyperlink r:id="rId23" w:anchor="bookmark9" w:history="1">
        <w:bookmarkStart w:id="14" w:name="_Toc30085045"/>
        <w:bookmarkStart w:id="15" w:name="_Toc32845311"/>
        <w:bookmarkStart w:id="16" w:name="_Toc45791706"/>
        <w:r w:rsidR="00BF4E0D" w:rsidRPr="00E170A2">
          <w:t>Часть 4. ПРОГНОЗЫ ПРИРОСТОВ ОБЪЕМОВ ПОТРЕБЛЕНИЯ ТЕПЛОВОЙ ЭНЕРГИИ</w:t>
        </w:r>
      </w:hyperlink>
      <w:r w:rsidR="00BF4E0D" w:rsidRPr="00E170A2">
        <w:t xml:space="preserve"> </w:t>
      </w:r>
      <w:hyperlink r:id="rId24" w:anchor="bookmark9" w:history="1">
        <w:r w:rsidR="00BF4E0D" w:rsidRPr="00E170A2">
          <w:t>(МОЩНОСТИ) И ТЕПЛОНОСИТЕЛЯ С РАЗДЕЛЕНИЕМ ПО ВИДАМ</w:t>
        </w:r>
      </w:hyperlink>
      <w:r w:rsidR="00BF4E0D" w:rsidRPr="00E170A2">
        <w:t xml:space="preserve"> </w:t>
      </w:r>
      <w:hyperlink r:id="rId25" w:anchor="bookmark9" w:history="1">
        <w:r w:rsidR="00BF4E0D" w:rsidRPr="00E170A2">
          <w:t>ТЕПЛОПОТРЕБЛЕНИЯ В КАЖДОМ РАСЧЕТНОМ ЭЛЕМЕНТЕ ТЕРРИТОРИАЛЬНОГО</w:t>
        </w:r>
      </w:hyperlink>
      <w:r w:rsidR="00BF4E0D" w:rsidRPr="00E170A2">
        <w:t xml:space="preserve"> </w:t>
      </w:r>
      <w:hyperlink r:id="rId26" w:anchor="bookmark9" w:history="1">
        <w:r w:rsidR="00BF4E0D" w:rsidRPr="00E170A2">
          <w:t>ДЕЛЕНИЯ И В ЗОНЕ ДЕЙСТВИЯ КАЖДОГО ИЗ СУЩЕСТВУЮЩИХ ИЛИ</w:t>
        </w:r>
      </w:hyperlink>
      <w:r w:rsidR="00BF4E0D" w:rsidRPr="00E170A2">
        <w:t xml:space="preserve"> </w:t>
      </w:r>
      <w:hyperlink r:id="rId27" w:anchor="bookmark9" w:history="1">
        <w:r w:rsidR="00BF4E0D" w:rsidRPr="00E170A2">
          <w:t>ПРЕДЛАГАЕМЫХ ДЛЯ СТРОИТЕЛЬСТВА ИСТОЧНИКОВ ТЕПЛОВОЙ ЭНЕРГИИ НА</w:t>
        </w:r>
      </w:hyperlink>
      <w:r w:rsidR="00BF4E0D" w:rsidRPr="00E170A2">
        <w:t xml:space="preserve"> </w:t>
      </w:r>
      <w:hyperlink r:id="rId28" w:anchor="bookmark9" w:history="1">
        <w:r w:rsidR="00BF4E0D" w:rsidRPr="00E170A2">
          <w:t>КАЖДОМ ЭТАПЕ</w:t>
        </w:r>
        <w:bookmarkEnd w:id="14"/>
        <w:bookmarkEnd w:id="15"/>
        <w:bookmarkEnd w:id="16"/>
      </w:hyperlink>
    </w:p>
    <w:p w14:paraId="64C87FEE" w14:textId="77777777" w:rsidR="005A54BE" w:rsidRPr="00E170A2" w:rsidRDefault="00BF4E0D" w:rsidP="008C06C4">
      <w:pPr>
        <w:spacing w:before="120" w:after="200"/>
        <w:rPr>
          <w:rFonts w:cs="Times New Roman"/>
        </w:rPr>
      </w:pPr>
      <w:r w:rsidRPr="00E170A2">
        <w:rPr>
          <w:rFonts w:cs="Times New Roman"/>
          <w:b/>
        </w:rPr>
        <w:t xml:space="preserve">Таблица 2.4.1.1 - </w:t>
      </w:r>
      <w:r w:rsidR="003C1864" w:rsidRPr="00E170A2">
        <w:rPr>
          <w:rFonts w:cs="Times New Roman"/>
          <w:b/>
        </w:rPr>
        <w:t>Расчетный прирост тепловой нагрузки</w:t>
      </w:r>
    </w:p>
    <w:tbl>
      <w:tblPr>
        <w:tblStyle w:val="a6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431"/>
        <w:gridCol w:w="1661"/>
        <w:gridCol w:w="1442"/>
        <w:gridCol w:w="1291"/>
        <w:gridCol w:w="1397"/>
        <w:gridCol w:w="943"/>
        <w:gridCol w:w="850"/>
        <w:gridCol w:w="1613"/>
      </w:tblGrid>
      <w:tr w:rsidR="005A54BE" w:rsidRPr="000E6C1C" w14:paraId="598AFA39" w14:textId="77777777" w:rsidTr="008C06C4">
        <w:trPr>
          <w:jc w:val="center"/>
        </w:trPr>
        <w:tc>
          <w:tcPr>
            <w:tcW w:w="419" w:type="dxa"/>
            <w:vMerge w:val="restart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7AE0A98B" w14:textId="77777777" w:rsidR="005A54BE" w:rsidRPr="000E6C1C" w:rsidRDefault="00BF4E0D">
            <w:pPr>
              <w:jc w:val="center"/>
              <w:rPr>
                <w:rFonts w:cs="Times New Roman"/>
              </w:rPr>
            </w:pPr>
            <w:r w:rsidRPr="000E6C1C">
              <w:rPr>
                <w:rFonts w:eastAsia="Calibri" w:cs="Times New Roman"/>
                <w:sz w:val="22"/>
              </w:rPr>
              <w:t>№</w:t>
            </w:r>
          </w:p>
        </w:tc>
        <w:tc>
          <w:tcPr>
            <w:tcW w:w="1612" w:type="dxa"/>
            <w:vMerge w:val="restart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17D542C4" w14:textId="77777777" w:rsidR="005A54BE" w:rsidRPr="000E6C1C" w:rsidRDefault="00BF4E0D">
            <w:pPr>
              <w:jc w:val="center"/>
              <w:rPr>
                <w:rFonts w:cs="Times New Roman"/>
              </w:rPr>
            </w:pPr>
            <w:proofErr w:type="spellStart"/>
            <w:r w:rsidRPr="000E6C1C">
              <w:rPr>
                <w:rFonts w:eastAsia="Calibri" w:cs="Times New Roman"/>
                <w:sz w:val="22"/>
              </w:rPr>
              <w:t>Наименование</w:t>
            </w:r>
            <w:proofErr w:type="spellEnd"/>
            <w:r w:rsidRPr="000E6C1C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E6C1C">
              <w:rPr>
                <w:rFonts w:eastAsia="Calibri" w:cs="Times New Roman"/>
                <w:sz w:val="22"/>
              </w:rPr>
              <w:t>объекта</w:t>
            </w:r>
            <w:proofErr w:type="spellEnd"/>
          </w:p>
        </w:tc>
        <w:tc>
          <w:tcPr>
            <w:tcW w:w="1399" w:type="dxa"/>
            <w:vMerge w:val="restart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6B6F2A0C" w14:textId="77777777" w:rsidR="005A54BE" w:rsidRPr="000E6C1C" w:rsidRDefault="00BF4E0D">
            <w:pPr>
              <w:jc w:val="center"/>
              <w:rPr>
                <w:rFonts w:cs="Times New Roman"/>
              </w:rPr>
            </w:pPr>
            <w:proofErr w:type="spellStart"/>
            <w:r w:rsidRPr="000E6C1C">
              <w:rPr>
                <w:rFonts w:eastAsia="Calibri" w:cs="Times New Roman"/>
                <w:sz w:val="22"/>
              </w:rPr>
              <w:t>Тип</w:t>
            </w:r>
            <w:proofErr w:type="spellEnd"/>
            <w:r w:rsidRPr="000E6C1C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E6C1C">
              <w:rPr>
                <w:rFonts w:eastAsia="Calibri" w:cs="Times New Roman"/>
                <w:sz w:val="22"/>
              </w:rPr>
              <w:t>потребителя</w:t>
            </w:r>
            <w:proofErr w:type="spellEnd"/>
          </w:p>
        </w:tc>
        <w:tc>
          <w:tcPr>
            <w:tcW w:w="4349" w:type="dxa"/>
            <w:gridSpan w:val="4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22AD0E30" w14:textId="77777777" w:rsidR="005A54BE" w:rsidRPr="000E6C1C" w:rsidRDefault="00BF4E0D">
            <w:pPr>
              <w:jc w:val="center"/>
              <w:rPr>
                <w:rFonts w:cs="Times New Roman"/>
                <w:lang w:val="ru-RU"/>
              </w:rPr>
            </w:pPr>
            <w:r w:rsidRPr="000E6C1C">
              <w:rPr>
                <w:rFonts w:eastAsia="Calibri" w:cs="Times New Roman"/>
                <w:sz w:val="22"/>
                <w:lang w:val="ru-RU"/>
              </w:rPr>
              <w:t>Расчетные прирост  тепловой нагрузки, Гкал/ч</w:t>
            </w:r>
          </w:p>
        </w:tc>
        <w:tc>
          <w:tcPr>
            <w:tcW w:w="1565" w:type="dxa"/>
            <w:vMerge w:val="restart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64061CC7" w14:textId="77777777" w:rsidR="005A54BE" w:rsidRPr="000E6C1C" w:rsidRDefault="00BF4E0D">
            <w:pPr>
              <w:jc w:val="center"/>
              <w:rPr>
                <w:rFonts w:cs="Times New Roman"/>
              </w:rPr>
            </w:pPr>
            <w:proofErr w:type="spellStart"/>
            <w:r w:rsidRPr="000E6C1C">
              <w:rPr>
                <w:rFonts w:eastAsia="Calibri" w:cs="Times New Roman"/>
                <w:sz w:val="22"/>
              </w:rPr>
              <w:t>Год</w:t>
            </w:r>
            <w:proofErr w:type="spellEnd"/>
            <w:r w:rsidRPr="000E6C1C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E6C1C">
              <w:rPr>
                <w:rFonts w:eastAsia="Calibri" w:cs="Times New Roman"/>
                <w:sz w:val="22"/>
              </w:rPr>
              <w:t>ввода</w:t>
            </w:r>
            <w:proofErr w:type="spellEnd"/>
            <w:r w:rsidRPr="000E6C1C">
              <w:rPr>
                <w:rFonts w:eastAsia="Calibri" w:cs="Times New Roman"/>
                <w:sz w:val="22"/>
              </w:rPr>
              <w:t xml:space="preserve"> в </w:t>
            </w:r>
            <w:proofErr w:type="spellStart"/>
            <w:r w:rsidRPr="000E6C1C">
              <w:rPr>
                <w:rFonts w:eastAsia="Calibri" w:cs="Times New Roman"/>
                <w:sz w:val="22"/>
              </w:rPr>
              <w:t>эксплуатацию</w:t>
            </w:r>
            <w:proofErr w:type="spellEnd"/>
          </w:p>
        </w:tc>
      </w:tr>
      <w:tr w:rsidR="005A54BE" w:rsidRPr="000E6C1C" w14:paraId="07DC79BE" w14:textId="77777777" w:rsidTr="008C06C4">
        <w:trPr>
          <w:jc w:val="center"/>
        </w:trPr>
        <w:tc>
          <w:tcPr>
            <w:tcW w:w="419" w:type="dxa"/>
            <w:vMerge/>
          </w:tcPr>
          <w:p w14:paraId="43AE472E" w14:textId="77777777" w:rsidR="005A54BE" w:rsidRPr="000E6C1C" w:rsidRDefault="005A54BE">
            <w:pPr>
              <w:rPr>
                <w:rFonts w:cs="Times New Roman"/>
              </w:rPr>
            </w:pPr>
          </w:p>
        </w:tc>
        <w:tc>
          <w:tcPr>
            <w:tcW w:w="1612" w:type="dxa"/>
            <w:vMerge/>
          </w:tcPr>
          <w:p w14:paraId="0FED8DD3" w14:textId="77777777" w:rsidR="005A54BE" w:rsidRPr="000E6C1C" w:rsidRDefault="005A54BE">
            <w:pPr>
              <w:rPr>
                <w:rFonts w:cs="Times New Roman"/>
              </w:rPr>
            </w:pPr>
          </w:p>
        </w:tc>
        <w:tc>
          <w:tcPr>
            <w:tcW w:w="1399" w:type="dxa"/>
            <w:vMerge/>
          </w:tcPr>
          <w:p w14:paraId="27669086" w14:textId="77777777" w:rsidR="005A54BE" w:rsidRPr="000E6C1C" w:rsidRDefault="005A54BE">
            <w:pPr>
              <w:rPr>
                <w:rFonts w:cs="Times New Roman"/>
              </w:rPr>
            </w:pPr>
          </w:p>
        </w:tc>
        <w:tc>
          <w:tcPr>
            <w:tcW w:w="1253" w:type="dxa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24C3395A" w14:textId="77777777" w:rsidR="005A54BE" w:rsidRPr="000E6C1C" w:rsidRDefault="00BF4E0D">
            <w:pPr>
              <w:jc w:val="center"/>
              <w:rPr>
                <w:rFonts w:cs="Times New Roman"/>
              </w:rPr>
            </w:pPr>
            <w:proofErr w:type="spellStart"/>
            <w:r w:rsidRPr="000E6C1C">
              <w:rPr>
                <w:rFonts w:eastAsia="Calibri" w:cs="Times New Roman"/>
                <w:sz w:val="22"/>
              </w:rPr>
              <w:t>Отопление</w:t>
            </w:r>
            <w:proofErr w:type="spellEnd"/>
          </w:p>
        </w:tc>
        <w:tc>
          <w:tcPr>
            <w:tcW w:w="1356" w:type="dxa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707BEEE9" w14:textId="77777777" w:rsidR="005A54BE" w:rsidRPr="000E6C1C" w:rsidRDefault="00BF4E0D">
            <w:pPr>
              <w:jc w:val="center"/>
              <w:rPr>
                <w:rFonts w:cs="Times New Roman"/>
              </w:rPr>
            </w:pPr>
            <w:proofErr w:type="spellStart"/>
            <w:r w:rsidRPr="000E6C1C">
              <w:rPr>
                <w:rFonts w:eastAsia="Calibri" w:cs="Times New Roman"/>
                <w:sz w:val="22"/>
              </w:rPr>
              <w:t>Вентиляция</w:t>
            </w:r>
            <w:proofErr w:type="spellEnd"/>
          </w:p>
        </w:tc>
        <w:tc>
          <w:tcPr>
            <w:tcW w:w="915" w:type="dxa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5D8949D8" w14:textId="77777777" w:rsidR="005A54BE" w:rsidRPr="000E6C1C" w:rsidRDefault="00BF4E0D">
            <w:pPr>
              <w:jc w:val="center"/>
              <w:rPr>
                <w:rFonts w:cs="Times New Roman"/>
              </w:rPr>
            </w:pPr>
            <w:r w:rsidRPr="000E6C1C">
              <w:rPr>
                <w:rFonts w:eastAsia="Calibri" w:cs="Times New Roman"/>
                <w:sz w:val="22"/>
              </w:rPr>
              <w:t>ГВС</w:t>
            </w:r>
          </w:p>
        </w:tc>
        <w:tc>
          <w:tcPr>
            <w:tcW w:w="825" w:type="dxa"/>
            <w:shd w:val="clear" w:color="auto" w:fill="F2F2F2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76E2BE34" w14:textId="77777777" w:rsidR="005A54BE" w:rsidRPr="000E6C1C" w:rsidRDefault="00BF4E0D">
            <w:pPr>
              <w:jc w:val="center"/>
              <w:rPr>
                <w:rFonts w:cs="Times New Roman"/>
              </w:rPr>
            </w:pPr>
            <w:proofErr w:type="spellStart"/>
            <w:r w:rsidRPr="000E6C1C">
              <w:rPr>
                <w:rFonts w:eastAsia="Calibri" w:cs="Times New Roman"/>
                <w:sz w:val="22"/>
              </w:rPr>
              <w:t>Пар</w:t>
            </w:r>
            <w:proofErr w:type="spellEnd"/>
          </w:p>
        </w:tc>
        <w:tc>
          <w:tcPr>
            <w:tcW w:w="1565" w:type="dxa"/>
            <w:vMerge/>
          </w:tcPr>
          <w:p w14:paraId="73A7CFD1" w14:textId="77777777" w:rsidR="005A54BE" w:rsidRPr="000E6C1C" w:rsidRDefault="005A54BE">
            <w:pPr>
              <w:rPr>
                <w:rFonts w:cs="Times New Roman"/>
              </w:rPr>
            </w:pPr>
          </w:p>
        </w:tc>
      </w:tr>
      <w:tr w:rsidR="00D172C4" w:rsidRPr="000E6C1C" w14:paraId="27F76DDF" w14:textId="77777777" w:rsidTr="008C06C4">
        <w:trPr>
          <w:jc w:val="center"/>
        </w:trPr>
        <w:tc>
          <w:tcPr>
            <w:tcW w:w="419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F03CC51" w14:textId="49B5186D" w:rsidR="00D172C4" w:rsidRPr="000E6C1C" w:rsidRDefault="008C06C4">
            <w:pPr>
              <w:jc w:val="center"/>
              <w:rPr>
                <w:rFonts w:cs="Times New Roman"/>
                <w:lang w:val="ru-RU"/>
              </w:rPr>
            </w:pPr>
            <w:r w:rsidRPr="000E6C1C">
              <w:rPr>
                <w:rFonts w:eastAsia="Calibri" w:cs="Times New Roman"/>
                <w:sz w:val="22"/>
                <w:lang w:val="ru-RU"/>
              </w:rPr>
              <w:t>1</w:t>
            </w:r>
          </w:p>
        </w:tc>
        <w:tc>
          <w:tcPr>
            <w:tcW w:w="1612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FC233A3" w14:textId="77777777" w:rsidR="00D172C4" w:rsidRPr="000E6C1C" w:rsidRDefault="00D172C4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0E6C1C">
              <w:rPr>
                <w:rFonts w:eastAsia="Calibri" w:cs="Times New Roman"/>
                <w:sz w:val="22"/>
              </w:rPr>
              <w:t>Городские</w:t>
            </w:r>
            <w:proofErr w:type="spellEnd"/>
            <w:r w:rsidRPr="000E6C1C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E6C1C">
              <w:rPr>
                <w:rFonts w:eastAsia="Calibri" w:cs="Times New Roman"/>
                <w:sz w:val="22"/>
              </w:rPr>
              <w:t>очистные</w:t>
            </w:r>
            <w:proofErr w:type="spellEnd"/>
            <w:r w:rsidRPr="000E6C1C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E6C1C">
              <w:rPr>
                <w:rFonts w:eastAsia="Calibri" w:cs="Times New Roman"/>
                <w:sz w:val="22"/>
              </w:rPr>
              <w:t>сооружения</w:t>
            </w:r>
            <w:proofErr w:type="spellEnd"/>
          </w:p>
        </w:tc>
        <w:tc>
          <w:tcPr>
            <w:tcW w:w="1399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843E9ED" w14:textId="77777777" w:rsidR="00D172C4" w:rsidRPr="000E6C1C" w:rsidRDefault="00D172C4">
            <w:pPr>
              <w:jc w:val="center"/>
              <w:rPr>
                <w:rFonts w:cs="Times New Roman"/>
              </w:rPr>
            </w:pPr>
            <w:proofErr w:type="spellStart"/>
            <w:r w:rsidRPr="000E6C1C">
              <w:rPr>
                <w:rFonts w:eastAsia="Calibri" w:cs="Times New Roman"/>
                <w:sz w:val="22"/>
              </w:rPr>
              <w:t>Прочие</w:t>
            </w:r>
            <w:proofErr w:type="spellEnd"/>
          </w:p>
        </w:tc>
        <w:tc>
          <w:tcPr>
            <w:tcW w:w="1253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07210B9" w14:textId="6A2CCEFD" w:rsidR="00D172C4" w:rsidRPr="000E6C1C" w:rsidRDefault="008C06C4" w:rsidP="00D172C4">
            <w:pPr>
              <w:jc w:val="center"/>
              <w:rPr>
                <w:sz w:val="22"/>
                <w:lang w:val="ru-RU"/>
              </w:rPr>
            </w:pPr>
            <w:r w:rsidRPr="000E6C1C">
              <w:rPr>
                <w:sz w:val="22"/>
                <w:lang w:val="ru-RU"/>
              </w:rPr>
              <w:t>0,199</w:t>
            </w:r>
          </w:p>
        </w:tc>
        <w:tc>
          <w:tcPr>
            <w:tcW w:w="1356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2F86B10" w14:textId="4C6B0826" w:rsidR="00D172C4" w:rsidRPr="000E6C1C" w:rsidRDefault="008C06C4" w:rsidP="00D172C4">
            <w:pPr>
              <w:jc w:val="center"/>
              <w:rPr>
                <w:sz w:val="22"/>
                <w:lang w:val="ru-RU"/>
              </w:rPr>
            </w:pPr>
            <w:r w:rsidRPr="000E6C1C">
              <w:rPr>
                <w:sz w:val="22"/>
                <w:lang w:val="ru-RU"/>
              </w:rPr>
              <w:t>2,057</w:t>
            </w:r>
          </w:p>
        </w:tc>
        <w:tc>
          <w:tcPr>
            <w:tcW w:w="915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F302732" w14:textId="77777777" w:rsidR="00D172C4" w:rsidRPr="000E6C1C" w:rsidRDefault="00D172C4" w:rsidP="00D172C4">
            <w:pPr>
              <w:jc w:val="center"/>
              <w:rPr>
                <w:sz w:val="22"/>
              </w:rPr>
            </w:pPr>
            <w:r w:rsidRPr="000E6C1C">
              <w:rPr>
                <w:sz w:val="22"/>
              </w:rPr>
              <w:t>0,0000</w:t>
            </w:r>
          </w:p>
        </w:tc>
        <w:tc>
          <w:tcPr>
            <w:tcW w:w="825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55C6FAC" w14:textId="77777777" w:rsidR="00D172C4" w:rsidRPr="000E6C1C" w:rsidRDefault="00D172C4">
            <w:pPr>
              <w:jc w:val="center"/>
              <w:rPr>
                <w:rFonts w:cs="Times New Roman"/>
              </w:rPr>
            </w:pPr>
            <w:r w:rsidRPr="000E6C1C">
              <w:rPr>
                <w:rFonts w:eastAsia="Calibri" w:cs="Times New Roman"/>
                <w:sz w:val="22"/>
              </w:rPr>
              <w:t>0,0000</w:t>
            </w:r>
          </w:p>
        </w:tc>
        <w:tc>
          <w:tcPr>
            <w:tcW w:w="1565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634F067" w14:textId="77777777" w:rsidR="00D172C4" w:rsidRPr="000E6C1C" w:rsidRDefault="00A401FC" w:rsidP="00D172C4">
            <w:pPr>
              <w:jc w:val="center"/>
              <w:rPr>
                <w:rFonts w:cs="Times New Roman"/>
              </w:rPr>
            </w:pPr>
            <w:r w:rsidRPr="000E6C1C">
              <w:rPr>
                <w:rFonts w:eastAsia="Calibri" w:cs="Times New Roman"/>
                <w:sz w:val="22"/>
              </w:rPr>
              <w:t>2026</w:t>
            </w:r>
          </w:p>
        </w:tc>
      </w:tr>
      <w:tr w:rsidR="008C06C4" w:rsidRPr="000E6C1C" w14:paraId="259BD810" w14:textId="77777777" w:rsidTr="008C06C4">
        <w:trPr>
          <w:jc w:val="center"/>
        </w:trPr>
        <w:tc>
          <w:tcPr>
            <w:tcW w:w="419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B47C1B7" w14:textId="4376D860" w:rsidR="008C06C4" w:rsidRPr="000E6C1C" w:rsidRDefault="008C06C4" w:rsidP="008C06C4">
            <w:pPr>
              <w:jc w:val="center"/>
              <w:rPr>
                <w:rFonts w:eastAsia="Calibri" w:cs="Times New Roman"/>
                <w:sz w:val="22"/>
                <w:lang w:val="ru-RU"/>
              </w:rPr>
            </w:pPr>
            <w:r w:rsidRPr="000E6C1C">
              <w:rPr>
                <w:rFonts w:eastAsia="Calibri" w:cs="Times New Roman"/>
                <w:sz w:val="22"/>
                <w:lang w:val="ru-RU"/>
              </w:rPr>
              <w:t>2</w:t>
            </w:r>
          </w:p>
        </w:tc>
        <w:tc>
          <w:tcPr>
            <w:tcW w:w="1612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3ADF78F9" w14:textId="63E8B06B" w:rsidR="008C06C4" w:rsidRPr="000E6C1C" w:rsidRDefault="008C06C4" w:rsidP="008C06C4">
            <w:pPr>
              <w:jc w:val="center"/>
              <w:rPr>
                <w:rFonts w:eastAsia="Calibri" w:cs="Times New Roman"/>
                <w:sz w:val="22"/>
                <w:lang w:val="ru-RU"/>
              </w:rPr>
            </w:pPr>
            <w:r w:rsidRPr="000E6C1C">
              <w:rPr>
                <w:rFonts w:cs="Times New Roman"/>
                <w:sz w:val="23"/>
                <w:szCs w:val="23"/>
                <w:lang w:val="ru-RU"/>
              </w:rPr>
              <w:t xml:space="preserve">18-ти </w:t>
            </w:r>
            <w:r w:rsidRPr="000E6C1C">
              <w:rPr>
                <w:rFonts w:cs="Times New Roman"/>
                <w:sz w:val="23"/>
                <w:szCs w:val="23"/>
                <w:lang w:val="ru-RU"/>
              </w:rPr>
              <w:lastRenderedPageBreak/>
              <w:t>квартирный 2-х этажный дом 1, 18-ти квартирный 2-х этажный дом 2</w:t>
            </w:r>
          </w:p>
        </w:tc>
        <w:tc>
          <w:tcPr>
            <w:tcW w:w="1399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A30CD16" w14:textId="70C4DC13" w:rsidR="008C06C4" w:rsidRPr="000E6C1C" w:rsidRDefault="008C06C4" w:rsidP="008C06C4">
            <w:pPr>
              <w:jc w:val="center"/>
              <w:rPr>
                <w:rFonts w:eastAsia="Calibri" w:cs="Times New Roman"/>
                <w:sz w:val="22"/>
              </w:rPr>
            </w:pPr>
            <w:r w:rsidRPr="000E6C1C">
              <w:rPr>
                <w:rFonts w:eastAsia="Calibri" w:cs="Times New Roman"/>
                <w:sz w:val="22"/>
              </w:rPr>
              <w:lastRenderedPageBreak/>
              <w:t>МКД</w:t>
            </w:r>
          </w:p>
        </w:tc>
        <w:tc>
          <w:tcPr>
            <w:tcW w:w="1253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D389CA9" w14:textId="4B3BB19F" w:rsidR="008C06C4" w:rsidRPr="000E6C1C" w:rsidRDefault="008C06C4" w:rsidP="008C06C4">
            <w:pPr>
              <w:jc w:val="center"/>
              <w:rPr>
                <w:sz w:val="22"/>
              </w:rPr>
            </w:pPr>
            <w:r w:rsidRPr="000E6C1C">
              <w:rPr>
                <w:sz w:val="22"/>
              </w:rPr>
              <w:t>0,15454</w:t>
            </w:r>
          </w:p>
        </w:tc>
        <w:tc>
          <w:tcPr>
            <w:tcW w:w="1356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FDEC6CC" w14:textId="4C1A102E" w:rsidR="008C06C4" w:rsidRPr="000E6C1C" w:rsidRDefault="008C06C4" w:rsidP="008C06C4">
            <w:pPr>
              <w:jc w:val="center"/>
              <w:rPr>
                <w:sz w:val="22"/>
              </w:rPr>
            </w:pPr>
            <w:r w:rsidRPr="000E6C1C">
              <w:rPr>
                <w:sz w:val="22"/>
              </w:rPr>
              <w:t>0,0000</w:t>
            </w:r>
          </w:p>
        </w:tc>
        <w:tc>
          <w:tcPr>
            <w:tcW w:w="915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07D8448" w14:textId="1EEB9260" w:rsidR="008C06C4" w:rsidRPr="000E6C1C" w:rsidRDefault="008C06C4" w:rsidP="008C06C4">
            <w:pPr>
              <w:jc w:val="center"/>
              <w:rPr>
                <w:sz w:val="22"/>
              </w:rPr>
            </w:pPr>
            <w:r w:rsidRPr="000E6C1C">
              <w:rPr>
                <w:sz w:val="22"/>
              </w:rPr>
              <w:t>0,07081</w:t>
            </w:r>
          </w:p>
        </w:tc>
        <w:tc>
          <w:tcPr>
            <w:tcW w:w="825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A48A7E0" w14:textId="4E5B224C" w:rsidR="008C06C4" w:rsidRPr="000E6C1C" w:rsidRDefault="008C06C4" w:rsidP="008C06C4">
            <w:pPr>
              <w:jc w:val="center"/>
              <w:rPr>
                <w:rFonts w:eastAsia="Calibri" w:cs="Times New Roman"/>
                <w:sz w:val="22"/>
              </w:rPr>
            </w:pPr>
            <w:r w:rsidRPr="000E6C1C">
              <w:rPr>
                <w:sz w:val="22"/>
              </w:rPr>
              <w:t>0,0000</w:t>
            </w:r>
          </w:p>
        </w:tc>
        <w:tc>
          <w:tcPr>
            <w:tcW w:w="1565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05D47E4" w14:textId="63DFD50C" w:rsidR="008C06C4" w:rsidRPr="000E6C1C" w:rsidRDefault="008C06C4" w:rsidP="008C06C4">
            <w:pPr>
              <w:jc w:val="center"/>
              <w:rPr>
                <w:rFonts w:eastAsia="Calibri" w:cs="Times New Roman"/>
                <w:sz w:val="22"/>
                <w:lang w:val="ru-RU"/>
              </w:rPr>
            </w:pPr>
            <w:r w:rsidRPr="000E6C1C">
              <w:rPr>
                <w:rFonts w:eastAsia="Calibri" w:cs="Times New Roman"/>
                <w:sz w:val="22"/>
                <w:lang w:val="ru-RU"/>
              </w:rPr>
              <w:t>2027</w:t>
            </w:r>
          </w:p>
        </w:tc>
      </w:tr>
      <w:tr w:rsidR="008C06C4" w:rsidRPr="00E170A2" w14:paraId="59A38873" w14:textId="77777777" w:rsidTr="008C06C4">
        <w:trPr>
          <w:jc w:val="center"/>
        </w:trPr>
        <w:tc>
          <w:tcPr>
            <w:tcW w:w="419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4E66FAA" w14:textId="4157BF5B" w:rsidR="008C06C4" w:rsidRPr="000E6C1C" w:rsidRDefault="008C06C4" w:rsidP="008C06C4">
            <w:pPr>
              <w:jc w:val="center"/>
              <w:rPr>
                <w:rFonts w:eastAsia="Calibri" w:cs="Times New Roman"/>
                <w:sz w:val="22"/>
                <w:lang w:val="ru-RU"/>
              </w:rPr>
            </w:pPr>
            <w:r w:rsidRPr="000E6C1C">
              <w:rPr>
                <w:rFonts w:eastAsia="Calibri" w:cs="Times New Roman"/>
                <w:sz w:val="22"/>
                <w:lang w:val="ru-RU"/>
              </w:rPr>
              <w:t>3</w:t>
            </w:r>
          </w:p>
        </w:tc>
        <w:tc>
          <w:tcPr>
            <w:tcW w:w="1612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7567D77" w14:textId="3A9026B2" w:rsidR="008C06C4" w:rsidRPr="000E6C1C" w:rsidRDefault="008C06C4" w:rsidP="008C06C4">
            <w:pPr>
              <w:jc w:val="center"/>
              <w:rPr>
                <w:rFonts w:eastAsia="Calibri" w:cs="Times New Roman"/>
                <w:sz w:val="22"/>
                <w:lang w:val="ru-RU"/>
              </w:rPr>
            </w:pPr>
            <w:r w:rsidRPr="000E6C1C">
              <w:rPr>
                <w:rFonts w:cs="Times New Roman"/>
                <w:sz w:val="23"/>
                <w:szCs w:val="23"/>
                <w:lang w:val="ru-RU"/>
              </w:rPr>
              <w:t>Детская школа искусств на 300 учащихся</w:t>
            </w:r>
          </w:p>
        </w:tc>
        <w:tc>
          <w:tcPr>
            <w:tcW w:w="1399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C17F440" w14:textId="2B368666" w:rsidR="008C06C4" w:rsidRPr="000E6C1C" w:rsidRDefault="008C06C4" w:rsidP="008C06C4">
            <w:pPr>
              <w:jc w:val="center"/>
              <w:rPr>
                <w:rFonts w:eastAsia="Calibri" w:cs="Times New Roman"/>
                <w:sz w:val="22"/>
                <w:lang w:val="ru-RU"/>
              </w:rPr>
            </w:pPr>
            <w:r w:rsidRPr="000E6C1C">
              <w:rPr>
                <w:rFonts w:eastAsia="Calibri" w:cs="Times New Roman"/>
                <w:sz w:val="22"/>
                <w:lang w:val="ru-RU"/>
              </w:rPr>
              <w:t>Бюджет</w:t>
            </w:r>
          </w:p>
        </w:tc>
        <w:tc>
          <w:tcPr>
            <w:tcW w:w="1253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E023A07" w14:textId="386582F4" w:rsidR="008C06C4" w:rsidRPr="000E6C1C" w:rsidRDefault="008C06C4" w:rsidP="008C06C4">
            <w:pPr>
              <w:jc w:val="center"/>
              <w:rPr>
                <w:sz w:val="22"/>
                <w:lang w:val="ru-RU"/>
              </w:rPr>
            </w:pPr>
            <w:r w:rsidRPr="000E6C1C">
              <w:rPr>
                <w:sz w:val="22"/>
                <w:lang w:val="ru-RU"/>
              </w:rPr>
              <w:t>0,289</w:t>
            </w:r>
          </w:p>
        </w:tc>
        <w:tc>
          <w:tcPr>
            <w:tcW w:w="1356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6790545" w14:textId="04D940FD" w:rsidR="008C06C4" w:rsidRPr="000E6C1C" w:rsidRDefault="008C06C4" w:rsidP="008C06C4">
            <w:pPr>
              <w:jc w:val="center"/>
              <w:rPr>
                <w:sz w:val="22"/>
                <w:lang w:val="ru-RU"/>
              </w:rPr>
            </w:pPr>
            <w:r w:rsidRPr="000E6C1C">
              <w:rPr>
                <w:sz w:val="22"/>
                <w:lang w:val="ru-RU"/>
              </w:rPr>
              <w:t>0,167</w:t>
            </w:r>
          </w:p>
        </w:tc>
        <w:tc>
          <w:tcPr>
            <w:tcW w:w="915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BCC031B" w14:textId="50F7E50C" w:rsidR="008C06C4" w:rsidRPr="000E6C1C" w:rsidRDefault="008C06C4" w:rsidP="008C06C4">
            <w:pPr>
              <w:jc w:val="center"/>
              <w:rPr>
                <w:sz w:val="22"/>
                <w:lang w:val="ru-RU"/>
              </w:rPr>
            </w:pPr>
            <w:r w:rsidRPr="000E6C1C">
              <w:rPr>
                <w:sz w:val="22"/>
                <w:lang w:val="ru-RU"/>
              </w:rPr>
              <w:t>0,037</w:t>
            </w:r>
          </w:p>
        </w:tc>
        <w:tc>
          <w:tcPr>
            <w:tcW w:w="825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C9FF0E2" w14:textId="4516AAE4" w:rsidR="008C06C4" w:rsidRPr="000E6C1C" w:rsidRDefault="008C06C4" w:rsidP="008C06C4">
            <w:pPr>
              <w:jc w:val="center"/>
              <w:rPr>
                <w:rFonts w:eastAsia="Calibri" w:cs="Times New Roman"/>
                <w:sz w:val="22"/>
                <w:lang w:val="ru-RU"/>
              </w:rPr>
            </w:pPr>
            <w:r w:rsidRPr="000E6C1C">
              <w:rPr>
                <w:sz w:val="22"/>
              </w:rPr>
              <w:t>0,0000</w:t>
            </w:r>
          </w:p>
        </w:tc>
        <w:tc>
          <w:tcPr>
            <w:tcW w:w="1565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4EE8F248" w14:textId="066007EA" w:rsidR="008C06C4" w:rsidRPr="000E6C1C" w:rsidRDefault="008C06C4" w:rsidP="008C06C4">
            <w:pPr>
              <w:jc w:val="center"/>
              <w:rPr>
                <w:rFonts w:eastAsia="Calibri" w:cs="Times New Roman"/>
                <w:sz w:val="22"/>
                <w:lang w:val="ru-RU"/>
              </w:rPr>
            </w:pPr>
            <w:r w:rsidRPr="000E6C1C">
              <w:rPr>
                <w:rFonts w:eastAsia="Calibri" w:cs="Times New Roman"/>
                <w:sz w:val="22"/>
                <w:lang w:val="ru-RU"/>
              </w:rPr>
              <w:t>2027</w:t>
            </w:r>
          </w:p>
        </w:tc>
      </w:tr>
    </w:tbl>
    <w:p w14:paraId="5A3EBE4E" w14:textId="77777777" w:rsidR="00BF4E0D" w:rsidRPr="00E170A2" w:rsidRDefault="00BF4E0D" w:rsidP="00BF4E0D">
      <w:pPr>
        <w:jc w:val="both"/>
        <w:rPr>
          <w:rFonts w:cs="Times New Roman"/>
          <w:sz w:val="22"/>
        </w:rPr>
      </w:pPr>
    </w:p>
    <w:p w14:paraId="34179C50" w14:textId="77777777" w:rsidR="00BF4E0D" w:rsidRPr="00E170A2" w:rsidRDefault="00BF4E0D" w:rsidP="00BF4E0D">
      <w:pPr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Прирост потребления тепловой энергии по этапам представлен в таблице ниже.</w:t>
      </w:r>
    </w:p>
    <w:p w14:paraId="5CE7FB7E" w14:textId="77777777" w:rsidR="005A54BE" w:rsidRPr="00E170A2" w:rsidRDefault="00BF4E0D" w:rsidP="008C06C4">
      <w:pPr>
        <w:spacing w:before="120" w:after="200"/>
        <w:rPr>
          <w:rFonts w:cs="Times New Roman"/>
        </w:rPr>
      </w:pPr>
      <w:r w:rsidRPr="00E170A2">
        <w:rPr>
          <w:rFonts w:cs="Times New Roman"/>
          <w:b/>
        </w:rPr>
        <w:t>Таблица 2.4.1.2 - Прирост тепловой нагрузки по этапам</w:t>
      </w:r>
    </w:p>
    <w:tbl>
      <w:tblPr>
        <w:tblStyle w:val="a6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50"/>
        <w:gridCol w:w="5162"/>
        <w:gridCol w:w="1046"/>
        <w:gridCol w:w="690"/>
        <w:gridCol w:w="805"/>
        <w:gridCol w:w="985"/>
        <w:gridCol w:w="690"/>
      </w:tblGrid>
      <w:tr w:rsidR="008C06C4" w:rsidRPr="000E6C1C" w14:paraId="1D5505CC" w14:textId="77777777" w:rsidTr="003B26D1">
        <w:trPr>
          <w:jc w:val="center"/>
        </w:trPr>
        <w:tc>
          <w:tcPr>
            <w:tcW w:w="0" w:type="auto"/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  <w:vAlign w:val="center"/>
          </w:tcPr>
          <w:p w14:paraId="4AA7F554" w14:textId="77777777" w:rsidR="008C06C4" w:rsidRPr="000E6C1C" w:rsidRDefault="008C06C4">
            <w:pPr>
              <w:jc w:val="center"/>
              <w:rPr>
                <w:rFonts w:cs="Times New Roman"/>
              </w:rPr>
            </w:pPr>
            <w:r w:rsidRPr="000E6C1C">
              <w:rPr>
                <w:rFonts w:eastAsia="Calibri" w:cs="Times New Roman"/>
                <w:sz w:val="22"/>
              </w:rPr>
              <w:t>№</w:t>
            </w:r>
          </w:p>
        </w:tc>
        <w:tc>
          <w:tcPr>
            <w:tcW w:w="0" w:type="auto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287B6837" w14:textId="77777777" w:rsidR="008C06C4" w:rsidRPr="000E6C1C" w:rsidRDefault="008C06C4">
            <w:pPr>
              <w:jc w:val="center"/>
              <w:rPr>
                <w:rFonts w:cs="Times New Roman"/>
              </w:rPr>
            </w:pPr>
            <w:proofErr w:type="spellStart"/>
            <w:r w:rsidRPr="000E6C1C">
              <w:rPr>
                <w:rFonts w:eastAsia="Calibri" w:cs="Times New Roman"/>
                <w:sz w:val="22"/>
              </w:rPr>
              <w:t>Наименование</w:t>
            </w:r>
            <w:proofErr w:type="spellEnd"/>
            <w:r w:rsidRPr="000E6C1C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E6C1C">
              <w:rPr>
                <w:rFonts w:eastAsia="Calibri" w:cs="Times New Roman"/>
                <w:sz w:val="22"/>
              </w:rPr>
              <w:t>объекта</w:t>
            </w:r>
            <w:proofErr w:type="spellEnd"/>
          </w:p>
        </w:tc>
        <w:tc>
          <w:tcPr>
            <w:tcW w:w="0" w:type="auto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2159D183" w14:textId="77777777" w:rsidR="008C06C4" w:rsidRPr="000E6C1C" w:rsidRDefault="008C06C4">
            <w:pPr>
              <w:jc w:val="center"/>
              <w:rPr>
                <w:rFonts w:cs="Times New Roman"/>
              </w:rPr>
            </w:pPr>
            <w:proofErr w:type="spellStart"/>
            <w:r w:rsidRPr="000E6C1C">
              <w:rPr>
                <w:rFonts w:eastAsia="Calibri" w:cs="Times New Roman"/>
                <w:sz w:val="22"/>
              </w:rPr>
              <w:t>Ед.изм</w:t>
            </w:r>
            <w:proofErr w:type="spellEnd"/>
          </w:p>
        </w:tc>
        <w:tc>
          <w:tcPr>
            <w:tcW w:w="0" w:type="auto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3F132641" w14:textId="77777777" w:rsidR="008C06C4" w:rsidRPr="000E6C1C" w:rsidRDefault="008C06C4" w:rsidP="008C06C4">
            <w:pPr>
              <w:ind w:left="-166" w:right="-129"/>
              <w:jc w:val="center"/>
              <w:rPr>
                <w:rFonts w:cs="Times New Roman"/>
                <w:sz w:val="20"/>
              </w:rPr>
            </w:pPr>
            <w:r w:rsidRPr="000E6C1C">
              <w:rPr>
                <w:rFonts w:eastAsia="Calibri" w:cs="Times New Roman"/>
                <w:sz w:val="20"/>
              </w:rPr>
              <w:t>2025</w:t>
            </w:r>
          </w:p>
        </w:tc>
        <w:tc>
          <w:tcPr>
            <w:tcW w:w="0" w:type="auto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5CAF5351" w14:textId="77777777" w:rsidR="008C06C4" w:rsidRPr="000E6C1C" w:rsidRDefault="008C06C4" w:rsidP="008C06C4">
            <w:pPr>
              <w:ind w:left="-166" w:right="-170"/>
              <w:jc w:val="center"/>
              <w:rPr>
                <w:rFonts w:cs="Times New Roman"/>
                <w:sz w:val="20"/>
              </w:rPr>
            </w:pPr>
            <w:r w:rsidRPr="000E6C1C">
              <w:rPr>
                <w:rFonts w:eastAsia="Calibri" w:cs="Times New Roman"/>
                <w:sz w:val="20"/>
              </w:rPr>
              <w:t>2026</w:t>
            </w:r>
          </w:p>
        </w:tc>
        <w:tc>
          <w:tcPr>
            <w:tcW w:w="0" w:type="auto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4D1C441C" w14:textId="77777777" w:rsidR="008C06C4" w:rsidRPr="000E6C1C" w:rsidRDefault="008C06C4" w:rsidP="008C06C4">
            <w:pPr>
              <w:ind w:left="-166" w:right="-187"/>
              <w:jc w:val="center"/>
              <w:rPr>
                <w:rFonts w:cs="Times New Roman"/>
                <w:sz w:val="20"/>
              </w:rPr>
            </w:pPr>
            <w:r w:rsidRPr="000E6C1C">
              <w:rPr>
                <w:rFonts w:eastAsia="Calibri" w:cs="Times New Roman"/>
                <w:sz w:val="20"/>
              </w:rPr>
              <w:t>2027</w:t>
            </w:r>
          </w:p>
        </w:tc>
        <w:tc>
          <w:tcPr>
            <w:tcW w:w="0" w:type="auto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506DBF69" w14:textId="77777777" w:rsidR="008C06C4" w:rsidRPr="000E6C1C" w:rsidRDefault="008C06C4" w:rsidP="008C06C4">
            <w:pPr>
              <w:ind w:left="-166" w:right="-205"/>
              <w:jc w:val="center"/>
              <w:rPr>
                <w:rFonts w:cs="Times New Roman"/>
                <w:sz w:val="20"/>
              </w:rPr>
            </w:pPr>
            <w:r w:rsidRPr="000E6C1C">
              <w:rPr>
                <w:rFonts w:eastAsia="Calibri" w:cs="Times New Roman"/>
                <w:sz w:val="20"/>
              </w:rPr>
              <w:t>2028</w:t>
            </w:r>
          </w:p>
        </w:tc>
      </w:tr>
      <w:tr w:rsidR="008C06C4" w:rsidRPr="000E6C1C" w14:paraId="268721B1" w14:textId="77777777" w:rsidTr="003B26D1">
        <w:trPr>
          <w:jc w:val="center"/>
        </w:trPr>
        <w:tc>
          <w:tcPr>
            <w:tcW w:w="0" w:type="auto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1CC371A" w14:textId="5EF49173" w:rsidR="008C06C4" w:rsidRPr="000E6C1C" w:rsidRDefault="008C06C4" w:rsidP="008C06C4">
            <w:pPr>
              <w:jc w:val="center"/>
              <w:rPr>
                <w:rFonts w:cs="Times New Roman"/>
              </w:rPr>
            </w:pPr>
            <w:r w:rsidRPr="000E6C1C">
              <w:rPr>
                <w:rFonts w:eastAsia="Calibri" w:cs="Times New Roman"/>
                <w:sz w:val="22"/>
                <w:lang w:val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26AD209" w14:textId="3851586D" w:rsidR="008C06C4" w:rsidRPr="000E6C1C" w:rsidRDefault="008C06C4" w:rsidP="008C06C4">
            <w:pPr>
              <w:jc w:val="center"/>
              <w:rPr>
                <w:rFonts w:cs="Times New Roman"/>
                <w:lang w:val="ru-RU"/>
              </w:rPr>
            </w:pPr>
            <w:proofErr w:type="spellStart"/>
            <w:r w:rsidRPr="000E6C1C">
              <w:rPr>
                <w:rFonts w:eastAsia="Calibri" w:cs="Times New Roman"/>
                <w:sz w:val="22"/>
              </w:rPr>
              <w:t>Городские</w:t>
            </w:r>
            <w:proofErr w:type="spellEnd"/>
            <w:r w:rsidRPr="000E6C1C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E6C1C">
              <w:rPr>
                <w:rFonts w:eastAsia="Calibri" w:cs="Times New Roman"/>
                <w:sz w:val="22"/>
              </w:rPr>
              <w:t>очистные</w:t>
            </w:r>
            <w:proofErr w:type="spellEnd"/>
            <w:r w:rsidRPr="000E6C1C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E6C1C">
              <w:rPr>
                <w:rFonts w:eastAsia="Calibri" w:cs="Times New Roman"/>
                <w:sz w:val="22"/>
              </w:rPr>
              <w:t>сооружения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088B33" w14:textId="77777777" w:rsidR="008C06C4" w:rsidRPr="000E6C1C" w:rsidRDefault="008C06C4" w:rsidP="008C06C4">
            <w:pPr>
              <w:ind w:left="-197" w:right="-99"/>
              <w:jc w:val="center"/>
              <w:rPr>
                <w:rFonts w:cs="Times New Roman"/>
              </w:rPr>
            </w:pPr>
            <w:proofErr w:type="spellStart"/>
            <w:r w:rsidRPr="000E6C1C">
              <w:rPr>
                <w:rFonts w:eastAsia="Calibri" w:cs="Times New Roman"/>
                <w:sz w:val="22"/>
              </w:rPr>
              <w:t>Гкал</w:t>
            </w:r>
            <w:proofErr w:type="spellEnd"/>
            <w:r w:rsidRPr="000E6C1C">
              <w:rPr>
                <w:rFonts w:eastAsia="Calibri" w:cs="Times New Roman"/>
                <w:sz w:val="22"/>
              </w:rPr>
              <w:t>/ч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5C6A5F" w14:textId="77777777" w:rsidR="008C06C4" w:rsidRPr="000E6C1C" w:rsidRDefault="008C06C4" w:rsidP="008C06C4">
            <w:pPr>
              <w:jc w:val="center"/>
              <w:rPr>
                <w:rFonts w:cs="Times New Roman"/>
                <w:sz w:val="18"/>
              </w:rPr>
            </w:pPr>
            <w:r w:rsidRPr="000E6C1C">
              <w:rPr>
                <w:rFonts w:eastAsia="Calibri" w:cs="Times New Roman"/>
                <w:sz w:val="18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699115" w14:textId="56C6D435" w:rsidR="008C06C4" w:rsidRPr="000E6C1C" w:rsidRDefault="008C06C4" w:rsidP="008C06C4">
            <w:pPr>
              <w:jc w:val="center"/>
              <w:rPr>
                <w:rFonts w:cs="Times New Roman"/>
                <w:sz w:val="18"/>
              </w:rPr>
            </w:pPr>
            <w:r w:rsidRPr="000E6C1C">
              <w:rPr>
                <w:rFonts w:eastAsia="Calibri" w:cs="Times New Roman"/>
                <w:sz w:val="18"/>
              </w:rPr>
              <w:t>2,</w:t>
            </w:r>
            <w:r w:rsidRPr="000E6C1C">
              <w:rPr>
                <w:rFonts w:eastAsia="Calibri" w:cs="Times New Roman"/>
                <w:sz w:val="18"/>
                <w:lang w:val="ru-RU"/>
              </w:rPr>
              <w:t>256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9EFB2EA" w14:textId="77777777" w:rsidR="008C06C4" w:rsidRPr="000E6C1C" w:rsidRDefault="008C06C4" w:rsidP="008C06C4">
            <w:pPr>
              <w:jc w:val="center"/>
              <w:rPr>
                <w:rFonts w:cs="Times New Roman"/>
                <w:sz w:val="18"/>
              </w:rPr>
            </w:pPr>
            <w:r w:rsidRPr="000E6C1C">
              <w:rPr>
                <w:rFonts w:eastAsia="Calibri" w:cs="Times New Roman"/>
                <w:sz w:val="18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BAF7E25" w14:textId="77777777" w:rsidR="008C06C4" w:rsidRPr="000E6C1C" w:rsidRDefault="008C06C4" w:rsidP="008C06C4">
            <w:pPr>
              <w:jc w:val="center"/>
              <w:rPr>
                <w:rFonts w:cs="Times New Roman"/>
                <w:sz w:val="18"/>
              </w:rPr>
            </w:pPr>
            <w:r w:rsidRPr="000E6C1C">
              <w:rPr>
                <w:rFonts w:eastAsia="Calibri" w:cs="Times New Roman"/>
                <w:sz w:val="18"/>
              </w:rPr>
              <w:t>-</w:t>
            </w:r>
          </w:p>
        </w:tc>
      </w:tr>
      <w:tr w:rsidR="008C06C4" w:rsidRPr="000E6C1C" w14:paraId="64446803" w14:textId="77777777" w:rsidTr="003B26D1">
        <w:trPr>
          <w:jc w:val="center"/>
        </w:trPr>
        <w:tc>
          <w:tcPr>
            <w:tcW w:w="0" w:type="auto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9244B62" w14:textId="346009B3" w:rsidR="008C06C4" w:rsidRPr="000E6C1C" w:rsidRDefault="008C06C4" w:rsidP="008C06C4">
            <w:pPr>
              <w:jc w:val="center"/>
              <w:rPr>
                <w:rFonts w:eastAsia="Calibri" w:cs="Times New Roman"/>
                <w:sz w:val="22"/>
              </w:rPr>
            </w:pPr>
            <w:r w:rsidRPr="000E6C1C">
              <w:rPr>
                <w:rFonts w:eastAsia="Calibri" w:cs="Times New Roman"/>
                <w:sz w:val="22"/>
                <w:lang w:val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06CBE66" w14:textId="1A2B77D0" w:rsidR="008C06C4" w:rsidRPr="000E6C1C" w:rsidRDefault="008C06C4" w:rsidP="008C06C4">
            <w:pPr>
              <w:jc w:val="center"/>
              <w:rPr>
                <w:rFonts w:cs="Times New Roman"/>
                <w:lang w:val="ru-RU"/>
              </w:rPr>
            </w:pPr>
            <w:r w:rsidRPr="000E6C1C">
              <w:rPr>
                <w:rFonts w:cs="Times New Roman"/>
                <w:sz w:val="23"/>
                <w:szCs w:val="23"/>
                <w:lang w:val="ru-RU"/>
              </w:rPr>
              <w:t>18-ти квартирный 2-х этажный дом 1, 18-ти квартирный 2-х этажный дом 2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D13A0E" w14:textId="77777777" w:rsidR="008C06C4" w:rsidRPr="000E6C1C" w:rsidRDefault="008C06C4" w:rsidP="008C06C4">
            <w:pPr>
              <w:ind w:left="-197" w:right="-99"/>
              <w:jc w:val="center"/>
              <w:rPr>
                <w:rFonts w:cs="Times New Roman"/>
              </w:rPr>
            </w:pPr>
            <w:proofErr w:type="spellStart"/>
            <w:r w:rsidRPr="000E6C1C">
              <w:rPr>
                <w:rFonts w:eastAsia="Calibri" w:cs="Times New Roman"/>
                <w:sz w:val="22"/>
              </w:rPr>
              <w:t>Гкал</w:t>
            </w:r>
            <w:proofErr w:type="spellEnd"/>
            <w:r w:rsidRPr="000E6C1C">
              <w:rPr>
                <w:rFonts w:eastAsia="Calibri" w:cs="Times New Roman"/>
                <w:sz w:val="22"/>
              </w:rPr>
              <w:t>/ч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29B9A63" w14:textId="77777777" w:rsidR="008C06C4" w:rsidRPr="000E6C1C" w:rsidRDefault="008C06C4" w:rsidP="008C06C4">
            <w:pPr>
              <w:jc w:val="center"/>
              <w:rPr>
                <w:rFonts w:cs="Times New Roman"/>
                <w:sz w:val="18"/>
              </w:rPr>
            </w:pPr>
            <w:r w:rsidRPr="000E6C1C">
              <w:rPr>
                <w:rFonts w:eastAsia="Calibri" w:cs="Times New Roman"/>
                <w:sz w:val="18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67E9153" w14:textId="3DEE23DB" w:rsidR="008C06C4" w:rsidRPr="000E6C1C" w:rsidRDefault="008C06C4" w:rsidP="008C06C4">
            <w:pPr>
              <w:jc w:val="center"/>
              <w:rPr>
                <w:rFonts w:cs="Times New Roman"/>
                <w:sz w:val="18"/>
                <w:lang w:val="ru-RU"/>
              </w:rPr>
            </w:pPr>
            <w:r w:rsidRPr="000E6C1C">
              <w:rPr>
                <w:rFonts w:eastAsia="Calibri" w:cs="Times New Roman"/>
                <w:sz w:val="18"/>
                <w:lang w:val="ru-RU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099C9F6" w14:textId="3947649A" w:rsidR="008C06C4" w:rsidRPr="000E6C1C" w:rsidRDefault="008C06C4" w:rsidP="008C06C4">
            <w:pPr>
              <w:jc w:val="center"/>
              <w:rPr>
                <w:rFonts w:cs="Times New Roman"/>
                <w:sz w:val="18"/>
                <w:lang w:val="ru-RU"/>
              </w:rPr>
            </w:pPr>
            <w:r w:rsidRPr="000E6C1C">
              <w:rPr>
                <w:rFonts w:eastAsia="Calibri" w:cs="Times New Roman"/>
                <w:sz w:val="18"/>
                <w:lang w:val="ru-RU"/>
              </w:rPr>
              <w:t>0,22535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6E5ADAB" w14:textId="77777777" w:rsidR="008C06C4" w:rsidRPr="000E6C1C" w:rsidRDefault="008C06C4" w:rsidP="008C06C4">
            <w:pPr>
              <w:jc w:val="center"/>
              <w:rPr>
                <w:rFonts w:cs="Times New Roman"/>
                <w:sz w:val="18"/>
              </w:rPr>
            </w:pPr>
            <w:r w:rsidRPr="000E6C1C">
              <w:rPr>
                <w:rFonts w:eastAsia="Calibri" w:cs="Times New Roman"/>
                <w:sz w:val="18"/>
              </w:rPr>
              <w:t>-</w:t>
            </w:r>
          </w:p>
        </w:tc>
      </w:tr>
      <w:tr w:rsidR="008C06C4" w:rsidRPr="00E170A2" w14:paraId="1A4E59D9" w14:textId="77777777" w:rsidTr="003B26D1">
        <w:trPr>
          <w:jc w:val="center"/>
        </w:trPr>
        <w:tc>
          <w:tcPr>
            <w:tcW w:w="0" w:type="auto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4655415" w14:textId="10A02A73" w:rsidR="008C06C4" w:rsidRPr="000E6C1C" w:rsidRDefault="008C06C4" w:rsidP="008C06C4">
            <w:pPr>
              <w:jc w:val="center"/>
              <w:rPr>
                <w:rFonts w:eastAsia="Calibri" w:cs="Times New Roman"/>
                <w:sz w:val="22"/>
              </w:rPr>
            </w:pPr>
            <w:r w:rsidRPr="000E6C1C">
              <w:rPr>
                <w:rFonts w:eastAsia="Calibri" w:cs="Times New Roman"/>
                <w:sz w:val="22"/>
                <w:lang w:val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575518" w14:textId="6B8946FB" w:rsidR="008C06C4" w:rsidRPr="000E6C1C" w:rsidRDefault="008C06C4" w:rsidP="008C06C4">
            <w:pPr>
              <w:jc w:val="center"/>
              <w:rPr>
                <w:rFonts w:eastAsia="Calibri" w:cs="Times New Roman"/>
                <w:sz w:val="22"/>
                <w:lang w:val="ru-RU"/>
              </w:rPr>
            </w:pPr>
            <w:r w:rsidRPr="000E6C1C">
              <w:rPr>
                <w:rFonts w:cs="Times New Roman"/>
                <w:sz w:val="23"/>
                <w:szCs w:val="23"/>
                <w:lang w:val="ru-RU"/>
              </w:rPr>
              <w:t>Детская школа искусств на 300 учащихся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76822B0" w14:textId="7E2C2A33" w:rsidR="008C06C4" w:rsidRPr="000E6C1C" w:rsidRDefault="008C06C4" w:rsidP="008C06C4">
            <w:pPr>
              <w:ind w:left="-197" w:right="-99"/>
              <w:jc w:val="center"/>
              <w:rPr>
                <w:rFonts w:eastAsia="Calibri" w:cs="Times New Roman"/>
                <w:sz w:val="22"/>
                <w:lang w:val="ru-RU"/>
              </w:rPr>
            </w:pPr>
            <w:proofErr w:type="spellStart"/>
            <w:r w:rsidRPr="000E6C1C">
              <w:rPr>
                <w:rFonts w:eastAsia="Calibri" w:cs="Times New Roman"/>
                <w:sz w:val="22"/>
              </w:rPr>
              <w:t>Гкал</w:t>
            </w:r>
            <w:proofErr w:type="spellEnd"/>
            <w:r w:rsidRPr="000E6C1C">
              <w:rPr>
                <w:rFonts w:eastAsia="Calibri" w:cs="Times New Roman"/>
                <w:sz w:val="22"/>
              </w:rPr>
              <w:t>/ч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F75F077" w14:textId="73E26F82" w:rsidR="008C06C4" w:rsidRPr="000E6C1C" w:rsidRDefault="008C06C4" w:rsidP="008C06C4">
            <w:pPr>
              <w:jc w:val="center"/>
              <w:rPr>
                <w:rFonts w:eastAsia="Calibri" w:cs="Times New Roman"/>
                <w:sz w:val="18"/>
                <w:lang w:val="ru-RU"/>
              </w:rPr>
            </w:pPr>
            <w:r w:rsidRPr="000E6C1C">
              <w:rPr>
                <w:rFonts w:eastAsia="Calibri" w:cs="Times New Roman"/>
                <w:sz w:val="18"/>
                <w:lang w:val="ru-RU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A96B0D7" w14:textId="50DCBE18" w:rsidR="008C06C4" w:rsidRPr="000E6C1C" w:rsidRDefault="008C06C4" w:rsidP="008C06C4">
            <w:pPr>
              <w:jc w:val="center"/>
              <w:rPr>
                <w:rFonts w:eastAsia="Calibri" w:cs="Times New Roman"/>
                <w:sz w:val="18"/>
                <w:lang w:val="ru-RU"/>
              </w:rPr>
            </w:pPr>
            <w:r w:rsidRPr="000E6C1C">
              <w:rPr>
                <w:rFonts w:eastAsia="Calibri" w:cs="Times New Roman"/>
                <w:sz w:val="18"/>
                <w:lang w:val="ru-RU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20AF701" w14:textId="679B408D" w:rsidR="008C06C4" w:rsidRPr="000E6C1C" w:rsidRDefault="008C06C4" w:rsidP="008C06C4">
            <w:pPr>
              <w:jc w:val="center"/>
              <w:rPr>
                <w:rFonts w:eastAsia="Calibri" w:cs="Times New Roman"/>
                <w:sz w:val="18"/>
                <w:lang w:val="ru-RU"/>
              </w:rPr>
            </w:pPr>
            <w:r w:rsidRPr="000E6C1C">
              <w:rPr>
                <w:rFonts w:eastAsia="Calibri" w:cs="Times New Roman"/>
                <w:sz w:val="18"/>
                <w:lang w:val="ru-RU"/>
              </w:rPr>
              <w:t>0,493</w:t>
            </w:r>
          </w:p>
        </w:tc>
        <w:tc>
          <w:tcPr>
            <w:tcW w:w="0" w:type="auto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9B2C578" w14:textId="02EB368D" w:rsidR="008C06C4" w:rsidRPr="000E6C1C" w:rsidRDefault="008C06C4" w:rsidP="008C06C4">
            <w:pPr>
              <w:jc w:val="center"/>
              <w:rPr>
                <w:rFonts w:eastAsia="Calibri" w:cs="Times New Roman"/>
                <w:sz w:val="18"/>
                <w:lang w:val="ru-RU"/>
              </w:rPr>
            </w:pPr>
            <w:r w:rsidRPr="000E6C1C">
              <w:rPr>
                <w:rFonts w:eastAsia="Calibri" w:cs="Times New Roman"/>
                <w:sz w:val="18"/>
                <w:lang w:val="ru-RU"/>
              </w:rPr>
              <w:t>-</w:t>
            </w:r>
          </w:p>
        </w:tc>
      </w:tr>
    </w:tbl>
    <w:p w14:paraId="2F5734B3" w14:textId="77777777" w:rsidR="00BF4E0D" w:rsidRPr="008C06C4" w:rsidRDefault="00BF4E0D" w:rsidP="00BF4E0D">
      <w:pPr>
        <w:pStyle w:val="a0"/>
        <w:rPr>
          <w:rFonts w:cs="Times New Roman"/>
          <w:lang w:eastAsia="ru-RU"/>
        </w:rPr>
      </w:pPr>
    </w:p>
    <w:p w14:paraId="3F8D894D" w14:textId="77777777" w:rsidR="00BF4E0D" w:rsidRPr="00E170A2" w:rsidRDefault="007A2A68" w:rsidP="008C06C4">
      <w:pPr>
        <w:pStyle w:val="2"/>
        <w:ind w:left="0" w:firstLine="0"/>
        <w:jc w:val="both"/>
      </w:pPr>
      <w:hyperlink r:id="rId29" w:anchor="bookmark13" w:history="1">
        <w:bookmarkStart w:id="17" w:name="_Toc30081814"/>
        <w:bookmarkStart w:id="18" w:name="_Toc30085049"/>
        <w:bookmarkStart w:id="19" w:name="_Toc32845315"/>
        <w:bookmarkStart w:id="20" w:name="_Toc45791707"/>
        <w:r w:rsidR="00BF4E0D" w:rsidRPr="00E170A2">
          <w:t>Часть 5. ПРОГНОЗЫ ПРИРОСТОВ ОБЪЕМОВ ПОТРЕБЛЕНИЯ ТЕПЛОВОЙ ЭНЕРГИИ</w:t>
        </w:r>
      </w:hyperlink>
      <w:r w:rsidR="00BF4E0D" w:rsidRPr="00E170A2">
        <w:t xml:space="preserve"> </w:t>
      </w:r>
      <w:hyperlink r:id="rId30" w:anchor="bookmark13" w:history="1">
        <w:r w:rsidR="00BF4E0D" w:rsidRPr="00E170A2">
          <w:t>(МОЩНОСТИ) И ТЕПЛОНОСИТЕЛЯ С РАЗДЕЛЕНИЕМ ПО ВИДАМ</w:t>
        </w:r>
      </w:hyperlink>
      <w:r w:rsidR="00BF4E0D" w:rsidRPr="00E170A2">
        <w:t xml:space="preserve"> </w:t>
      </w:r>
      <w:hyperlink r:id="rId31" w:anchor="bookmark13" w:history="1">
        <w:r w:rsidR="00BF4E0D" w:rsidRPr="00E170A2">
          <w:t>ТЕПЛОПОТРЕБЛЕНИЯ В РАСЧЕТНЫХ ЭЛЕМЕНТАХ ТЕРРИТОРИАЛЬНОГО ДЕЛЕНИЯ</w:t>
        </w:r>
      </w:hyperlink>
      <w:r w:rsidR="00BF4E0D" w:rsidRPr="00E170A2">
        <w:t xml:space="preserve"> </w:t>
      </w:r>
      <w:hyperlink r:id="rId32" w:anchor="bookmark13" w:history="1">
        <w:r w:rsidR="00BF4E0D" w:rsidRPr="00E170A2">
          <w:t>И В ЗОНАХ ИНДИВИДУАЛЬНОГО ТЕПЛОСНАБЖЕНИЯ НА КАЖДОМ ЭТАПЕ</w:t>
        </w:r>
        <w:bookmarkEnd w:id="17"/>
        <w:bookmarkEnd w:id="18"/>
        <w:bookmarkEnd w:id="19"/>
        <w:bookmarkEnd w:id="20"/>
      </w:hyperlink>
    </w:p>
    <w:p w14:paraId="33D91362" w14:textId="77777777" w:rsidR="00BF4E0D" w:rsidRPr="00E170A2" w:rsidRDefault="00BF4E0D" w:rsidP="00BF4E0D">
      <w:pPr>
        <w:jc w:val="both"/>
        <w:rPr>
          <w:rFonts w:cs="Times New Roman"/>
          <w:sz w:val="23"/>
          <w:szCs w:val="23"/>
        </w:rPr>
      </w:pPr>
    </w:p>
    <w:p w14:paraId="29C96A39" w14:textId="77777777" w:rsidR="00BF4E0D" w:rsidRPr="00E170A2" w:rsidRDefault="00BF4E0D" w:rsidP="00BF4E0D">
      <w:pPr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Зоны действия децентрализованного теплоснабжения в настоящее время ограничены теплоснабжением индивидуальной жилой застройки и в период реализации схемы теплоснабжения изменяться не будут.</w:t>
      </w:r>
    </w:p>
    <w:p w14:paraId="2EFCDB75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357BEDAC" w14:textId="77777777" w:rsidR="00BF4E0D" w:rsidRPr="00E170A2" w:rsidRDefault="007A2A68" w:rsidP="008C06C4">
      <w:pPr>
        <w:pStyle w:val="2"/>
        <w:ind w:left="0" w:firstLine="0"/>
        <w:jc w:val="both"/>
      </w:pPr>
      <w:hyperlink r:id="rId33" w:anchor="bookmark17" w:history="1">
        <w:bookmarkStart w:id="21" w:name="_Toc30081818"/>
        <w:bookmarkStart w:id="22" w:name="_Toc30085053"/>
        <w:bookmarkStart w:id="23" w:name="_Toc32845319"/>
        <w:bookmarkStart w:id="24" w:name="_Toc45791708"/>
        <w:r w:rsidR="00BF4E0D" w:rsidRPr="00E170A2">
          <w:t>Часть</w:t>
        </w:r>
        <w:r w:rsidR="00BF4E0D" w:rsidRPr="00E170A2">
          <w:tab/>
          <w:t>6. ПРОГНОЗЫ</w:t>
        </w:r>
        <w:r w:rsidR="00BF4E0D" w:rsidRPr="00E170A2">
          <w:tab/>
          <w:t xml:space="preserve"> ПРИРОСТОВ ОБЪЕМОВ</w:t>
        </w:r>
        <w:r w:rsidR="00BF4E0D" w:rsidRPr="00E170A2">
          <w:tab/>
          <w:t xml:space="preserve"> ПОТРЕБЛЕНИИ ТЕПЛОВОЙ</w:t>
        </w:r>
      </w:hyperlink>
      <w:r w:rsidR="00BF4E0D" w:rsidRPr="00E170A2">
        <w:t xml:space="preserve"> </w:t>
      </w:r>
      <w:hyperlink r:id="rId34" w:anchor="bookmark17" w:history="1">
        <w:r w:rsidR="00BF4E0D" w:rsidRPr="00E170A2">
          <w:t>ЭНЕРГИИ</w:t>
        </w:r>
        <w:bookmarkEnd w:id="21"/>
        <w:bookmarkEnd w:id="22"/>
        <w:bookmarkEnd w:id="23"/>
      </w:hyperlink>
      <w:r w:rsidR="00BF4E0D" w:rsidRPr="00E170A2">
        <w:t xml:space="preserve"> </w:t>
      </w:r>
      <w:hyperlink r:id="rId35" w:anchor="bookmark13" w:history="1">
        <w:r w:rsidR="00BF4E0D" w:rsidRPr="00E170A2">
          <w:t xml:space="preserve">(МОЩНОСТИ) И ТЕПЛОНОСИТЕЛЯ ОБЪЕКТАМИ, РАСПОЛОЖЕННЫМИ В ПРОИЗВОДСТВЕННЫХ ЗОНАХ, ПРИ </w:t>
        </w:r>
      </w:hyperlink>
      <w:r w:rsidR="00BF4E0D" w:rsidRPr="00E170A2">
        <w:t>УСЛОВИИ ВОЗМОЖНЫХ ИЗМЕНЕНИЙ ПРОИЗВОДСТВЕННЫХ ЗОН И ИХ ПЕРЕПРОФИЛИРОВАНИЯ И ПРИРОСТОВ ОБЪЕМОВ ПОТРЕБЛЕНИЯ ТЕПЛОВОЙ ЭНЕРГИИ (МОЩНОСТИ) ПРОИЗВОДСТВЕННЫМИ ОБЪКТАМИ С РАЗДЕЛЕНИЕМ ПО ВИДАМ ТЕПЛОПОТРЕБЛЕНИЯ  И ПО ВОДАМ ТЕПЛОНОСИТЕЛЯ (ГОРЯЧАЯ ВОДА И ПАР) В ЗОНЕ ДЕЙСТВИЯ КАЖДОГО ИЗ СУЩЕСТВУЮЩИХ ИЛИ ПРЕДЛАГАЕМЫХ ДЛЯ СТРОИТЕЛЬСТВА ИСТОЧНИКОВ ТЕПЛОВОЙ ЭНЕРГИИ НА КАЖДОМ ЭТАПЕ</w:t>
      </w:r>
      <w:bookmarkEnd w:id="24"/>
    </w:p>
    <w:p w14:paraId="6E59B4FA" w14:textId="77777777" w:rsidR="00BF4E0D" w:rsidRPr="00E170A2" w:rsidRDefault="00BF4E0D" w:rsidP="00BF4E0D">
      <w:pPr>
        <w:rPr>
          <w:rFonts w:cs="Times New Roman"/>
          <w:lang w:eastAsia="ru-RU"/>
        </w:rPr>
      </w:pPr>
    </w:p>
    <w:p w14:paraId="0280BE54" w14:textId="77777777" w:rsidR="00BF4E0D" w:rsidRPr="00E170A2" w:rsidRDefault="00BF4E0D" w:rsidP="00BF4E0D">
      <w:pPr>
        <w:ind w:firstLine="709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Прогноз приростов в промышленных зонах отсутствует</w:t>
      </w:r>
    </w:p>
    <w:p w14:paraId="20125863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7AD58676" w14:textId="77777777" w:rsidR="00BF4E0D" w:rsidRPr="00E170A2" w:rsidRDefault="007A2A68" w:rsidP="008C06C4">
      <w:pPr>
        <w:pStyle w:val="2"/>
        <w:ind w:left="0" w:firstLine="0"/>
        <w:jc w:val="both"/>
      </w:pPr>
      <w:hyperlink r:id="rId36" w:anchor="bookmark26" w:history="1">
        <w:bookmarkStart w:id="25" w:name="_Toc30081827"/>
        <w:bookmarkStart w:id="26" w:name="_Toc30085062"/>
        <w:bookmarkStart w:id="27" w:name="_Toc32845328"/>
        <w:bookmarkStart w:id="28" w:name="_Toc45791709"/>
        <w:r w:rsidR="00BF4E0D" w:rsidRPr="00E170A2">
          <w:t>Часть 7. ПРОГНОЗ ПЕРСПЕКТИВНОГО ПОТРЕБЛЕНИЯ ТЕПЛОВОЙ ЭНЕРГИИ</w:t>
        </w:r>
      </w:hyperlink>
      <w:r w:rsidR="00BF4E0D" w:rsidRPr="00E170A2">
        <w:t xml:space="preserve"> </w:t>
      </w:r>
      <w:hyperlink r:id="rId37" w:anchor="bookmark26" w:history="1">
        <w:r w:rsidR="00BF4E0D" w:rsidRPr="00E170A2">
          <w:t>ОТДЕЛЬНЫМИ КАТЕГОРИЯМИ ПОТРЕБИТЕЛЕЙ, В ТОМ ЧИСЛЕ СОЦИАЛЬНО</w:t>
        </w:r>
      </w:hyperlink>
      <w:r w:rsidR="00BF4E0D" w:rsidRPr="00E170A2">
        <w:t xml:space="preserve"> </w:t>
      </w:r>
      <w:hyperlink r:id="rId38" w:anchor="bookmark26" w:history="1">
        <w:r w:rsidR="00BF4E0D" w:rsidRPr="00E170A2">
          <w:t>ЗНАЧИМЫХ, ДЛЯ КОТОРЫХ УСТАНАВЛИВАЮТСЯ ЛЬГОТНЫЕ ТАРИФЫ НА</w:t>
        </w:r>
      </w:hyperlink>
      <w:r w:rsidR="00BF4E0D" w:rsidRPr="00E170A2">
        <w:t xml:space="preserve"> </w:t>
      </w:r>
      <w:hyperlink r:id="rId39" w:anchor="bookmark26" w:history="1">
        <w:r w:rsidR="00BF4E0D" w:rsidRPr="00E170A2">
          <w:t>ТЕПЛОВУЮ ЭНЕРГИЮ (МОЩНОСТЬ), ТЕПЛОНОСИТЕЛЬ</w:t>
        </w:r>
        <w:bookmarkEnd w:id="25"/>
        <w:bookmarkEnd w:id="26"/>
        <w:bookmarkEnd w:id="27"/>
        <w:bookmarkEnd w:id="28"/>
      </w:hyperlink>
    </w:p>
    <w:p w14:paraId="6C944C0F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</w:p>
    <w:p w14:paraId="210604E7" w14:textId="4027239A" w:rsidR="00BF4E0D" w:rsidRPr="00E170A2" w:rsidRDefault="00BF4E0D" w:rsidP="008C06C4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Льготные тарифы на тепловую энергию (мощность), теплоноситель не устанавливаются.</w:t>
      </w:r>
    </w:p>
    <w:p w14:paraId="7EF6DECA" w14:textId="77777777" w:rsidR="00BF4E0D" w:rsidRPr="00E170A2" w:rsidRDefault="007A2A68" w:rsidP="008C06C4">
      <w:pPr>
        <w:pStyle w:val="2"/>
        <w:ind w:left="0" w:firstLine="0"/>
        <w:jc w:val="both"/>
      </w:pPr>
      <w:hyperlink r:id="rId40" w:anchor="bookmark27" w:history="1">
        <w:bookmarkStart w:id="29" w:name="_Toc30081828"/>
        <w:bookmarkStart w:id="30" w:name="_Toc30085063"/>
        <w:bookmarkStart w:id="31" w:name="_Toc32845329"/>
        <w:bookmarkStart w:id="32" w:name="_Toc45791710"/>
        <w:r w:rsidR="00BF4E0D" w:rsidRPr="00E170A2">
          <w:t>Часть 8. ПРОГНОЗ ПЕРСПЕКТИВНОГО ПОТРЕБЛЕНИЯ ТЕПЛОВОЙ ЭНЕРГИИ</w:t>
        </w:r>
      </w:hyperlink>
      <w:r w:rsidR="00BF4E0D" w:rsidRPr="00E170A2">
        <w:t xml:space="preserve"> </w:t>
      </w:r>
      <w:hyperlink r:id="rId41" w:anchor="bookmark27" w:history="1">
        <w:r w:rsidR="00BF4E0D" w:rsidRPr="00E170A2">
          <w:t>ПОТРЕБИТЕЛЯМИ, С КОТОРЫМИ ЗАКЛЮЧЕНЫ ИЛИ МОГУТ БЫТЬ ЗАКЛЮЧЕНЫ В</w:t>
        </w:r>
      </w:hyperlink>
      <w:r w:rsidR="00BF4E0D" w:rsidRPr="00E170A2">
        <w:t xml:space="preserve"> </w:t>
      </w:r>
      <w:hyperlink r:id="rId42" w:anchor="bookmark27" w:history="1">
        <w:r w:rsidR="00BF4E0D" w:rsidRPr="00E170A2">
          <w:t>ПЕРСПЕКТИВЕ СВОБОДНЫЕ ДОЛГОСРОЧНЫЕ ДОГОВОРЫ ТЕПЛОСНАБЖЕНИЯ</w:t>
        </w:r>
        <w:bookmarkEnd w:id="29"/>
        <w:bookmarkEnd w:id="30"/>
        <w:bookmarkEnd w:id="31"/>
        <w:bookmarkEnd w:id="32"/>
      </w:hyperlink>
    </w:p>
    <w:p w14:paraId="5FCDF985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</w:p>
    <w:p w14:paraId="7BEA532E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Свободные долгосрочные договоры теплоснабжения не заключены и не планируются к заключению.</w:t>
      </w:r>
    </w:p>
    <w:p w14:paraId="6786132E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1D9AB523" w14:textId="77777777" w:rsidR="00BF4E0D" w:rsidRPr="00E170A2" w:rsidRDefault="007A2A68" w:rsidP="008C06C4">
      <w:pPr>
        <w:pStyle w:val="2"/>
        <w:ind w:left="0" w:firstLine="0"/>
        <w:jc w:val="both"/>
      </w:pPr>
      <w:hyperlink r:id="rId43" w:anchor="bookmark28" w:history="1">
        <w:bookmarkStart w:id="33" w:name="_Toc30081829"/>
        <w:bookmarkStart w:id="34" w:name="_Toc30085064"/>
        <w:bookmarkStart w:id="35" w:name="_Toc32845330"/>
        <w:bookmarkStart w:id="36" w:name="_Toc45791711"/>
        <w:r w:rsidR="00BF4E0D" w:rsidRPr="00E170A2">
          <w:t>Часть 9. ПРОГНОЗ ПЕРСПЕКТИВНОГО ПОТРЕБЛЕНИЯ ТЕПЛОВОЙ ЭНЕРГИИ</w:t>
        </w:r>
      </w:hyperlink>
      <w:r w:rsidR="00BF4E0D" w:rsidRPr="00E170A2">
        <w:t xml:space="preserve"> </w:t>
      </w:r>
      <w:hyperlink r:id="rId44" w:anchor="bookmark28" w:history="1">
        <w:r w:rsidR="00BF4E0D" w:rsidRPr="00E170A2">
          <w:t>ПОТРЕБИТЕЛЯМИ, С КОТОРЫМИ ЗАКЛЮЧЕНЫ ИЛИ МОГУТ БЫТЬ ЗАКЛЮЧЕНЫ</w:t>
        </w:r>
      </w:hyperlink>
      <w:r w:rsidR="00BF4E0D" w:rsidRPr="00E170A2">
        <w:t xml:space="preserve"> </w:t>
      </w:r>
      <w:hyperlink r:id="rId45" w:anchor="bookmark28" w:history="1">
        <w:r w:rsidR="00BF4E0D" w:rsidRPr="00E170A2">
          <w:t>ДОЛГОСРОЧНЫЕ ДОГОВОРЫ ТЕПЛОСНАБЖЕНИЯ ПО РЕГУЛИРУЕМОЙ ЦЕНЕ</w:t>
        </w:r>
        <w:bookmarkEnd w:id="33"/>
        <w:bookmarkEnd w:id="34"/>
        <w:bookmarkEnd w:id="35"/>
        <w:bookmarkEnd w:id="36"/>
      </w:hyperlink>
    </w:p>
    <w:p w14:paraId="5323C8FE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</w:p>
    <w:p w14:paraId="1EE2AAD7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Долгосрочные договоры теплоснабжения по регулируемой цене не заключены и не планируются к заключению.</w:t>
      </w:r>
    </w:p>
    <w:p w14:paraId="78C0C987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17002E91" w14:textId="19018037" w:rsidR="00BF4E0D" w:rsidRPr="00E170A2" w:rsidRDefault="007A2A68" w:rsidP="008C06C4">
      <w:pPr>
        <w:pStyle w:val="2"/>
        <w:ind w:left="0" w:firstLine="0"/>
        <w:jc w:val="both"/>
      </w:pPr>
      <w:hyperlink r:id="rId46" w:anchor="bookmark29" w:history="1">
        <w:bookmarkStart w:id="37" w:name="_Toc30081830"/>
        <w:bookmarkStart w:id="38" w:name="_Toc30085065"/>
        <w:bookmarkStart w:id="39" w:name="_Toc32845331"/>
        <w:bookmarkStart w:id="40" w:name="_Toc45791712"/>
        <w:r w:rsidR="00BF4E0D" w:rsidRPr="00E170A2">
          <w:t>ГЛАВА 3. ЭЛЕКТРОННАЯ МОДЕЛЬ СИСТЕМЫ ТЕПЛОСНАБЖЕНИЯ ПОСЕЛЕНИЯ,</w:t>
        </w:r>
      </w:hyperlink>
      <w:r w:rsidR="00BF4E0D" w:rsidRPr="00E170A2">
        <w:t xml:space="preserve"> </w:t>
      </w:r>
      <w:hyperlink r:id="rId47" w:anchor="bookmark29" w:history="1">
        <w:r w:rsidR="00BF4E0D" w:rsidRPr="00E170A2">
          <w:t>ГОРОДСКОГО ОКРУГА</w:t>
        </w:r>
        <w:bookmarkEnd w:id="37"/>
        <w:bookmarkEnd w:id="38"/>
        <w:bookmarkEnd w:id="39"/>
        <w:bookmarkEnd w:id="40"/>
      </w:hyperlink>
    </w:p>
    <w:p w14:paraId="7D072127" w14:textId="77777777" w:rsidR="00BF4E0D" w:rsidRPr="00E170A2" w:rsidRDefault="00BF4E0D" w:rsidP="00BF4E0D">
      <w:pPr>
        <w:rPr>
          <w:rFonts w:cs="Times New Roman"/>
          <w:lang w:eastAsia="ru-RU"/>
        </w:rPr>
      </w:pPr>
    </w:p>
    <w:p w14:paraId="158FC304" w14:textId="7BE0A5A6" w:rsidR="00BF4E0D" w:rsidRPr="00E170A2" w:rsidRDefault="00BF4E0D" w:rsidP="00BF4E0D">
      <w:pPr>
        <w:spacing w:line="276" w:lineRule="auto"/>
        <w:ind w:firstLine="708"/>
        <w:jc w:val="both"/>
        <w:rPr>
          <w:rFonts w:eastAsia="Arial" w:cs="Times New Roman"/>
          <w:sz w:val="28"/>
          <w:szCs w:val="28"/>
          <w:lang w:eastAsia="zh-CN"/>
        </w:rPr>
      </w:pPr>
      <w:r w:rsidRPr="00E170A2">
        <w:rPr>
          <w:rFonts w:eastAsia="Arial" w:cs="Times New Roman"/>
          <w:sz w:val="22"/>
          <w:szCs w:val="28"/>
          <w:lang w:eastAsia="zh-CN"/>
        </w:rPr>
        <w:t xml:space="preserve">Согласно п. 2 Постановления Правительства РФ от 22.02.2012 №154 «О требованиях к схемам теплоснабжения, порядку их разработки и утверждения» разработка электронной модели не является обязательной при разработке схем теплоснабжения поселений, городских округов с численностью населения до 100 тыс. человек. В целях экономии бюджетных средств разработка электронной модели в схеме теплоснабжения </w:t>
      </w:r>
      <w:r w:rsidR="00DA7D48">
        <w:rPr>
          <w:rFonts w:eastAsia="Arial" w:cs="Times New Roman"/>
          <w:sz w:val="22"/>
          <w:szCs w:val="28"/>
          <w:lang w:eastAsia="zh-CN"/>
        </w:rPr>
        <w:t>города Железногорска-Илимского Нижнеилимского муниципального округа Иркутской области</w:t>
      </w:r>
      <w:r w:rsidRPr="00E170A2">
        <w:rPr>
          <w:rFonts w:eastAsia="Arial" w:cs="Times New Roman"/>
          <w:sz w:val="22"/>
          <w:szCs w:val="28"/>
          <w:lang w:eastAsia="zh-CN"/>
        </w:rPr>
        <w:t xml:space="preserve"> не предусмотрена.</w:t>
      </w:r>
    </w:p>
    <w:p w14:paraId="47392F05" w14:textId="77777777" w:rsidR="00BF4E0D" w:rsidRPr="00E170A2" w:rsidRDefault="00BF4E0D" w:rsidP="00BF4E0D">
      <w:pPr>
        <w:pStyle w:val="a0"/>
        <w:rPr>
          <w:rFonts w:cs="Times New Roman"/>
        </w:rPr>
      </w:pPr>
    </w:p>
    <w:p w14:paraId="77CD9FFD" w14:textId="376546C4" w:rsidR="00BF4E0D" w:rsidRPr="00E170A2" w:rsidRDefault="007A2A68" w:rsidP="00062CA3">
      <w:pPr>
        <w:pStyle w:val="2"/>
        <w:ind w:left="0" w:firstLine="0"/>
        <w:jc w:val="both"/>
      </w:pPr>
      <w:hyperlink r:id="rId48" w:anchor="bookmark46" w:history="1">
        <w:bookmarkStart w:id="41" w:name="_Toc30081847"/>
        <w:bookmarkStart w:id="42" w:name="_Toc30085082"/>
        <w:bookmarkStart w:id="43" w:name="_Toc32845348"/>
        <w:bookmarkStart w:id="44" w:name="_Toc45791713"/>
        <w:r w:rsidR="00BF4E0D" w:rsidRPr="00E170A2">
          <w:t>ГЛАВА 4. СУЩЕСТВУЮЩИЕ</w:t>
        </w:r>
        <w:r w:rsidR="00BF4E0D" w:rsidRPr="00E170A2">
          <w:tab/>
          <w:t>И ПЕРСПЕКТИВНЫЕ БАЛАНСЫ ТЕПЛОВОЙ</w:t>
        </w:r>
      </w:hyperlink>
      <w:r w:rsidR="00BF4E0D" w:rsidRPr="00E170A2">
        <w:t xml:space="preserve"> </w:t>
      </w:r>
      <w:hyperlink r:id="rId49" w:anchor="bookmark46" w:history="1">
        <w:r w:rsidR="00BF4E0D" w:rsidRPr="00E170A2">
          <w:t>МОЩНОСТИ ИСТОЧНИКОВ ТЕПЛОВОЙ ЭНЕРГИИ И ТЕПЛОВОЙ НАГРУЗКИ</w:t>
        </w:r>
        <w:bookmarkEnd w:id="41"/>
        <w:bookmarkEnd w:id="42"/>
        <w:bookmarkEnd w:id="43"/>
        <w:bookmarkEnd w:id="44"/>
      </w:hyperlink>
    </w:p>
    <w:p w14:paraId="267FB090" w14:textId="77777777" w:rsidR="00BF4E0D" w:rsidRPr="00E170A2" w:rsidRDefault="00BF4E0D" w:rsidP="00BF4E0D">
      <w:pPr>
        <w:pStyle w:val="a0"/>
        <w:rPr>
          <w:rFonts w:cs="Times New Roman"/>
        </w:rPr>
      </w:pPr>
    </w:p>
    <w:p w14:paraId="0BA53D56" w14:textId="77777777" w:rsidR="00BF4E0D" w:rsidRPr="00E170A2" w:rsidRDefault="007A2A68" w:rsidP="00062CA3">
      <w:pPr>
        <w:pStyle w:val="2"/>
        <w:ind w:left="0" w:firstLine="0"/>
        <w:jc w:val="both"/>
      </w:pPr>
      <w:hyperlink r:id="rId50" w:anchor="bookmark47" w:history="1">
        <w:bookmarkStart w:id="45" w:name="_Toc30081848"/>
        <w:bookmarkStart w:id="46" w:name="_Toc30085083"/>
        <w:bookmarkStart w:id="47" w:name="_Toc32845349"/>
        <w:bookmarkStart w:id="48" w:name="_Toc45791714"/>
        <w:r w:rsidR="00BF4E0D" w:rsidRPr="00E170A2">
          <w:t>Часть 1. БАЛАНСЫ СУЩЕСТВУЮЩЕЙ НА БАЗОВЫЙ ПЕРИОД СХЕМЫ</w:t>
        </w:r>
      </w:hyperlink>
      <w:r w:rsidR="00BF4E0D" w:rsidRPr="00E170A2">
        <w:t xml:space="preserve"> </w:t>
      </w:r>
      <w:hyperlink r:id="rId51" w:anchor="bookmark47" w:history="1">
        <w:r w:rsidR="00BF4E0D" w:rsidRPr="00E170A2">
          <w:t>ТЕПЛОСНАБЖЕНИЯ (АКТУАЛИЗАЦИИ СХЕМЫ ТЕПЛОСНАБЖЕНИЯ) ТЕПЛОВО</w:t>
        </w:r>
      </w:hyperlink>
      <w:r w:rsidR="00BF4E0D" w:rsidRPr="00E170A2">
        <w:t xml:space="preserve">Й </w:t>
      </w:r>
      <w:hyperlink r:id="rId52" w:anchor="bookmark47" w:history="1">
        <w:r w:rsidR="00BF4E0D" w:rsidRPr="00E170A2">
          <w:t>МОЩНОСТИ И ПЕРСПЕКТИВНОЙ ТЕПЛОВОЙ НАГРУЗКИ В КАЖДОМ ИЗ ЗОН</w:t>
        </w:r>
      </w:hyperlink>
      <w:r w:rsidR="00BF4E0D" w:rsidRPr="00E170A2">
        <w:t xml:space="preserve"> </w:t>
      </w:r>
      <w:hyperlink r:id="rId53" w:anchor="bookmark47" w:history="1">
        <w:r w:rsidR="00BF4E0D" w:rsidRPr="00E170A2">
          <w:t>ДЕЙСТВИЯ ИСТОЧНИКОВ ТЕПЛОВОЙ ЭНЕРГИИ С ОПРЕДЕЛЕНИЕМ РЕЗЕРВОВ</w:t>
        </w:r>
      </w:hyperlink>
      <w:r w:rsidR="00BF4E0D" w:rsidRPr="00E170A2">
        <w:t xml:space="preserve"> </w:t>
      </w:r>
      <w:hyperlink r:id="rId54" w:anchor="bookmark47" w:history="1">
        <w:r w:rsidR="00BF4E0D" w:rsidRPr="00E170A2">
          <w:t>(ДЕФИЦИТОВ) СУЩЕСТВУЮЩЕЙ РАСПОЛАГАЕМОЙ ТЕПЛОВОЙ МОЩНОСТИ</w:t>
        </w:r>
      </w:hyperlink>
      <w:r w:rsidR="00BF4E0D" w:rsidRPr="00E170A2">
        <w:t xml:space="preserve"> </w:t>
      </w:r>
      <w:hyperlink r:id="rId55" w:anchor="bookmark47" w:history="1">
        <w:r w:rsidR="00BF4E0D" w:rsidRPr="00E170A2">
          <w:t>ИСТОЧНИКОВ ТЕПЛОВОЙ ЭНЕРГИИ, УСТАНАВЛИВАЕМЫХ НА ОСНОВАНИИ</w:t>
        </w:r>
      </w:hyperlink>
      <w:r w:rsidR="00BF4E0D" w:rsidRPr="00E170A2">
        <w:t xml:space="preserve"> </w:t>
      </w:r>
      <w:hyperlink r:id="rId56" w:anchor="bookmark47" w:history="1">
        <w:r w:rsidR="00BF4E0D" w:rsidRPr="00E170A2">
          <w:t>ВЕЛИЧИН РАСЧЕТНОЙ ТЕПЛОВОЙ НАГРУЗКИ</w:t>
        </w:r>
        <w:bookmarkEnd w:id="45"/>
        <w:bookmarkEnd w:id="46"/>
        <w:bookmarkEnd w:id="47"/>
        <w:bookmarkEnd w:id="48"/>
      </w:hyperlink>
    </w:p>
    <w:p w14:paraId="5D2EC87C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66CE1862" w14:textId="2D317965" w:rsidR="00BF4E0D" w:rsidRPr="008426C4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 xml:space="preserve">Установленная мощность </w:t>
      </w:r>
      <w:r w:rsidR="008426C4" w:rsidRPr="000E6C1C">
        <w:rPr>
          <w:rFonts w:cs="Times New Roman"/>
          <w:highlight w:val="magenta"/>
          <w:lang w:eastAsia="ru-RU"/>
        </w:rPr>
        <w:t>322,5</w:t>
      </w:r>
      <w:r w:rsidRPr="00E170A2">
        <w:rPr>
          <w:rFonts w:cs="Times New Roman"/>
          <w:color w:val="FF0000"/>
          <w:lang w:eastAsia="ru-RU"/>
        </w:rPr>
        <w:t xml:space="preserve"> </w:t>
      </w:r>
      <w:r w:rsidRPr="00E170A2">
        <w:rPr>
          <w:rFonts w:cs="Times New Roman"/>
          <w:lang w:eastAsia="ru-RU"/>
        </w:rPr>
        <w:t>Гкал/ч. Суммарная присоединенная тепловая нагрузка потребителей тепловой энергии на начало 202</w:t>
      </w:r>
      <w:r w:rsidR="000E6C1C" w:rsidRPr="000E6C1C">
        <w:rPr>
          <w:rFonts w:cs="Times New Roman"/>
          <w:highlight w:val="magenta"/>
          <w:lang w:eastAsia="ru-RU"/>
        </w:rPr>
        <w:t>6</w:t>
      </w:r>
      <w:r w:rsidRPr="00E170A2">
        <w:rPr>
          <w:rFonts w:cs="Times New Roman"/>
          <w:lang w:eastAsia="ru-RU"/>
        </w:rPr>
        <w:t xml:space="preserve"> г. составляет </w:t>
      </w:r>
      <w:r w:rsidR="000E6C1C" w:rsidRPr="000E6C1C">
        <w:rPr>
          <w:rFonts w:cs="Times New Roman"/>
          <w:highlight w:val="magenta"/>
          <w:lang w:eastAsia="ru-RU"/>
        </w:rPr>
        <w:t>173,8421</w:t>
      </w:r>
      <w:r w:rsidRPr="00E170A2">
        <w:rPr>
          <w:rFonts w:cs="Times New Roman"/>
          <w:color w:val="FF0000"/>
          <w:lang w:eastAsia="ru-RU"/>
        </w:rPr>
        <w:t xml:space="preserve"> </w:t>
      </w:r>
      <w:r w:rsidRPr="00E170A2">
        <w:rPr>
          <w:rFonts w:cs="Times New Roman"/>
          <w:lang w:eastAsia="ru-RU"/>
        </w:rPr>
        <w:t>Гкал/ч.</w:t>
      </w:r>
    </w:p>
    <w:p w14:paraId="546761EB" w14:textId="77777777" w:rsidR="005A54BE" w:rsidRPr="00E170A2" w:rsidRDefault="00BF4E0D" w:rsidP="00D533BB">
      <w:pPr>
        <w:spacing w:before="400" w:after="200"/>
        <w:jc w:val="both"/>
        <w:rPr>
          <w:rFonts w:cs="Times New Roman"/>
        </w:rPr>
      </w:pPr>
      <w:bookmarkStart w:id="49" w:name="OLE_LINK9"/>
      <w:bookmarkStart w:id="50" w:name="OLE_LINK10"/>
      <w:bookmarkEnd w:id="49"/>
      <w:bookmarkEnd w:id="50"/>
      <w:r w:rsidRPr="00E170A2">
        <w:rPr>
          <w:rFonts w:cs="Times New Roman"/>
          <w:b/>
        </w:rPr>
        <w:t>Таблица 4.1.1.1 - Существующий баланс тепловой мощности и подключенной нагрузки</w:t>
      </w:r>
    </w:p>
    <w:tbl>
      <w:tblPr>
        <w:tblStyle w:val="a6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23"/>
        <w:gridCol w:w="4360"/>
        <w:gridCol w:w="1899"/>
        <w:gridCol w:w="2546"/>
      </w:tblGrid>
      <w:tr w:rsidR="005A54BE" w:rsidRPr="00E170A2" w14:paraId="0BA19D7E" w14:textId="77777777" w:rsidTr="00F66CEF">
        <w:trPr>
          <w:jc w:val="center"/>
        </w:trPr>
        <w:tc>
          <w:tcPr>
            <w:tcW w:w="799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1D244A17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№</w:t>
            </w:r>
          </w:p>
        </w:tc>
        <w:tc>
          <w:tcPr>
            <w:tcW w:w="4232" w:type="dxa"/>
            <w:shd w:val="clear" w:color="auto" w:fill="F2F2F2"/>
            <w:tcMar>
              <w:top w:w="40" w:type="dxa"/>
              <w:left w:w="200" w:type="dxa"/>
              <w:bottom w:w="40" w:type="dxa"/>
              <w:right w:w="400" w:type="dxa"/>
            </w:tcMar>
            <w:vAlign w:val="center"/>
          </w:tcPr>
          <w:p w14:paraId="143B2668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Показатель</w:t>
            </w:r>
            <w:proofErr w:type="spellEnd"/>
          </w:p>
        </w:tc>
        <w:tc>
          <w:tcPr>
            <w:tcW w:w="1843" w:type="dxa"/>
            <w:shd w:val="clear" w:color="auto" w:fill="F2F2F2"/>
            <w:tcMar>
              <w:top w:w="40" w:type="dxa"/>
              <w:left w:w="200" w:type="dxa"/>
              <w:bottom w:w="40" w:type="dxa"/>
              <w:right w:w="100" w:type="dxa"/>
            </w:tcMar>
            <w:vAlign w:val="center"/>
          </w:tcPr>
          <w:p w14:paraId="3C3D1349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Ед.изм</w:t>
            </w:r>
            <w:proofErr w:type="spellEnd"/>
          </w:p>
        </w:tc>
        <w:tc>
          <w:tcPr>
            <w:tcW w:w="2471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0E19B782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Значение</w:t>
            </w:r>
            <w:proofErr w:type="spellEnd"/>
          </w:p>
        </w:tc>
      </w:tr>
      <w:tr w:rsidR="005A54BE" w:rsidRPr="00E170A2" w14:paraId="4DE1A6E5" w14:textId="77777777" w:rsidTr="00F66CEF">
        <w:trPr>
          <w:jc w:val="center"/>
        </w:trPr>
        <w:tc>
          <w:tcPr>
            <w:tcW w:w="799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223A524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4232" w:type="dxa"/>
            <w:shd w:val="clear" w:color="auto" w:fill="F2F2F2"/>
            <w:tcMar>
              <w:top w:w="40" w:type="dxa"/>
              <w:left w:w="200" w:type="dxa"/>
              <w:bottom w:w="40" w:type="dxa"/>
              <w:right w:w="400" w:type="dxa"/>
            </w:tcMar>
            <w:vAlign w:val="center"/>
          </w:tcPr>
          <w:p w14:paraId="3C834306" w14:textId="77777777" w:rsidR="005A54BE" w:rsidRPr="00E170A2" w:rsidRDefault="00BF4E0D">
            <w:pPr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Установленная</w:t>
            </w:r>
            <w:proofErr w:type="spellEnd"/>
            <w:r w:rsidRPr="00E170A2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E170A2">
              <w:rPr>
                <w:rFonts w:eastAsia="Calibri" w:cs="Times New Roman"/>
                <w:sz w:val="22"/>
              </w:rPr>
              <w:t>мощность</w:t>
            </w:r>
            <w:proofErr w:type="spellEnd"/>
          </w:p>
        </w:tc>
        <w:tc>
          <w:tcPr>
            <w:tcW w:w="1843" w:type="dxa"/>
            <w:shd w:val="clear" w:color="auto" w:fill="F2F2F2"/>
            <w:tcMar>
              <w:top w:w="40" w:type="dxa"/>
              <w:left w:w="200" w:type="dxa"/>
              <w:bottom w:w="40" w:type="dxa"/>
              <w:right w:w="100" w:type="dxa"/>
            </w:tcMar>
            <w:vAlign w:val="center"/>
          </w:tcPr>
          <w:p w14:paraId="12AF1B11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Гкал</w:t>
            </w:r>
            <w:proofErr w:type="spellEnd"/>
            <w:r w:rsidRPr="00E170A2">
              <w:rPr>
                <w:rFonts w:eastAsia="Calibri" w:cs="Times New Roman"/>
                <w:sz w:val="22"/>
              </w:rPr>
              <w:t>/ч</w:t>
            </w:r>
          </w:p>
        </w:tc>
        <w:tc>
          <w:tcPr>
            <w:tcW w:w="2471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2AE2581" w14:textId="6103D285" w:rsidR="005A54BE" w:rsidRPr="00B350AB" w:rsidRDefault="002D0E02">
            <w:pPr>
              <w:jc w:val="center"/>
              <w:rPr>
                <w:rFonts w:cs="Times New Roman"/>
                <w:highlight w:val="yellow"/>
              </w:rPr>
            </w:pPr>
            <w:r w:rsidRPr="00957E21">
              <w:rPr>
                <w:rFonts w:eastAsia="Calibri" w:cs="Times New Roman"/>
                <w:sz w:val="22"/>
                <w:highlight w:val="yellow"/>
              </w:rPr>
              <w:t>322,5</w:t>
            </w:r>
          </w:p>
        </w:tc>
      </w:tr>
      <w:tr w:rsidR="005A54BE" w:rsidRPr="00E170A2" w14:paraId="0F3615BE" w14:textId="77777777" w:rsidTr="00F66CEF">
        <w:trPr>
          <w:jc w:val="center"/>
        </w:trPr>
        <w:tc>
          <w:tcPr>
            <w:tcW w:w="799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4CC81A5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2</w:t>
            </w:r>
          </w:p>
        </w:tc>
        <w:tc>
          <w:tcPr>
            <w:tcW w:w="4232" w:type="dxa"/>
            <w:shd w:val="clear" w:color="auto" w:fill="F2F2F2"/>
            <w:tcMar>
              <w:top w:w="40" w:type="dxa"/>
              <w:left w:w="200" w:type="dxa"/>
              <w:bottom w:w="40" w:type="dxa"/>
              <w:right w:w="400" w:type="dxa"/>
            </w:tcMar>
            <w:vAlign w:val="center"/>
          </w:tcPr>
          <w:p w14:paraId="14968AB5" w14:textId="77777777" w:rsidR="005A54BE" w:rsidRPr="00E170A2" w:rsidRDefault="00BF4E0D">
            <w:pPr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Присоединенная</w:t>
            </w:r>
            <w:proofErr w:type="spellEnd"/>
            <w:r w:rsidRPr="00E170A2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E170A2">
              <w:rPr>
                <w:rFonts w:eastAsia="Calibri" w:cs="Times New Roman"/>
                <w:sz w:val="22"/>
              </w:rPr>
              <w:t>нагрузка</w:t>
            </w:r>
            <w:proofErr w:type="spellEnd"/>
          </w:p>
        </w:tc>
        <w:tc>
          <w:tcPr>
            <w:tcW w:w="1843" w:type="dxa"/>
            <w:shd w:val="clear" w:color="auto" w:fill="F2F2F2"/>
            <w:tcMar>
              <w:top w:w="40" w:type="dxa"/>
              <w:left w:w="200" w:type="dxa"/>
              <w:bottom w:w="40" w:type="dxa"/>
              <w:right w:w="100" w:type="dxa"/>
            </w:tcMar>
            <w:vAlign w:val="center"/>
          </w:tcPr>
          <w:p w14:paraId="6E540D94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Гкал</w:t>
            </w:r>
            <w:proofErr w:type="spellEnd"/>
            <w:r w:rsidRPr="00E170A2">
              <w:rPr>
                <w:rFonts w:eastAsia="Calibri" w:cs="Times New Roman"/>
                <w:sz w:val="22"/>
              </w:rPr>
              <w:t>/ч</w:t>
            </w:r>
          </w:p>
        </w:tc>
        <w:tc>
          <w:tcPr>
            <w:tcW w:w="2471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999E014" w14:textId="52DB8FF8" w:rsidR="005A54BE" w:rsidRPr="00243236" w:rsidRDefault="000E6C1C">
            <w:pPr>
              <w:jc w:val="center"/>
              <w:rPr>
                <w:rFonts w:cs="Times New Roman"/>
              </w:rPr>
            </w:pPr>
            <w:r w:rsidRPr="000E6C1C">
              <w:rPr>
                <w:rFonts w:eastAsia="Calibri" w:cs="Times New Roman"/>
                <w:sz w:val="22"/>
                <w:highlight w:val="magenta"/>
              </w:rPr>
              <w:t>173,8421</w:t>
            </w:r>
          </w:p>
        </w:tc>
      </w:tr>
      <w:tr w:rsidR="005A54BE" w:rsidRPr="00E170A2" w14:paraId="734D4B28" w14:textId="77777777" w:rsidTr="00F66CEF">
        <w:trPr>
          <w:jc w:val="center"/>
        </w:trPr>
        <w:tc>
          <w:tcPr>
            <w:tcW w:w="799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28ECCF86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3</w:t>
            </w:r>
          </w:p>
        </w:tc>
        <w:tc>
          <w:tcPr>
            <w:tcW w:w="4232" w:type="dxa"/>
            <w:shd w:val="clear" w:color="auto" w:fill="F2F2F2"/>
            <w:tcMar>
              <w:top w:w="40" w:type="dxa"/>
              <w:left w:w="200" w:type="dxa"/>
              <w:bottom w:w="40" w:type="dxa"/>
              <w:right w:w="400" w:type="dxa"/>
            </w:tcMar>
            <w:vAlign w:val="center"/>
          </w:tcPr>
          <w:p w14:paraId="1FE215AF" w14:textId="77777777" w:rsidR="005A54BE" w:rsidRPr="00E170A2" w:rsidRDefault="00BF4E0D">
            <w:pPr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Потери</w:t>
            </w:r>
            <w:proofErr w:type="spellEnd"/>
            <w:r w:rsidRPr="00E170A2">
              <w:rPr>
                <w:rFonts w:eastAsia="Calibri" w:cs="Times New Roman"/>
                <w:sz w:val="22"/>
              </w:rPr>
              <w:t xml:space="preserve"> в </w:t>
            </w:r>
            <w:proofErr w:type="spellStart"/>
            <w:r w:rsidRPr="00E170A2">
              <w:rPr>
                <w:rFonts w:eastAsia="Calibri" w:cs="Times New Roman"/>
                <w:sz w:val="22"/>
              </w:rPr>
              <w:t>сетях</w:t>
            </w:r>
            <w:proofErr w:type="spellEnd"/>
          </w:p>
        </w:tc>
        <w:tc>
          <w:tcPr>
            <w:tcW w:w="1843" w:type="dxa"/>
            <w:shd w:val="clear" w:color="auto" w:fill="F2F2F2"/>
            <w:tcMar>
              <w:top w:w="40" w:type="dxa"/>
              <w:left w:w="200" w:type="dxa"/>
              <w:bottom w:w="40" w:type="dxa"/>
              <w:right w:w="100" w:type="dxa"/>
            </w:tcMar>
            <w:vAlign w:val="center"/>
          </w:tcPr>
          <w:p w14:paraId="3F66916C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Гкал</w:t>
            </w:r>
            <w:proofErr w:type="spellEnd"/>
            <w:r w:rsidRPr="00E170A2">
              <w:rPr>
                <w:rFonts w:eastAsia="Calibri" w:cs="Times New Roman"/>
                <w:sz w:val="22"/>
              </w:rPr>
              <w:t>/ч</w:t>
            </w:r>
          </w:p>
        </w:tc>
        <w:tc>
          <w:tcPr>
            <w:tcW w:w="2471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5CE5B493" w14:textId="71388E58" w:rsidR="005A54BE" w:rsidRPr="005310A0" w:rsidRDefault="00C2175F">
            <w:pPr>
              <w:jc w:val="center"/>
              <w:rPr>
                <w:rFonts w:cs="Times New Roman"/>
                <w:lang w:val="ru-RU"/>
              </w:rPr>
            </w:pPr>
            <w:r w:rsidRPr="00C2175F">
              <w:rPr>
                <w:rFonts w:eastAsia="Calibri" w:cs="Times New Roman"/>
                <w:sz w:val="22"/>
                <w:highlight w:val="magenta"/>
              </w:rPr>
              <w:t>8,0912</w:t>
            </w:r>
          </w:p>
        </w:tc>
      </w:tr>
      <w:tr w:rsidR="005A54BE" w:rsidRPr="00E170A2" w14:paraId="7203F71A" w14:textId="77777777" w:rsidTr="00F66CEF">
        <w:trPr>
          <w:jc w:val="center"/>
        </w:trPr>
        <w:tc>
          <w:tcPr>
            <w:tcW w:w="799" w:type="dxa"/>
            <w:shd w:val="clear" w:color="auto" w:fill="F2F2F2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774942FA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4</w:t>
            </w:r>
          </w:p>
        </w:tc>
        <w:tc>
          <w:tcPr>
            <w:tcW w:w="4232" w:type="dxa"/>
            <w:shd w:val="clear" w:color="auto" w:fill="F2F2F2"/>
            <w:tcMar>
              <w:top w:w="40" w:type="dxa"/>
              <w:left w:w="200" w:type="dxa"/>
              <w:bottom w:w="40" w:type="dxa"/>
              <w:right w:w="400" w:type="dxa"/>
            </w:tcMar>
            <w:vAlign w:val="center"/>
          </w:tcPr>
          <w:p w14:paraId="509B5DFD" w14:textId="77777777" w:rsidR="005A54BE" w:rsidRPr="00E170A2" w:rsidRDefault="00BF4E0D">
            <w:pPr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Резерв</w:t>
            </w:r>
            <w:proofErr w:type="spellEnd"/>
            <w:r w:rsidRPr="00E170A2">
              <w:rPr>
                <w:rFonts w:eastAsia="Calibri" w:cs="Times New Roman"/>
                <w:sz w:val="22"/>
              </w:rPr>
              <w:t>/</w:t>
            </w:r>
            <w:proofErr w:type="spellStart"/>
            <w:r w:rsidRPr="00E170A2">
              <w:rPr>
                <w:rFonts w:eastAsia="Calibri" w:cs="Times New Roman"/>
                <w:sz w:val="22"/>
              </w:rPr>
              <w:t>дефицит</w:t>
            </w:r>
            <w:proofErr w:type="spellEnd"/>
          </w:p>
        </w:tc>
        <w:tc>
          <w:tcPr>
            <w:tcW w:w="1843" w:type="dxa"/>
            <w:shd w:val="clear" w:color="auto" w:fill="F2F2F2"/>
            <w:tcMar>
              <w:top w:w="40" w:type="dxa"/>
              <w:left w:w="200" w:type="dxa"/>
              <w:bottom w:w="40" w:type="dxa"/>
              <w:right w:w="100" w:type="dxa"/>
            </w:tcMar>
            <w:vAlign w:val="center"/>
          </w:tcPr>
          <w:p w14:paraId="7371A5C6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Гкал</w:t>
            </w:r>
            <w:proofErr w:type="spellEnd"/>
            <w:r w:rsidRPr="00E170A2">
              <w:rPr>
                <w:rFonts w:eastAsia="Calibri" w:cs="Times New Roman"/>
                <w:sz w:val="22"/>
              </w:rPr>
              <w:t>/ч</w:t>
            </w:r>
          </w:p>
        </w:tc>
        <w:tc>
          <w:tcPr>
            <w:tcW w:w="2471" w:type="dxa"/>
            <w:shd w:val="clear" w:color="auto" w:fill="FFFFFF"/>
            <w:tcMar>
              <w:top w:w="40" w:type="dxa"/>
              <w:left w:w="100" w:type="dxa"/>
              <w:bottom w:w="40" w:type="dxa"/>
              <w:right w:w="100" w:type="dxa"/>
            </w:tcMar>
            <w:vAlign w:val="center"/>
          </w:tcPr>
          <w:p w14:paraId="69F1883A" w14:textId="6A3D330F" w:rsidR="005A54BE" w:rsidRPr="005310A0" w:rsidRDefault="000E4D0B" w:rsidP="002976AF">
            <w:pPr>
              <w:jc w:val="center"/>
              <w:rPr>
                <w:rFonts w:cs="Times New Roman"/>
                <w:lang w:val="ru-RU"/>
              </w:rPr>
            </w:pPr>
            <w:r w:rsidRPr="00046B09">
              <w:rPr>
                <w:rFonts w:eastAsia="Calibri" w:cs="Times New Roman"/>
                <w:sz w:val="22"/>
                <w:highlight w:val="magenta"/>
                <w:lang w:val="ru-RU"/>
              </w:rPr>
              <w:t>13</w:t>
            </w:r>
            <w:r w:rsidR="00046B09" w:rsidRPr="00046B09">
              <w:rPr>
                <w:rFonts w:eastAsia="Calibri" w:cs="Times New Roman"/>
                <w:sz w:val="22"/>
                <w:highlight w:val="magenta"/>
                <w:lang w:val="ru-RU"/>
              </w:rPr>
              <w:t>1</w:t>
            </w:r>
            <w:r w:rsidRPr="00046B09">
              <w:rPr>
                <w:rFonts w:eastAsia="Calibri" w:cs="Times New Roman"/>
                <w:sz w:val="22"/>
                <w:highlight w:val="magenta"/>
                <w:lang w:val="ru-RU"/>
              </w:rPr>
              <w:t>,</w:t>
            </w:r>
            <w:r w:rsidR="00046B09" w:rsidRPr="00046B09">
              <w:rPr>
                <w:rFonts w:eastAsia="Calibri" w:cs="Times New Roman"/>
                <w:sz w:val="22"/>
                <w:highlight w:val="magenta"/>
                <w:lang w:val="ru-RU"/>
              </w:rPr>
              <w:t>7667</w:t>
            </w:r>
          </w:p>
        </w:tc>
      </w:tr>
    </w:tbl>
    <w:p w14:paraId="1D2B9F14" w14:textId="77777777" w:rsidR="00BF4E0D" w:rsidRPr="00E170A2" w:rsidRDefault="00BF4E0D" w:rsidP="00BF4E0D">
      <w:pPr>
        <w:pStyle w:val="a0"/>
        <w:jc w:val="center"/>
        <w:rPr>
          <w:rFonts w:cs="Times New Roman"/>
          <w:lang w:val="en-US" w:eastAsia="ru-RU"/>
        </w:rPr>
      </w:pPr>
    </w:p>
    <w:p w14:paraId="2D8274D8" w14:textId="77777777" w:rsidR="005A54BE" w:rsidRPr="00E170A2" w:rsidRDefault="00BF4E0D" w:rsidP="00D533BB">
      <w:pPr>
        <w:spacing w:before="400" w:after="200"/>
        <w:jc w:val="both"/>
        <w:rPr>
          <w:rFonts w:cs="Times New Roman"/>
          <w:b/>
        </w:rPr>
      </w:pPr>
      <w:r w:rsidRPr="00E170A2">
        <w:rPr>
          <w:rFonts w:cs="Times New Roman"/>
          <w:b/>
        </w:rPr>
        <w:lastRenderedPageBreak/>
        <w:t xml:space="preserve">Таблица 4.1.1.2 - Перспективный баланс тепловой мощности и подключенной нагрузки </w:t>
      </w:r>
    </w:p>
    <w:tbl>
      <w:tblPr>
        <w:tblW w:w="9408" w:type="dxa"/>
        <w:tblInd w:w="-5" w:type="dxa"/>
        <w:tblLook w:val="04A0" w:firstRow="1" w:lastRow="0" w:firstColumn="1" w:lastColumn="0" w:noHBand="0" w:noVBand="1"/>
      </w:tblPr>
      <w:tblGrid>
        <w:gridCol w:w="426"/>
        <w:gridCol w:w="2000"/>
        <w:gridCol w:w="862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510B7F" w:rsidRPr="00E170A2" w14:paraId="24C09B07" w14:textId="77777777" w:rsidTr="002976AF">
        <w:trPr>
          <w:trHeight w:val="300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C94D40" w14:textId="77777777" w:rsidR="00F66CEF" w:rsidRPr="00E170A2" w:rsidRDefault="00F66CEF" w:rsidP="00F66CE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№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A54E5E" w14:textId="77777777" w:rsidR="00F66CEF" w:rsidRPr="00E170A2" w:rsidRDefault="00F66CEF" w:rsidP="00F66CE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Показатель</w:t>
            </w:r>
            <w:proofErr w:type="spellEnd"/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BC35E0" w14:textId="77777777" w:rsidR="00F66CEF" w:rsidRPr="00E170A2" w:rsidRDefault="00F66CEF" w:rsidP="00F66CE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Ед.изм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6BD3DA" w14:textId="77777777" w:rsidR="00F66CEF" w:rsidRPr="00957E21" w:rsidRDefault="00F66CEF" w:rsidP="00F66CEF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2020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FAB273E" w14:textId="77777777" w:rsidR="00F66CEF" w:rsidRPr="00957E21" w:rsidRDefault="00F66CEF" w:rsidP="00F66CEF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2021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0D2F38" w14:textId="77777777" w:rsidR="00F66CEF" w:rsidRPr="00957E21" w:rsidRDefault="00F66CEF" w:rsidP="00F66CEF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2022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D94BF1" w14:textId="77777777" w:rsidR="00F66CEF" w:rsidRPr="00957E21" w:rsidRDefault="00F66CEF" w:rsidP="00F66CEF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2023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4312CC" w14:textId="77777777" w:rsidR="00F66CEF" w:rsidRPr="00957E21" w:rsidRDefault="00F66CEF" w:rsidP="00F66CEF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2024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35096F" w14:textId="77777777" w:rsidR="00F66CEF" w:rsidRPr="00957E21" w:rsidRDefault="00F66CEF" w:rsidP="00F66CEF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2025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B79B53" w14:textId="77777777" w:rsidR="00F66CEF" w:rsidRPr="00957E21" w:rsidRDefault="00F66CEF" w:rsidP="00F66CEF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2026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ECE9B3E" w14:textId="77777777" w:rsidR="00F66CEF" w:rsidRPr="00957E21" w:rsidRDefault="00F66CEF" w:rsidP="00F66CEF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2027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265611" w14:textId="77777777" w:rsidR="00F66CEF" w:rsidRPr="00957E21" w:rsidRDefault="00F66CEF" w:rsidP="00F66CEF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2028</w:t>
            </w:r>
          </w:p>
        </w:tc>
      </w:tr>
      <w:tr w:rsidR="002D0E02" w:rsidRPr="00E170A2" w14:paraId="57F086A5" w14:textId="77777777" w:rsidTr="002976AF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80EA6" w14:textId="77777777" w:rsidR="002D0E02" w:rsidRPr="00E170A2" w:rsidRDefault="002D0E02" w:rsidP="002D0E0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6A523" w14:textId="77777777" w:rsidR="002D0E02" w:rsidRPr="00E170A2" w:rsidRDefault="002D0E02" w:rsidP="002D0E0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Установленная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 </w:t>
            </w: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мощность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F758" w14:textId="77777777" w:rsidR="002D0E02" w:rsidRPr="00E170A2" w:rsidRDefault="002D0E02" w:rsidP="002D0E0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Гкал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/ч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2DDAF" w14:textId="648CC035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322,5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F5FEF" w14:textId="18AF8085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322,5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03A19" w14:textId="188C8478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322,5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1CF09" w14:textId="62C8BD4B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322,5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07326" w14:textId="1EF97E1A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322,5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E3B58" w14:textId="0D5421BD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322,5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75DD6" w14:textId="35CCAC5F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322,5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79D6E" w14:textId="2746678E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322,5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F51C3" w14:textId="6E31B8EE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322,5</w:t>
            </w:r>
          </w:p>
        </w:tc>
      </w:tr>
      <w:tr w:rsidR="002D0E02" w:rsidRPr="00E170A2" w14:paraId="1F401EDF" w14:textId="77777777" w:rsidTr="002976AF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5BDB" w14:textId="77777777" w:rsidR="002D0E02" w:rsidRPr="00E170A2" w:rsidRDefault="002D0E02" w:rsidP="002D0E0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2BA53" w14:textId="77777777" w:rsidR="002D0E02" w:rsidRPr="00E170A2" w:rsidRDefault="002D0E02" w:rsidP="002D0E0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Распологаемая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 </w:t>
            </w: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мощность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2CCDC" w14:textId="77777777" w:rsidR="002D0E02" w:rsidRPr="00E170A2" w:rsidRDefault="002D0E02" w:rsidP="002D0E0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Гкал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/ч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9CB12" w14:textId="0A75B2F3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322,5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03F64" w14:textId="405144C4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322,5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AE9A" w14:textId="05639F48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322,5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32A87" w14:textId="4F7EF9B6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322,5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35C0D" w14:textId="70184E38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322,5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F44D9" w14:textId="41902FAA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322,5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128DA" w14:textId="23915324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322,5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8FBF3" w14:textId="309E4490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322,5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6816D" w14:textId="34736237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322,5</w:t>
            </w:r>
          </w:p>
        </w:tc>
      </w:tr>
      <w:tr w:rsidR="002D0E02" w:rsidRPr="00E170A2" w14:paraId="3F7B40E6" w14:textId="77777777" w:rsidTr="002976AF">
        <w:trPr>
          <w:trHeight w:val="9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D168B" w14:textId="77777777" w:rsidR="002D0E02" w:rsidRPr="00E170A2" w:rsidRDefault="002D0E02" w:rsidP="002D0E0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6C1EB" w14:textId="77777777" w:rsidR="002D0E02" w:rsidRPr="00E170A2" w:rsidRDefault="002D0E02" w:rsidP="002D0E0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Calibri" w:cs="Times New Roman"/>
                <w:color w:val="000000"/>
                <w:sz w:val="22"/>
                <w:lang w:eastAsia="ru-RU"/>
              </w:rPr>
              <w:t>Затраты на собственные и хоз. нужды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A0BBF" w14:textId="77777777" w:rsidR="002D0E02" w:rsidRPr="00E170A2" w:rsidRDefault="002D0E02" w:rsidP="002D0E0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Гкал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/ч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15AC8" w14:textId="2DCC047E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8,8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6D91" w14:textId="76766C57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8,8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C3562" w14:textId="569A26C0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8,8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8C50B" w14:textId="5D9D4466" w:rsidR="002D0E02" w:rsidRPr="00957E21" w:rsidRDefault="002D0E02" w:rsidP="002D0E02">
            <w:pPr>
              <w:jc w:val="center"/>
              <w:rPr>
                <w:highlight w:val="yellow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8,8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C2C09" w14:textId="423163A6" w:rsidR="002D0E02" w:rsidRPr="00957E21" w:rsidRDefault="002D0E02" w:rsidP="002D0E02">
            <w:pPr>
              <w:jc w:val="center"/>
              <w:rPr>
                <w:highlight w:val="yellow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8,8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2249F" w14:textId="2586560D" w:rsidR="002D0E02" w:rsidRPr="00957E21" w:rsidRDefault="002D0E02" w:rsidP="002D0E02">
            <w:pPr>
              <w:jc w:val="center"/>
              <w:rPr>
                <w:highlight w:val="yellow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8,8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3A8F3" w14:textId="45F08D63" w:rsidR="002D0E02" w:rsidRPr="00957E21" w:rsidRDefault="002D0E02" w:rsidP="002D0E02">
            <w:pPr>
              <w:jc w:val="center"/>
              <w:rPr>
                <w:highlight w:val="yellow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8,8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54D2A" w14:textId="53BBFFB3" w:rsidR="002D0E02" w:rsidRPr="00957E21" w:rsidRDefault="002D0E02" w:rsidP="002D0E02">
            <w:pPr>
              <w:jc w:val="center"/>
              <w:rPr>
                <w:highlight w:val="yellow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8,8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E2AC2" w14:textId="0F4B75CD" w:rsidR="002D0E02" w:rsidRPr="00957E21" w:rsidRDefault="002D0E02" w:rsidP="002D0E02">
            <w:pPr>
              <w:jc w:val="center"/>
              <w:rPr>
                <w:highlight w:val="yellow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8,8</w:t>
            </w:r>
          </w:p>
        </w:tc>
      </w:tr>
      <w:tr w:rsidR="002D0E02" w:rsidRPr="00E170A2" w14:paraId="3FFCE5D8" w14:textId="77777777" w:rsidTr="002976AF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58B06" w14:textId="77777777" w:rsidR="002D0E02" w:rsidRPr="00E170A2" w:rsidRDefault="002D0E02" w:rsidP="002D0E0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34C5C" w14:textId="77777777" w:rsidR="002D0E02" w:rsidRPr="00E170A2" w:rsidRDefault="002D0E02" w:rsidP="002D0E0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Мощность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 </w:t>
            </w: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нетто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51D8A" w14:textId="77777777" w:rsidR="002D0E02" w:rsidRPr="00E170A2" w:rsidRDefault="002D0E02" w:rsidP="002D0E0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Гкал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/ч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B3935" w14:textId="3B4FAB71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313,7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8CAF" w14:textId="558B697F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313,7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7D4BD" w14:textId="4CD29876" w:rsidR="002D0E02" w:rsidRPr="00957E21" w:rsidRDefault="002D0E02" w:rsidP="002D0E02">
            <w:pPr>
              <w:jc w:val="center"/>
              <w:rPr>
                <w:rFonts w:eastAsia="Times New Roman" w:cs="Times New Roman"/>
                <w:color w:val="000000"/>
                <w:sz w:val="20"/>
                <w:highlight w:val="yellow"/>
                <w:lang w:eastAsia="ru-RU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313,7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93538" w14:textId="79C8995C" w:rsidR="002D0E02" w:rsidRPr="00957E21" w:rsidRDefault="002D0E02" w:rsidP="002D0E02">
            <w:pPr>
              <w:jc w:val="center"/>
              <w:rPr>
                <w:highlight w:val="yellow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313,7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B8807" w14:textId="5C383603" w:rsidR="002D0E02" w:rsidRPr="00957E21" w:rsidRDefault="002D0E02" w:rsidP="002D0E02">
            <w:pPr>
              <w:jc w:val="center"/>
              <w:rPr>
                <w:highlight w:val="yellow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313,7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E308F" w14:textId="6BB176CC" w:rsidR="002D0E02" w:rsidRPr="00957E21" w:rsidRDefault="002D0E02" w:rsidP="002D0E02">
            <w:pPr>
              <w:jc w:val="center"/>
              <w:rPr>
                <w:highlight w:val="yellow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313,7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9CAC0" w14:textId="431270B1" w:rsidR="002D0E02" w:rsidRPr="00957E21" w:rsidRDefault="002D0E02" w:rsidP="002D0E02">
            <w:pPr>
              <w:jc w:val="center"/>
              <w:rPr>
                <w:highlight w:val="yellow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313,7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3D155" w14:textId="2A2864DA" w:rsidR="002D0E02" w:rsidRPr="00957E21" w:rsidRDefault="002D0E02" w:rsidP="002D0E02">
            <w:pPr>
              <w:jc w:val="center"/>
              <w:rPr>
                <w:highlight w:val="yellow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313,7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2A2D1" w14:textId="6E989686" w:rsidR="002D0E02" w:rsidRPr="00957E21" w:rsidRDefault="002D0E02" w:rsidP="002D0E02">
            <w:pPr>
              <w:jc w:val="center"/>
              <w:rPr>
                <w:highlight w:val="yellow"/>
              </w:rPr>
            </w:pPr>
            <w:r w:rsidRPr="00957E21">
              <w:rPr>
                <w:rFonts w:eastAsia="Times New Roman" w:cs="Times New Roman"/>
                <w:color w:val="000000"/>
                <w:sz w:val="20"/>
                <w:highlight w:val="yellow"/>
                <w:lang w:val="en-US" w:eastAsia="ru-RU"/>
              </w:rPr>
              <w:t>313,7</w:t>
            </w:r>
          </w:p>
        </w:tc>
      </w:tr>
      <w:tr w:rsidR="002976AF" w:rsidRPr="00E170A2" w14:paraId="607C8716" w14:textId="77777777" w:rsidTr="002976AF">
        <w:trPr>
          <w:trHeight w:val="6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A78F7" w14:textId="77777777" w:rsidR="002976AF" w:rsidRPr="00E170A2" w:rsidRDefault="002976AF" w:rsidP="00F66CE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F9259" w14:textId="77777777" w:rsidR="002976AF" w:rsidRPr="00E170A2" w:rsidRDefault="002976AF" w:rsidP="00F66CE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Присоединенная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 </w:t>
            </w: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нагрузка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E020D" w14:textId="77777777" w:rsidR="002976AF" w:rsidRPr="00E170A2" w:rsidRDefault="002976AF" w:rsidP="00F66CE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Гкал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/ч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17C86" w14:textId="77777777" w:rsidR="002976AF" w:rsidRPr="00055276" w:rsidRDefault="002976AF" w:rsidP="001C59F3">
            <w:pPr>
              <w:jc w:val="center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0"/>
                <w:lang w:val="en-US" w:eastAsia="ru-RU"/>
              </w:rPr>
              <w:t>17</w:t>
            </w:r>
            <w:r w:rsidRPr="00055276">
              <w:rPr>
                <w:rFonts w:eastAsia="Times New Roman" w:cs="Times New Roman"/>
                <w:color w:val="000000"/>
                <w:sz w:val="20"/>
                <w:lang w:eastAsia="ru-RU"/>
              </w:rPr>
              <w:t>4</w:t>
            </w:r>
            <w:r w:rsidRPr="00055276">
              <w:rPr>
                <w:rFonts w:eastAsia="Times New Roman" w:cs="Times New Roman"/>
                <w:color w:val="000000"/>
                <w:sz w:val="20"/>
                <w:lang w:val="en-US" w:eastAsia="ru-RU"/>
              </w:rPr>
              <w:t>,</w:t>
            </w:r>
            <w:r w:rsidRPr="00055276">
              <w:rPr>
                <w:rFonts w:eastAsia="Times New Roman" w:cs="Times New Roman"/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2F0C8" w14:textId="77777777" w:rsidR="002976AF" w:rsidRPr="00055276" w:rsidRDefault="002976AF" w:rsidP="001C59F3">
            <w:pPr>
              <w:jc w:val="center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0"/>
                <w:lang w:val="en-US" w:eastAsia="ru-RU"/>
              </w:rPr>
              <w:t>17</w:t>
            </w:r>
            <w:r w:rsidRPr="00055276">
              <w:rPr>
                <w:rFonts w:eastAsia="Times New Roman" w:cs="Times New Roman"/>
                <w:color w:val="000000"/>
                <w:sz w:val="20"/>
                <w:lang w:eastAsia="ru-RU"/>
              </w:rPr>
              <w:t>1,6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BE2CD" w14:textId="77777777" w:rsidR="002976AF" w:rsidRPr="00055276" w:rsidRDefault="002976AF" w:rsidP="001C59F3">
            <w:pPr>
              <w:jc w:val="center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0"/>
                <w:lang w:eastAsia="ru-RU"/>
              </w:rPr>
              <w:t>171,4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8AA83" w14:textId="77777777" w:rsidR="002976AF" w:rsidRPr="00055276" w:rsidRDefault="002976AF" w:rsidP="00F66CEF">
            <w:pPr>
              <w:jc w:val="center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0"/>
                <w:lang w:eastAsia="ru-RU"/>
              </w:rPr>
              <w:t>171,6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24DD6" w14:textId="4B4A96F8" w:rsidR="002976AF" w:rsidRPr="00055276" w:rsidRDefault="002976AF" w:rsidP="00F66CEF">
            <w:pPr>
              <w:jc w:val="center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0"/>
                <w:lang w:eastAsia="ru-RU"/>
              </w:rPr>
              <w:t>171,</w:t>
            </w:r>
            <w:r w:rsidR="00D533BB" w:rsidRPr="00055276">
              <w:rPr>
                <w:rFonts w:eastAsia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FA76" w14:textId="6D8565A4" w:rsidR="002976AF" w:rsidRPr="00C2175F" w:rsidRDefault="002976AF" w:rsidP="00F66CEF">
            <w:pPr>
              <w:jc w:val="center"/>
              <w:rPr>
                <w:rFonts w:eastAsia="Times New Roman" w:cs="Times New Roman"/>
                <w:color w:val="000000"/>
                <w:sz w:val="20"/>
                <w:highlight w:val="magenta"/>
                <w:lang w:val="en-US" w:eastAsia="ru-RU"/>
              </w:rPr>
            </w:pPr>
            <w:r w:rsidRPr="00C2175F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17</w:t>
            </w:r>
            <w:r w:rsidR="00C2175F" w:rsidRPr="00C2175F">
              <w:rPr>
                <w:rFonts w:eastAsia="Times New Roman" w:cs="Times New Roman"/>
                <w:color w:val="000000"/>
                <w:sz w:val="20"/>
                <w:highlight w:val="magenta"/>
                <w:lang w:val="en-US" w:eastAsia="ru-RU"/>
              </w:rPr>
              <w:t>3</w:t>
            </w:r>
            <w:r w:rsidRPr="00C2175F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,</w:t>
            </w:r>
            <w:r w:rsidR="00C2175F" w:rsidRPr="00C2175F">
              <w:rPr>
                <w:rFonts w:eastAsia="Times New Roman" w:cs="Times New Roman"/>
                <w:color w:val="000000"/>
                <w:sz w:val="20"/>
                <w:highlight w:val="magenta"/>
                <w:lang w:val="en-US" w:eastAsia="ru-RU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55409" w14:textId="551EE2CF" w:rsidR="002976AF" w:rsidRPr="000846CD" w:rsidRDefault="00C2175F" w:rsidP="00F66CEF">
            <w:pPr>
              <w:jc w:val="center"/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</w:pPr>
            <w:r w:rsidRPr="000846CD">
              <w:rPr>
                <w:rFonts w:eastAsia="Times New Roman" w:cs="Times New Roman"/>
                <w:color w:val="000000"/>
                <w:sz w:val="20"/>
                <w:highlight w:val="magenta"/>
                <w:lang w:val="en-US" w:eastAsia="ru-RU"/>
              </w:rPr>
              <w:t>176</w:t>
            </w:r>
            <w:r w:rsidRPr="000846CD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CEF0" w14:textId="5DAA839D" w:rsidR="002976AF" w:rsidRPr="000846CD" w:rsidRDefault="002976AF" w:rsidP="002976AF">
            <w:pPr>
              <w:jc w:val="center"/>
              <w:rPr>
                <w:highlight w:val="magenta"/>
              </w:rPr>
            </w:pPr>
            <w:r w:rsidRPr="000846CD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17</w:t>
            </w:r>
            <w:r w:rsidR="00C2175F" w:rsidRPr="000846CD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6</w:t>
            </w:r>
            <w:r w:rsidR="00D533BB" w:rsidRPr="000846CD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,</w:t>
            </w:r>
            <w:r w:rsidR="00C2175F" w:rsidRPr="000846CD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95B7" w14:textId="1814D1BA" w:rsidR="002976AF" w:rsidRPr="000846CD" w:rsidRDefault="002976AF" w:rsidP="002976AF">
            <w:pPr>
              <w:jc w:val="center"/>
              <w:rPr>
                <w:highlight w:val="magenta"/>
              </w:rPr>
            </w:pPr>
            <w:r w:rsidRPr="000846CD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17</w:t>
            </w:r>
            <w:r w:rsidR="00C2175F" w:rsidRPr="000846CD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6</w:t>
            </w:r>
            <w:r w:rsidR="00D533BB" w:rsidRPr="000846CD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,</w:t>
            </w:r>
            <w:r w:rsidR="00C2175F" w:rsidRPr="000846CD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8</w:t>
            </w:r>
          </w:p>
        </w:tc>
      </w:tr>
      <w:tr w:rsidR="000E4D0B" w:rsidRPr="00E170A2" w14:paraId="0A395CA6" w14:textId="77777777" w:rsidTr="002976AF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74FB4" w14:textId="77777777" w:rsidR="000E4D0B" w:rsidRPr="00E170A2" w:rsidRDefault="000E4D0B" w:rsidP="000E4D0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977C5" w14:textId="77777777" w:rsidR="000E4D0B" w:rsidRPr="00E170A2" w:rsidRDefault="000E4D0B" w:rsidP="000E4D0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Потери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 в </w:t>
            </w: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сетях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49011" w14:textId="77777777" w:rsidR="000E4D0B" w:rsidRPr="00E170A2" w:rsidRDefault="000E4D0B" w:rsidP="000E4D0B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Гкал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/ч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7AB4D" w14:textId="77777777" w:rsidR="000E4D0B" w:rsidRPr="00055276" w:rsidRDefault="000E4D0B" w:rsidP="000E4D0B">
            <w:pPr>
              <w:jc w:val="center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0"/>
                <w:lang w:eastAsia="ru-RU"/>
              </w:rPr>
              <w:t>7,2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37B9F" w14:textId="77777777" w:rsidR="000E4D0B" w:rsidRPr="00055276" w:rsidRDefault="000E4D0B" w:rsidP="000E4D0B">
            <w:pPr>
              <w:jc w:val="center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0"/>
                <w:lang w:eastAsia="ru-RU"/>
              </w:rPr>
              <w:t>7,9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A43A6" w14:textId="77777777" w:rsidR="000E4D0B" w:rsidRPr="00055276" w:rsidRDefault="000E4D0B" w:rsidP="000E4D0B">
            <w:pPr>
              <w:jc w:val="center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0"/>
                <w:lang w:val="en-US" w:eastAsia="ru-RU"/>
              </w:rPr>
              <w:t>8,</w:t>
            </w:r>
            <w:r w:rsidRPr="00055276">
              <w:rPr>
                <w:rFonts w:eastAsia="Times New Roman" w:cs="Times New Roman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21CAF" w14:textId="77777777" w:rsidR="000E4D0B" w:rsidRPr="00055276" w:rsidRDefault="000E4D0B" w:rsidP="000E4D0B">
            <w:pPr>
              <w:jc w:val="center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0"/>
                <w:lang w:val="en-US" w:eastAsia="ru-RU"/>
              </w:rPr>
              <w:t>8,</w:t>
            </w:r>
            <w:r w:rsidRPr="00055276">
              <w:rPr>
                <w:rFonts w:eastAsia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33633" w14:textId="0E443F7F" w:rsidR="000E4D0B" w:rsidRPr="00055276" w:rsidRDefault="000E4D0B" w:rsidP="000E4D0B">
            <w:pPr>
              <w:jc w:val="center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0"/>
                <w:lang w:eastAsia="ru-RU"/>
              </w:rPr>
              <w:t>7,6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30716" w14:textId="5DEB15AE" w:rsidR="000E4D0B" w:rsidRPr="00C2175F" w:rsidRDefault="000E4D0B" w:rsidP="000E4D0B">
            <w:pPr>
              <w:jc w:val="center"/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</w:pPr>
            <w:r w:rsidRPr="00C2175F">
              <w:rPr>
                <w:rFonts w:eastAsia="Times New Roman" w:cs="Times New Roman"/>
                <w:color w:val="000000"/>
                <w:sz w:val="20"/>
                <w:highlight w:val="magenta"/>
                <w:lang w:val="en-US" w:eastAsia="ru-RU"/>
              </w:rPr>
              <w:t>8,</w:t>
            </w:r>
            <w:r w:rsidR="00C2175F" w:rsidRPr="00C2175F">
              <w:rPr>
                <w:rFonts w:eastAsia="Times New Roman" w:cs="Times New Roman"/>
                <w:color w:val="000000"/>
                <w:sz w:val="20"/>
                <w:highlight w:val="magenta"/>
                <w:lang w:val="en-US" w:eastAsia="ru-RU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3B88D" w14:textId="33C67111" w:rsidR="000E4D0B" w:rsidRPr="000846CD" w:rsidRDefault="000E4D0B" w:rsidP="000E4D0B">
            <w:pPr>
              <w:jc w:val="center"/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</w:pPr>
            <w:r w:rsidRPr="000846CD">
              <w:rPr>
                <w:rFonts w:eastAsia="Times New Roman" w:cs="Times New Roman"/>
                <w:color w:val="000000"/>
                <w:sz w:val="20"/>
                <w:highlight w:val="magenta"/>
                <w:lang w:val="en-US" w:eastAsia="ru-RU"/>
              </w:rPr>
              <w:t>8,</w:t>
            </w:r>
            <w:r w:rsidR="000846CD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BBFBB" w14:textId="30E0D846" w:rsidR="000E4D0B" w:rsidRPr="000846CD" w:rsidRDefault="000E4D0B" w:rsidP="000E4D0B">
            <w:pPr>
              <w:jc w:val="center"/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</w:pPr>
            <w:r w:rsidRPr="000846CD">
              <w:rPr>
                <w:rFonts w:eastAsia="Times New Roman" w:cs="Times New Roman"/>
                <w:color w:val="000000"/>
                <w:sz w:val="20"/>
                <w:highlight w:val="magenta"/>
                <w:lang w:val="en-US" w:eastAsia="ru-RU"/>
              </w:rPr>
              <w:t>8,</w:t>
            </w:r>
            <w:r w:rsidR="000846CD" w:rsidRPr="000846CD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3FDB" w14:textId="02ACEFD6" w:rsidR="000E4D0B" w:rsidRPr="000846CD" w:rsidRDefault="000846CD" w:rsidP="000E4D0B">
            <w:pPr>
              <w:jc w:val="center"/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</w:pPr>
            <w:r w:rsidRPr="000846CD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8,0</w:t>
            </w:r>
          </w:p>
        </w:tc>
      </w:tr>
      <w:tr w:rsidR="00F66CEF" w:rsidRPr="00E170A2" w14:paraId="4488A626" w14:textId="77777777" w:rsidTr="002976AF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40699" w14:textId="77777777" w:rsidR="00F66CEF" w:rsidRPr="00E170A2" w:rsidRDefault="00F66CEF" w:rsidP="00F66CE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E0190" w14:textId="77777777" w:rsidR="00F66CEF" w:rsidRPr="00E170A2" w:rsidRDefault="00F66CEF" w:rsidP="00F66CE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Резерв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/</w:t>
            </w: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дефицит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EACF5" w14:textId="77777777" w:rsidR="00F66CEF" w:rsidRPr="00E170A2" w:rsidRDefault="00F66CEF" w:rsidP="00F66CEF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Гкал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/ч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DFCF6" w14:textId="6E956094" w:rsidR="00F66CEF" w:rsidRPr="00055276" w:rsidRDefault="000E4D0B" w:rsidP="00F66CEF">
            <w:pPr>
              <w:jc w:val="center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0"/>
                <w:lang w:eastAsia="ru-RU"/>
              </w:rPr>
              <w:t>131,6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E278E" w14:textId="3AA190B4" w:rsidR="00F66CEF" w:rsidRPr="00055276" w:rsidRDefault="000E4D0B" w:rsidP="00F66CEF">
            <w:pPr>
              <w:jc w:val="center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0"/>
                <w:lang w:eastAsia="ru-RU"/>
              </w:rPr>
              <w:t>134,2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069A5" w14:textId="0A682BB8" w:rsidR="00F66CEF" w:rsidRPr="00055276" w:rsidRDefault="000E4D0B" w:rsidP="00F66CEF">
            <w:pPr>
              <w:jc w:val="center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0"/>
                <w:lang w:eastAsia="ru-RU"/>
              </w:rPr>
              <w:t>134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1DF4B" w14:textId="3E017277" w:rsidR="00F66CEF" w:rsidRPr="00055276" w:rsidRDefault="000E4D0B" w:rsidP="00F66CEF">
            <w:pPr>
              <w:jc w:val="center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0"/>
                <w:lang w:eastAsia="ru-RU"/>
              </w:rPr>
              <w:t>134,1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01FEF" w14:textId="4DD05686" w:rsidR="00F66CEF" w:rsidRPr="00055276" w:rsidRDefault="000E4D0B" w:rsidP="00F66CEF">
            <w:pPr>
              <w:jc w:val="center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0"/>
                <w:lang w:eastAsia="ru-RU"/>
              </w:rPr>
              <w:t>134,9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5C594" w14:textId="7D6D4E5E" w:rsidR="00F66CEF" w:rsidRPr="00C2175F" w:rsidRDefault="000E4D0B" w:rsidP="00F66CEF">
            <w:pPr>
              <w:jc w:val="center"/>
              <w:rPr>
                <w:rFonts w:eastAsia="Times New Roman" w:cs="Times New Roman"/>
                <w:color w:val="000000"/>
                <w:sz w:val="20"/>
                <w:highlight w:val="green"/>
                <w:lang w:val="en-US" w:eastAsia="ru-RU"/>
              </w:rPr>
            </w:pPr>
            <w:r w:rsidRPr="00C2175F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13</w:t>
            </w:r>
            <w:r w:rsidR="00C2175F" w:rsidRPr="00C2175F">
              <w:rPr>
                <w:rFonts w:eastAsia="Times New Roman" w:cs="Times New Roman"/>
                <w:color w:val="000000"/>
                <w:sz w:val="20"/>
                <w:highlight w:val="magenta"/>
                <w:lang w:val="en-US" w:eastAsia="ru-RU"/>
              </w:rPr>
              <w:t>1</w:t>
            </w:r>
            <w:r w:rsidRPr="00C2175F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,</w:t>
            </w:r>
            <w:r w:rsidR="00C2175F" w:rsidRPr="00C2175F">
              <w:rPr>
                <w:rFonts w:eastAsia="Times New Roman" w:cs="Times New Roman"/>
                <w:color w:val="000000"/>
                <w:sz w:val="20"/>
                <w:highlight w:val="magenta"/>
                <w:lang w:val="en-US" w:eastAsia="ru-RU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9899E" w14:textId="02DA3C05" w:rsidR="00F66CEF" w:rsidRPr="00046B09" w:rsidRDefault="000E4D0B" w:rsidP="00F66CEF">
            <w:pPr>
              <w:jc w:val="center"/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</w:pPr>
            <w:r w:rsidRPr="00046B09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1</w:t>
            </w:r>
            <w:r w:rsidR="00046B09" w:rsidRPr="00046B09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29,4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15DD8" w14:textId="004A4250" w:rsidR="00F66CEF" w:rsidRPr="00046B09" w:rsidRDefault="00046B09" w:rsidP="00F66CEF">
            <w:pPr>
              <w:jc w:val="center"/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</w:pPr>
            <w:r w:rsidRPr="00046B09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128,9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A1370" w14:textId="0687F964" w:rsidR="00F66CEF" w:rsidRPr="00046B09" w:rsidRDefault="00046B09" w:rsidP="00F66CEF">
            <w:pPr>
              <w:jc w:val="center"/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</w:pPr>
            <w:r w:rsidRPr="00046B09">
              <w:rPr>
                <w:rFonts w:eastAsia="Times New Roman" w:cs="Times New Roman"/>
                <w:color w:val="000000"/>
                <w:sz w:val="20"/>
                <w:highlight w:val="magenta"/>
                <w:lang w:eastAsia="ru-RU"/>
              </w:rPr>
              <w:t>128,9</w:t>
            </w:r>
          </w:p>
        </w:tc>
      </w:tr>
    </w:tbl>
    <w:p w14:paraId="3E5F14F9" w14:textId="77777777" w:rsidR="00BF4E0D" w:rsidRPr="00E170A2" w:rsidRDefault="00BF4E0D" w:rsidP="00BF4E0D">
      <w:pPr>
        <w:pStyle w:val="a0"/>
        <w:rPr>
          <w:rFonts w:cs="Times New Roman"/>
          <w:lang w:val="en-US" w:eastAsia="ru-RU"/>
        </w:rPr>
      </w:pPr>
    </w:p>
    <w:p w14:paraId="60B47A95" w14:textId="77777777" w:rsidR="00BF4E0D" w:rsidRPr="00E170A2" w:rsidRDefault="007A2A68" w:rsidP="00070455">
      <w:pPr>
        <w:pStyle w:val="2"/>
        <w:ind w:left="0" w:firstLine="0"/>
        <w:jc w:val="both"/>
      </w:pPr>
      <w:hyperlink r:id="rId57" w:anchor="bookmark51" w:history="1">
        <w:bookmarkStart w:id="51" w:name="_Toc45791715"/>
        <w:r w:rsidR="00BF4E0D" w:rsidRPr="00E170A2">
          <w:t>Часть 2. ГИДРАВЛИЧЕСКИЙ РАСЧЕТ ПЕРЕДАЧИ ТЕПЛОНОСИТЕЛЯ ДЛЯ КАЖДОГО</w:t>
        </w:r>
      </w:hyperlink>
      <w:r w:rsidR="00BF4E0D" w:rsidRPr="00E170A2">
        <w:t xml:space="preserve"> </w:t>
      </w:r>
      <w:hyperlink r:id="rId58" w:anchor="bookmark51" w:history="1">
        <w:r w:rsidR="00BF4E0D" w:rsidRPr="00E170A2">
          <w:t>МАГИСТРАЛЬНОГО ВЫВОДА</w:t>
        </w:r>
        <w:bookmarkEnd w:id="51"/>
      </w:hyperlink>
    </w:p>
    <w:p w14:paraId="06CF9613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64BD189D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Основанием для разработки гидравлического расчета тепловых сетей является:</w:t>
      </w:r>
    </w:p>
    <w:p w14:paraId="45662457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– СНиП 41 -02-2003 «Тепловые сети»;</w:t>
      </w:r>
    </w:p>
    <w:p w14:paraId="7A8CE742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– СНиП 41-03-2003 «Тепловая изоляция оборудования и трубопроводов»;</w:t>
      </w:r>
    </w:p>
    <w:p w14:paraId="0A90BE06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– СНиП 41-01-2003 «Отопление, вентиляция, кондиционирование»;</w:t>
      </w:r>
    </w:p>
    <w:p w14:paraId="6DD6A725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– ГОСТ 21.605-82-СПД «Сети тепловые (тепломеханическая часть). Рабочие чертежи»;</w:t>
      </w:r>
    </w:p>
    <w:p w14:paraId="5ED734C5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– ГОСТ 21.206-93 «Условные обозначения трубопроводов».</w:t>
      </w:r>
    </w:p>
    <w:p w14:paraId="01104D00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Справочная литература:</w:t>
      </w:r>
    </w:p>
    <w:p w14:paraId="6966ADE6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– Справочник проектировщика «Проектирование тепловых сетей». Автор А.А. Николаев;</w:t>
      </w:r>
    </w:p>
    <w:p w14:paraId="232A338A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 xml:space="preserve">– Справочник «Наладка и эксплуатация водяных тепловых сетей», 3-е издание, переработанное и дополненное. Автор В.И. </w:t>
      </w:r>
      <w:proofErr w:type="spellStart"/>
      <w:r w:rsidRPr="00E170A2">
        <w:rPr>
          <w:rFonts w:cs="Times New Roman"/>
          <w:lang w:eastAsia="ru-RU"/>
        </w:rPr>
        <w:t>Манюк</w:t>
      </w:r>
      <w:proofErr w:type="spellEnd"/>
      <w:r w:rsidRPr="00E170A2">
        <w:rPr>
          <w:rFonts w:cs="Times New Roman"/>
          <w:lang w:eastAsia="ru-RU"/>
        </w:rPr>
        <w:t>;</w:t>
      </w:r>
    </w:p>
    <w:p w14:paraId="2507F20D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– Правила технической эксплуатации тепловых энергоустановок.</w:t>
      </w:r>
    </w:p>
    <w:p w14:paraId="3CDDAA0D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Условия проведения гидравлического расчета:</w:t>
      </w:r>
    </w:p>
    <w:p w14:paraId="1ED17996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Схема тепловой сети – двухтрубная, тупиковая.</w:t>
      </w:r>
    </w:p>
    <w:p w14:paraId="65322032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Схема подключения систем теплопотребления к тепловой сети –зависимая.</w:t>
      </w:r>
    </w:p>
    <w:p w14:paraId="4F09FA8D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Параметры теплоносителя – 1</w:t>
      </w:r>
      <w:r w:rsidR="003C1864" w:rsidRPr="00E170A2">
        <w:rPr>
          <w:rFonts w:cs="Times New Roman"/>
          <w:lang w:eastAsia="ru-RU"/>
        </w:rPr>
        <w:t>30</w:t>
      </w:r>
      <w:r w:rsidRPr="00E170A2">
        <w:rPr>
          <w:rFonts w:cs="Times New Roman"/>
          <w:lang w:eastAsia="ru-RU"/>
        </w:rPr>
        <w:t>/70 0С.</w:t>
      </w:r>
    </w:p>
    <w:p w14:paraId="4CDDCBA3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 xml:space="preserve">Давление в точке подключения – </w:t>
      </w:r>
      <w:r w:rsidR="003C1864" w:rsidRPr="00E170A2">
        <w:rPr>
          <w:rFonts w:cs="Times New Roman"/>
          <w:lang w:eastAsia="ru-RU"/>
        </w:rPr>
        <w:t>В зависимости от расположения точки подключения, параметры давления согласно пьезометрического графика тепловой сети</w:t>
      </w:r>
      <w:r w:rsidRPr="00E170A2">
        <w:rPr>
          <w:rFonts w:cs="Times New Roman"/>
          <w:lang w:eastAsia="ru-RU"/>
        </w:rPr>
        <w:t>.</w:t>
      </w:r>
    </w:p>
    <w:p w14:paraId="73DA12F0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Расчетная температура наружного воздуха: -</w:t>
      </w:r>
      <w:r w:rsidR="00443319" w:rsidRPr="00E170A2">
        <w:rPr>
          <w:rFonts w:cs="Times New Roman"/>
          <w:lang w:eastAsia="ru-RU"/>
        </w:rPr>
        <w:t>45</w:t>
      </w:r>
      <w:r w:rsidRPr="00E170A2">
        <w:rPr>
          <w:rFonts w:cs="Times New Roman"/>
          <w:lang w:eastAsia="ru-RU"/>
        </w:rPr>
        <w:t xml:space="preserve"> 0С.</w:t>
      </w:r>
    </w:p>
    <w:p w14:paraId="10158284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 xml:space="preserve">Коэффициент эквивалентной шероховатости (поправочный коэффициент к величине удельных потерь давления) </w:t>
      </w:r>
      <w:proofErr w:type="spellStart"/>
      <w:r w:rsidRPr="00E170A2">
        <w:rPr>
          <w:rFonts w:cs="Times New Roman"/>
          <w:lang w:eastAsia="ru-RU"/>
        </w:rPr>
        <w:t>Кэ</w:t>
      </w:r>
      <w:proofErr w:type="spellEnd"/>
      <w:r w:rsidRPr="00E170A2">
        <w:rPr>
          <w:rFonts w:cs="Times New Roman"/>
          <w:lang w:eastAsia="ru-RU"/>
        </w:rPr>
        <w:t xml:space="preserve"> = 3,0.</w:t>
      </w:r>
    </w:p>
    <w:p w14:paraId="243CC936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Из-за отсутствия точных данных о количестве местных сопротивлений – сумма коэффициентов местных сопротивлений принята как 10 % от линейных потерь давления.</w:t>
      </w:r>
    </w:p>
    <w:p w14:paraId="4AFFEC7E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1. Определение тепловых нагрузок потребителей, расчетных расходов теплоносителя.</w:t>
      </w:r>
    </w:p>
    <w:p w14:paraId="57206960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Расчетные расходы воды определяются по формуле:</w:t>
      </w:r>
    </w:p>
    <w:p w14:paraId="11776C48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object w:dxaOrig="2240" w:dyaOrig="859" w14:anchorId="63B267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4.5pt;height:44.2pt" o:ole="">
            <v:imagedata r:id="rId59" o:title=""/>
          </v:shape>
          <o:OLEObject Type="Embed" ProgID="Equation.DSMT4" ShapeID="_x0000_i1025" DrawAspect="Content" ObjectID="_1837168704" r:id="rId60"/>
        </w:object>
      </w:r>
      <w:r w:rsidRPr="00E170A2">
        <w:rPr>
          <w:rFonts w:cs="Times New Roman"/>
          <w:lang w:eastAsia="ru-RU"/>
        </w:rPr>
        <w:t xml:space="preserve"> </w:t>
      </w:r>
    </w:p>
    <w:p w14:paraId="2D81C8EB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где:</w:t>
      </w:r>
    </w:p>
    <w:p w14:paraId="6705B324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– Q(P)</w:t>
      </w:r>
      <w:proofErr w:type="spellStart"/>
      <w:r w:rsidRPr="00E170A2">
        <w:rPr>
          <w:rFonts w:cs="Times New Roman"/>
          <w:lang w:eastAsia="ru-RU"/>
        </w:rPr>
        <w:t>oт</w:t>
      </w:r>
      <w:proofErr w:type="spellEnd"/>
      <w:r w:rsidRPr="00E170A2">
        <w:rPr>
          <w:rFonts w:cs="Times New Roman"/>
          <w:lang w:eastAsia="ru-RU"/>
        </w:rPr>
        <w:t xml:space="preserve"> - расчетная тепловая нагрузка;</w:t>
      </w:r>
    </w:p>
    <w:p w14:paraId="60B648C3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– t1p – расчетная температура воды в подающем трубопроводе тепловой сети;</w:t>
      </w:r>
    </w:p>
    <w:p w14:paraId="4C125521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– t2P – расчетная температура воды в обратном трубопроводе тепловой сети.</w:t>
      </w:r>
    </w:p>
    <w:p w14:paraId="7658A93A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lastRenderedPageBreak/>
        <w:t>2. Проведение гидравлического расчета.</w:t>
      </w:r>
    </w:p>
    <w:p w14:paraId="426118E5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Потери давления на участке трубопровода складываются из линейных потерь (на трение) и потерь на местных сопротивлениях:</w:t>
      </w:r>
    </w:p>
    <w:p w14:paraId="2204E8BA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∆р = ∆</w:t>
      </w:r>
      <w:proofErr w:type="spellStart"/>
      <w:r w:rsidRPr="00E170A2">
        <w:rPr>
          <w:rFonts w:cs="Times New Roman"/>
          <w:lang w:eastAsia="ru-RU"/>
        </w:rPr>
        <w:t>ртр</w:t>
      </w:r>
      <w:proofErr w:type="spellEnd"/>
      <w:r w:rsidRPr="00E170A2">
        <w:rPr>
          <w:rFonts w:cs="Times New Roman"/>
          <w:lang w:eastAsia="ru-RU"/>
        </w:rPr>
        <w:t xml:space="preserve"> + ∆</w:t>
      </w:r>
      <w:proofErr w:type="spellStart"/>
      <w:r w:rsidRPr="00E170A2">
        <w:rPr>
          <w:rFonts w:cs="Times New Roman"/>
          <w:lang w:eastAsia="ru-RU"/>
        </w:rPr>
        <w:t>рм</w:t>
      </w:r>
      <w:proofErr w:type="spellEnd"/>
      <w:r w:rsidRPr="00E170A2">
        <w:rPr>
          <w:rFonts w:cs="Times New Roman"/>
          <w:lang w:eastAsia="ru-RU"/>
        </w:rPr>
        <w:t>;</w:t>
      </w:r>
    </w:p>
    <w:p w14:paraId="3160F1C0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Линейные потери давления пропорциональны длине труб и равны:</w:t>
      </w:r>
    </w:p>
    <w:p w14:paraId="6F2725D8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∆</w:t>
      </w:r>
      <w:proofErr w:type="spellStart"/>
      <w:r w:rsidRPr="00E170A2">
        <w:rPr>
          <w:rFonts w:cs="Times New Roman"/>
          <w:lang w:eastAsia="ru-RU"/>
        </w:rPr>
        <w:t>pтр</w:t>
      </w:r>
      <w:proofErr w:type="spellEnd"/>
      <w:r w:rsidRPr="00E170A2">
        <w:rPr>
          <w:rFonts w:cs="Times New Roman"/>
          <w:lang w:eastAsia="ru-RU"/>
        </w:rPr>
        <w:t xml:space="preserve"> = R·L;</w:t>
      </w:r>
    </w:p>
    <w:p w14:paraId="4BE3BA2B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где L – длина трубопровода, м;</w:t>
      </w:r>
    </w:p>
    <w:p w14:paraId="7A69D045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R – удельные потери давления на трение, кгс/м2.</w:t>
      </w:r>
    </w:p>
    <w:p w14:paraId="4867E04D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object w:dxaOrig="1820" w:dyaOrig="820" w14:anchorId="4E2CF028">
          <v:shape id="_x0000_i1026" type="#_x0000_t75" style="width:93.55pt;height:44.2pt" o:ole="">
            <v:imagedata r:id="rId61" o:title=""/>
          </v:shape>
          <o:OLEObject Type="Embed" ProgID="Equation.DSMT4" ShapeID="_x0000_i1026" DrawAspect="Content" ObjectID="_1837168705" r:id="rId62"/>
        </w:object>
      </w:r>
    </w:p>
    <w:p w14:paraId="5414BFEA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где λ – коэффициент гидравлического трения;</w:t>
      </w:r>
    </w:p>
    <w:p w14:paraId="3B135AF6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v – скорость теплоносителя, м/с;</w:t>
      </w:r>
    </w:p>
    <w:p w14:paraId="709558DF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ρ – плотность теплоносителя, кгс/м3;</w:t>
      </w:r>
    </w:p>
    <w:p w14:paraId="2C7F441F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g – ускорение свободного падения, м/с2;</w:t>
      </w:r>
    </w:p>
    <w:p w14:paraId="29651C53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proofErr w:type="spellStart"/>
      <w:r w:rsidRPr="00E170A2">
        <w:rPr>
          <w:rFonts w:cs="Times New Roman"/>
          <w:lang w:eastAsia="ru-RU"/>
        </w:rPr>
        <w:t>dBН</w:t>
      </w:r>
      <w:proofErr w:type="spellEnd"/>
      <w:r w:rsidRPr="00E170A2">
        <w:rPr>
          <w:rFonts w:cs="Times New Roman"/>
          <w:lang w:eastAsia="ru-RU"/>
        </w:rPr>
        <w:t xml:space="preserve"> – внутренний диаметр трубы, м;</w:t>
      </w:r>
    </w:p>
    <w:p w14:paraId="26FC656F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G – расчетный расход теплоносителя на рассчитываемом участке, т/ч.</w:t>
      </w:r>
    </w:p>
    <w:p w14:paraId="3BCC1F87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Потери давления в местных сопротивлениях находят по формуле:</w:t>
      </w:r>
    </w:p>
    <w:p w14:paraId="20E24D78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object w:dxaOrig="2180" w:dyaOrig="800" w14:anchorId="2D05FAF6">
          <v:shape id="_x0000_i1027" type="#_x0000_t75" style="width:108.85pt;height:44.2pt" o:ole="">
            <v:imagedata r:id="rId63" o:title=""/>
          </v:shape>
          <o:OLEObject Type="Embed" ProgID="Equation.DSMT4" ShapeID="_x0000_i1027" DrawAspect="Content" ObjectID="_1837168706" r:id="rId64"/>
        </w:object>
      </w:r>
    </w:p>
    <w:p w14:paraId="24C2BCC0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 xml:space="preserve">где </w:t>
      </w:r>
      <w:proofErr w:type="spellStart"/>
      <w:r w:rsidRPr="00E170A2">
        <w:rPr>
          <w:rFonts w:cs="Times New Roman"/>
          <w:lang w:eastAsia="ru-RU"/>
        </w:rPr>
        <w:t>Σζ</w:t>
      </w:r>
      <w:proofErr w:type="spellEnd"/>
      <w:r w:rsidRPr="00E170A2">
        <w:rPr>
          <w:rFonts w:cs="Times New Roman"/>
          <w:lang w:eastAsia="ru-RU"/>
        </w:rPr>
        <w:t xml:space="preserve"> – сумма коэффициентов местных сопротивлений.</w:t>
      </w:r>
    </w:p>
    <w:p w14:paraId="5DCFE884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Тепловые сети работают при турбулентном режиме движения теплоносителя в квадратичной области, поэтому коэффициент гидравлического трения определяется формулой Прандтля-</w:t>
      </w:r>
      <w:proofErr w:type="spellStart"/>
      <w:r w:rsidRPr="00E170A2">
        <w:rPr>
          <w:rFonts w:cs="Times New Roman"/>
          <w:lang w:eastAsia="ru-RU"/>
        </w:rPr>
        <w:t>Никурадзе</w:t>
      </w:r>
      <w:proofErr w:type="spellEnd"/>
      <w:r w:rsidRPr="00E170A2">
        <w:rPr>
          <w:rFonts w:cs="Times New Roman"/>
          <w:lang w:eastAsia="ru-RU"/>
        </w:rPr>
        <w:t>:</w:t>
      </w:r>
    </w:p>
    <w:p w14:paraId="0C17F6D5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λ = 1/(1,14 + 2∙lg(</w:t>
      </w:r>
      <w:proofErr w:type="spellStart"/>
      <w:r w:rsidRPr="00E170A2">
        <w:rPr>
          <w:rFonts w:cs="Times New Roman"/>
          <w:lang w:eastAsia="ru-RU"/>
        </w:rPr>
        <w:t>Dв</w:t>
      </w:r>
      <w:proofErr w:type="spellEnd"/>
      <w:r w:rsidRPr="00E170A2">
        <w:rPr>
          <w:rFonts w:cs="Times New Roman"/>
          <w:lang w:eastAsia="ru-RU"/>
        </w:rPr>
        <w:t xml:space="preserve">/ </w:t>
      </w:r>
      <w:proofErr w:type="spellStart"/>
      <w:r w:rsidRPr="00E170A2">
        <w:rPr>
          <w:rFonts w:cs="Times New Roman"/>
          <w:lang w:eastAsia="ru-RU"/>
        </w:rPr>
        <w:t>Kэ</w:t>
      </w:r>
      <w:proofErr w:type="spellEnd"/>
      <w:r w:rsidRPr="00E170A2">
        <w:rPr>
          <w:rFonts w:cs="Times New Roman"/>
          <w:lang w:eastAsia="ru-RU"/>
        </w:rPr>
        <w:t>))2</w:t>
      </w:r>
    </w:p>
    <w:p w14:paraId="0E650BEB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 xml:space="preserve">где </w:t>
      </w:r>
      <w:proofErr w:type="spellStart"/>
      <w:r w:rsidRPr="00E170A2">
        <w:rPr>
          <w:rFonts w:cs="Times New Roman"/>
          <w:lang w:eastAsia="ru-RU"/>
        </w:rPr>
        <w:t>Kэ</w:t>
      </w:r>
      <w:proofErr w:type="spellEnd"/>
      <w:r w:rsidRPr="00E170A2">
        <w:rPr>
          <w:rFonts w:cs="Times New Roman"/>
          <w:lang w:eastAsia="ru-RU"/>
        </w:rPr>
        <w:t xml:space="preserve"> – эквивалентная шероховатость трубы, принимаемая для вновь прокладываемых труб водяных тепловых сетей </w:t>
      </w:r>
      <w:proofErr w:type="spellStart"/>
      <w:r w:rsidRPr="00E170A2">
        <w:rPr>
          <w:rFonts w:cs="Times New Roman"/>
          <w:lang w:eastAsia="ru-RU"/>
        </w:rPr>
        <w:t>Kэ</w:t>
      </w:r>
      <w:proofErr w:type="spellEnd"/>
      <w:r w:rsidRPr="00E170A2">
        <w:rPr>
          <w:rFonts w:cs="Times New Roman"/>
          <w:lang w:eastAsia="ru-RU"/>
        </w:rPr>
        <w:t xml:space="preserve"> = </w:t>
      </w:r>
      <w:smartTag w:uri="urn:schemas-microsoft-com:office:smarttags" w:element="metricconverter">
        <w:smartTagPr>
          <w:attr w:name="ProductID" w:val="0,5 мм"/>
        </w:smartTagPr>
        <w:r w:rsidRPr="00E170A2">
          <w:rPr>
            <w:rFonts w:cs="Times New Roman"/>
            <w:lang w:eastAsia="ru-RU"/>
          </w:rPr>
          <w:t>0,5 мм</w:t>
        </w:r>
      </w:smartTag>
      <w:r w:rsidRPr="00E170A2">
        <w:rPr>
          <w:rFonts w:cs="Times New Roman"/>
          <w:lang w:eastAsia="ru-RU"/>
        </w:rPr>
        <w:t>.</w:t>
      </w:r>
    </w:p>
    <w:p w14:paraId="5586F53C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 xml:space="preserve">При значениях эквивалентной шероховатости трубопроводов, отличных от </w:t>
      </w:r>
      <w:proofErr w:type="spellStart"/>
      <w:r w:rsidRPr="00E170A2">
        <w:rPr>
          <w:rFonts w:cs="Times New Roman"/>
          <w:lang w:eastAsia="ru-RU"/>
        </w:rPr>
        <w:t>Kэ</w:t>
      </w:r>
      <w:proofErr w:type="spellEnd"/>
      <w:r w:rsidRPr="00E170A2">
        <w:rPr>
          <w:rFonts w:cs="Times New Roman"/>
          <w:lang w:eastAsia="ru-RU"/>
        </w:rPr>
        <w:t xml:space="preserve"> = </w:t>
      </w:r>
      <w:smartTag w:uri="urn:schemas-microsoft-com:office:smarttags" w:element="metricconverter">
        <w:smartTagPr>
          <w:attr w:name="ProductID" w:val="0,5 мм"/>
        </w:smartTagPr>
        <w:r w:rsidRPr="00E170A2">
          <w:rPr>
            <w:rFonts w:cs="Times New Roman"/>
            <w:lang w:eastAsia="ru-RU"/>
          </w:rPr>
          <w:t>0,5 мм</w:t>
        </w:r>
      </w:smartTag>
      <w:r w:rsidRPr="00E170A2">
        <w:rPr>
          <w:rFonts w:cs="Times New Roman"/>
          <w:lang w:eastAsia="ru-RU"/>
        </w:rPr>
        <w:t>, на величину удельных потерь давления вводится поправочный коэффициент β. В этом случае:</w:t>
      </w:r>
    </w:p>
    <w:p w14:paraId="357AE7D9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>∆р = β·R·L + ∆</w:t>
      </w:r>
      <w:proofErr w:type="spellStart"/>
      <w:r w:rsidRPr="00E170A2">
        <w:rPr>
          <w:rFonts w:cs="Times New Roman"/>
          <w:lang w:eastAsia="ru-RU"/>
        </w:rPr>
        <w:t>pм</w:t>
      </w:r>
      <w:proofErr w:type="spellEnd"/>
      <w:r w:rsidRPr="00E170A2">
        <w:rPr>
          <w:rFonts w:cs="Times New Roman"/>
          <w:lang w:eastAsia="ru-RU"/>
        </w:rPr>
        <w:t>.</w:t>
      </w:r>
    </w:p>
    <w:p w14:paraId="47ABF3A9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2AAF67F2" w14:textId="3107247D" w:rsidR="00BF4E0D" w:rsidRPr="00E170A2" w:rsidRDefault="007A2A68" w:rsidP="0030626B">
      <w:pPr>
        <w:pStyle w:val="2"/>
        <w:ind w:left="0" w:firstLine="0"/>
        <w:jc w:val="both"/>
      </w:pPr>
      <w:hyperlink r:id="rId65" w:anchor="bookmark55" w:history="1">
        <w:bookmarkStart w:id="52" w:name="_Toc30081856"/>
        <w:bookmarkStart w:id="53" w:name="_Toc30085091"/>
        <w:bookmarkStart w:id="54" w:name="_Toc32845357"/>
        <w:bookmarkStart w:id="55" w:name="_Toc45791716"/>
        <w:r w:rsidR="00BF4E0D" w:rsidRPr="00E170A2">
          <w:t>Часть 3. ВЫВОДЫ О РЕЗЕРВАХ (ДЕФИЦИТАХ) СУЩЕСТВУЮЩЕЙ СИСТЕМЫ</w:t>
        </w:r>
      </w:hyperlink>
      <w:r w:rsidR="00BF4E0D" w:rsidRPr="00E170A2">
        <w:t xml:space="preserve"> </w:t>
      </w:r>
      <w:hyperlink r:id="rId66" w:anchor="bookmark55" w:history="1">
        <w:r w:rsidR="00BF4E0D" w:rsidRPr="00E170A2">
          <w:t>ТЕПЛОСНАБЖЕНИЯ ПРИ ОБЕСПЕЧЕНИИ ПЕРСПЕКТИВНОЙ ТЕПЛОВОЙ НАГРУЗКИ</w:t>
        </w:r>
      </w:hyperlink>
      <w:r w:rsidR="00BF4E0D" w:rsidRPr="00E170A2">
        <w:t xml:space="preserve"> </w:t>
      </w:r>
      <w:hyperlink r:id="rId67" w:anchor="bookmark55" w:history="1">
        <w:r w:rsidR="00BF4E0D" w:rsidRPr="00E170A2">
          <w:t>ПОТРЕБИТЕЛЕЙ</w:t>
        </w:r>
        <w:bookmarkEnd w:id="52"/>
        <w:bookmarkEnd w:id="53"/>
        <w:bookmarkEnd w:id="54"/>
        <w:bookmarkEnd w:id="55"/>
      </w:hyperlink>
    </w:p>
    <w:p w14:paraId="263388AE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220F45EB" w14:textId="530C4983" w:rsidR="00BF4E0D" w:rsidRPr="00E170A2" w:rsidRDefault="00BF4E0D" w:rsidP="0030626B">
      <w:pPr>
        <w:pStyle w:val="a0"/>
        <w:ind w:firstLine="708"/>
        <w:jc w:val="both"/>
        <w:rPr>
          <w:rFonts w:cs="Times New Roman"/>
          <w:color w:val="000000"/>
          <w:sz w:val="19"/>
          <w:szCs w:val="19"/>
        </w:rPr>
      </w:pPr>
      <w:r w:rsidRPr="00E170A2">
        <w:rPr>
          <w:rFonts w:cs="Times New Roman"/>
          <w:sz w:val="23"/>
          <w:szCs w:val="23"/>
        </w:rPr>
        <w:t>Установленная тепловая мощность ТЭЦ-16, выделенной для теплоснабжения, с большим резервом (</w:t>
      </w:r>
      <w:r w:rsidRPr="005C3C65">
        <w:rPr>
          <w:rFonts w:cs="Times New Roman"/>
          <w:sz w:val="23"/>
          <w:szCs w:val="23"/>
          <w:highlight w:val="magenta"/>
        </w:rPr>
        <w:t xml:space="preserve">около </w:t>
      </w:r>
      <w:r w:rsidR="006B2EE3" w:rsidRPr="005C3C65">
        <w:rPr>
          <w:rFonts w:cs="Times New Roman"/>
          <w:sz w:val="23"/>
          <w:szCs w:val="23"/>
          <w:highlight w:val="magenta"/>
        </w:rPr>
        <w:t>13</w:t>
      </w:r>
      <w:r w:rsidR="005C3C65" w:rsidRPr="005C3C65">
        <w:rPr>
          <w:rFonts w:cs="Times New Roman"/>
          <w:sz w:val="23"/>
          <w:szCs w:val="23"/>
          <w:highlight w:val="magenta"/>
        </w:rPr>
        <w:t>1,8</w:t>
      </w:r>
      <w:r w:rsidRPr="005C3C65">
        <w:rPr>
          <w:rFonts w:cs="Times New Roman"/>
          <w:sz w:val="23"/>
          <w:szCs w:val="23"/>
          <w:highlight w:val="magenta"/>
        </w:rPr>
        <w:t xml:space="preserve"> Гкал/ч</w:t>
      </w:r>
      <w:r w:rsidRPr="00E170A2">
        <w:rPr>
          <w:rFonts w:cs="Times New Roman"/>
          <w:sz w:val="23"/>
          <w:szCs w:val="23"/>
        </w:rPr>
        <w:t xml:space="preserve">) покрывает перспективные потребности </w:t>
      </w:r>
      <w:bookmarkStart w:id="56" w:name="OLE_LINK1"/>
      <w:bookmarkStart w:id="57" w:name="OLE_LINK2"/>
      <w:bookmarkStart w:id="58" w:name="OLE_LINK3"/>
      <w:bookmarkEnd w:id="56"/>
      <w:bookmarkEnd w:id="57"/>
      <w:bookmarkEnd w:id="58"/>
      <w:r w:rsidRPr="00E170A2">
        <w:rPr>
          <w:rFonts w:cs="Times New Roman"/>
          <w:sz w:val="23"/>
          <w:szCs w:val="23"/>
        </w:rPr>
        <w:t>г</w:t>
      </w:r>
      <w:r w:rsidR="00605C2C">
        <w:rPr>
          <w:rFonts w:cs="Times New Roman"/>
          <w:sz w:val="23"/>
          <w:szCs w:val="23"/>
        </w:rPr>
        <w:t>орода</w:t>
      </w:r>
      <w:r w:rsidRPr="00E170A2">
        <w:rPr>
          <w:rFonts w:cs="Times New Roman"/>
          <w:sz w:val="23"/>
          <w:szCs w:val="23"/>
        </w:rPr>
        <w:t xml:space="preserve"> Железногорск</w:t>
      </w:r>
      <w:r w:rsidR="00605C2C">
        <w:rPr>
          <w:rFonts w:cs="Times New Roman"/>
          <w:sz w:val="23"/>
          <w:szCs w:val="23"/>
        </w:rPr>
        <w:t>а</w:t>
      </w:r>
      <w:r w:rsidRPr="00E170A2">
        <w:rPr>
          <w:rFonts w:cs="Times New Roman"/>
          <w:sz w:val="23"/>
          <w:szCs w:val="23"/>
        </w:rPr>
        <w:t>-Илимск</w:t>
      </w:r>
      <w:r w:rsidR="00605C2C">
        <w:rPr>
          <w:rFonts w:cs="Times New Roman"/>
          <w:sz w:val="23"/>
          <w:szCs w:val="23"/>
        </w:rPr>
        <w:t>ого Нижнеилимского муниципального округа</w:t>
      </w:r>
      <w:r w:rsidRPr="00E170A2">
        <w:rPr>
          <w:rFonts w:cs="Times New Roman"/>
          <w:sz w:val="23"/>
          <w:szCs w:val="23"/>
        </w:rPr>
        <w:t xml:space="preserve"> в тепловой энергии.</w:t>
      </w:r>
    </w:p>
    <w:p w14:paraId="3EF9FF85" w14:textId="5B034FE0" w:rsidR="00BF4E0D" w:rsidRPr="00E170A2" w:rsidRDefault="00BF4E0D" w:rsidP="0030626B">
      <w:pPr>
        <w:pStyle w:val="a0"/>
        <w:ind w:firstLine="567"/>
        <w:jc w:val="both"/>
        <w:rPr>
          <w:rFonts w:cs="Times New Roman"/>
        </w:rPr>
      </w:pPr>
      <w:r w:rsidRPr="00E170A2">
        <w:rPr>
          <w:rFonts w:cs="Times New Roman"/>
          <w:sz w:val="23"/>
          <w:szCs w:val="23"/>
        </w:rPr>
        <w:t>ТЭЦ-16 имеет значительный резерв тепловой мощности (</w:t>
      </w:r>
      <w:r w:rsidR="006B2EE3" w:rsidRPr="005C3C65">
        <w:rPr>
          <w:rFonts w:cs="Times New Roman"/>
          <w:sz w:val="23"/>
          <w:szCs w:val="23"/>
          <w:highlight w:val="magenta"/>
        </w:rPr>
        <w:t>около 13</w:t>
      </w:r>
      <w:r w:rsidR="005C3C65" w:rsidRPr="005C3C65">
        <w:rPr>
          <w:rFonts w:cs="Times New Roman"/>
          <w:sz w:val="23"/>
          <w:szCs w:val="23"/>
          <w:highlight w:val="magenta"/>
        </w:rPr>
        <w:t>1</w:t>
      </w:r>
      <w:r w:rsidR="006B2EE3" w:rsidRPr="005C3C65">
        <w:rPr>
          <w:rFonts w:cs="Times New Roman"/>
          <w:sz w:val="23"/>
          <w:szCs w:val="23"/>
          <w:highlight w:val="magenta"/>
        </w:rPr>
        <w:t>,</w:t>
      </w:r>
      <w:r w:rsidR="005C3C65" w:rsidRPr="005C3C65">
        <w:rPr>
          <w:rFonts w:cs="Times New Roman"/>
          <w:sz w:val="23"/>
          <w:szCs w:val="23"/>
          <w:highlight w:val="magenta"/>
        </w:rPr>
        <w:t>8</w:t>
      </w:r>
      <w:r w:rsidR="006B2EE3" w:rsidRPr="005C3C65">
        <w:rPr>
          <w:rFonts w:cs="Times New Roman"/>
          <w:sz w:val="23"/>
          <w:szCs w:val="23"/>
          <w:highlight w:val="magenta"/>
        </w:rPr>
        <w:t xml:space="preserve"> Гкал/ч</w:t>
      </w:r>
      <w:r w:rsidRPr="00E170A2">
        <w:rPr>
          <w:rFonts w:cs="Times New Roman"/>
          <w:sz w:val="23"/>
          <w:szCs w:val="23"/>
        </w:rPr>
        <w:t xml:space="preserve">), однако резерв сетевых подогревателей с учетом тепловых потерь составляет </w:t>
      </w:r>
      <w:r w:rsidRPr="006B2EE3">
        <w:rPr>
          <w:rFonts w:cs="Times New Roman"/>
          <w:sz w:val="23"/>
          <w:szCs w:val="23"/>
        </w:rPr>
        <w:t>8,03</w:t>
      </w:r>
      <w:r w:rsidRPr="00E170A2">
        <w:rPr>
          <w:rFonts w:cs="Times New Roman"/>
          <w:sz w:val="23"/>
          <w:szCs w:val="23"/>
        </w:rPr>
        <w:t xml:space="preserve"> Гкал/ч (около </w:t>
      </w:r>
      <w:bookmarkStart w:id="59" w:name="OLE_LINK16"/>
      <w:bookmarkStart w:id="60" w:name="OLE_LINK17"/>
      <w:bookmarkStart w:id="61" w:name="OLE_LINK18"/>
      <w:bookmarkEnd w:id="59"/>
      <w:bookmarkEnd w:id="60"/>
      <w:bookmarkEnd w:id="61"/>
      <w:r w:rsidRPr="00E170A2">
        <w:rPr>
          <w:rFonts w:cs="Times New Roman"/>
          <w:sz w:val="23"/>
          <w:szCs w:val="23"/>
        </w:rPr>
        <w:t>3% от установленной мощности).</w:t>
      </w:r>
    </w:p>
    <w:p w14:paraId="17CC5F2B" w14:textId="77777777" w:rsidR="00BF4E0D" w:rsidRPr="00E170A2" w:rsidRDefault="00BF4E0D" w:rsidP="00BF4E0D">
      <w:pPr>
        <w:pStyle w:val="a4"/>
        <w:spacing w:line="240" w:lineRule="atLeast"/>
        <w:ind w:firstLine="0"/>
        <w:rPr>
          <w:color w:val="000000"/>
        </w:rPr>
      </w:pPr>
    </w:p>
    <w:p w14:paraId="166BC3E6" w14:textId="69E2EB9D" w:rsidR="00BF4E0D" w:rsidRPr="00E170A2" w:rsidRDefault="007A2A68" w:rsidP="006B2EE3">
      <w:pPr>
        <w:pStyle w:val="2"/>
        <w:ind w:left="0" w:firstLine="0"/>
        <w:jc w:val="both"/>
      </w:pPr>
      <w:hyperlink r:id="rId68" w:anchor="bookmark59" w:history="1">
        <w:bookmarkStart w:id="62" w:name="_Toc30081860"/>
        <w:bookmarkStart w:id="63" w:name="_Toc30085095"/>
        <w:bookmarkStart w:id="64" w:name="_Toc32845361"/>
        <w:bookmarkStart w:id="65" w:name="_Toc45791717"/>
        <w:r w:rsidR="00BF4E0D" w:rsidRPr="00E170A2">
          <w:t>ГЛАВА 5. МАСТЕР-ПЛАН РАЗВИТИЯ СИСТЕМ ТЕПЛОСНАБЖЕНИЯ ПОСЕЛЕНИЯ,</w:t>
        </w:r>
      </w:hyperlink>
      <w:r w:rsidR="00BF4E0D" w:rsidRPr="00E170A2">
        <w:t xml:space="preserve"> </w:t>
      </w:r>
      <w:hyperlink r:id="rId69" w:anchor="bookmark59" w:history="1">
        <w:r w:rsidR="00BF4E0D" w:rsidRPr="00E170A2">
          <w:t>ГОРОДСКОГО ОКРУГА</w:t>
        </w:r>
        <w:bookmarkEnd w:id="62"/>
        <w:bookmarkEnd w:id="63"/>
        <w:bookmarkEnd w:id="64"/>
        <w:bookmarkEnd w:id="65"/>
      </w:hyperlink>
    </w:p>
    <w:p w14:paraId="3F4708C6" w14:textId="77777777" w:rsidR="00510B7F" w:rsidRPr="00E170A2" w:rsidRDefault="00510B7F" w:rsidP="00510B7F">
      <w:pPr>
        <w:rPr>
          <w:lang w:eastAsia="ru-RU"/>
        </w:rPr>
      </w:pPr>
    </w:p>
    <w:p w14:paraId="61CE4750" w14:textId="426B1348" w:rsidR="00510B7F" w:rsidRPr="00E170A2" w:rsidRDefault="00510B7F" w:rsidP="006B2EE3">
      <w:pPr>
        <w:pStyle w:val="a0"/>
        <w:ind w:firstLine="567"/>
        <w:jc w:val="both"/>
        <w:rPr>
          <w:lang w:eastAsia="ru-RU"/>
        </w:rPr>
      </w:pPr>
      <w:r w:rsidRPr="00E170A2">
        <w:rPr>
          <w:lang w:eastAsia="ru-RU"/>
        </w:rPr>
        <w:t xml:space="preserve">В </w:t>
      </w:r>
      <w:r w:rsidR="00A22FBE">
        <w:rPr>
          <w:lang w:eastAsia="ru-RU"/>
        </w:rPr>
        <w:t>Нижнеилимском муниципальном округе в г. Железногорске-Илимском</w:t>
      </w:r>
      <w:r w:rsidRPr="00E170A2">
        <w:rPr>
          <w:lang w:eastAsia="ru-RU"/>
        </w:rPr>
        <w:t xml:space="preserve"> мастер-план перспективного развития систем теплоснабжения не предусмотрен.</w:t>
      </w:r>
    </w:p>
    <w:p w14:paraId="4192B801" w14:textId="77777777" w:rsidR="00BF4E0D" w:rsidRPr="00E170A2" w:rsidRDefault="00BF4E0D" w:rsidP="006B2EE3">
      <w:pPr>
        <w:pStyle w:val="2"/>
        <w:ind w:left="0" w:firstLine="0"/>
        <w:jc w:val="both"/>
      </w:pPr>
      <w:bookmarkStart w:id="66" w:name="_Toc45791718"/>
      <w:r w:rsidRPr="00E170A2">
        <w:t xml:space="preserve">ГЛАВА 6. СУЩЕСТВУЮЩИЕ И ПЕРСПЕКТИВНЫЕ БАЛАНСЫ ПРОИЗВОДИТЕЛЬНОСТИ ВОДОПОДГОТОВИТЕЛЬНЫХ УСТАНОВОК И МАКСИМАЛЬНОГО ПОТРЕБЛЕНИЯ ТЕПЛОНОСИТЕЛЯ </w:t>
      </w:r>
      <w:r w:rsidRPr="00E170A2">
        <w:lastRenderedPageBreak/>
        <w:t>ТЕПЛОПОТРЕБЛЯЮЩИМИ УСТАНОВКАМИ ПОТРЕБИТЕЛЕЙ, В ТОМ ЧИСЛЕ В АВАРИЙНЫХ РЕЖИМАХ</w:t>
      </w:r>
      <w:bookmarkEnd w:id="66"/>
    </w:p>
    <w:p w14:paraId="34A9E671" w14:textId="77777777" w:rsidR="00BF4E0D" w:rsidRPr="00E170A2" w:rsidRDefault="00BF4E0D" w:rsidP="00BF4E0D">
      <w:pPr>
        <w:rPr>
          <w:rFonts w:cs="Times New Roman"/>
          <w:lang w:eastAsia="ru-RU"/>
        </w:rPr>
      </w:pPr>
    </w:p>
    <w:bookmarkStart w:id="67" w:name="_Toc32845312"/>
    <w:p w14:paraId="3EDC48EE" w14:textId="27F14F30" w:rsidR="00BF4E0D" w:rsidRPr="00E170A2" w:rsidRDefault="00BF4E0D" w:rsidP="006B2EE3">
      <w:pPr>
        <w:pStyle w:val="2"/>
        <w:ind w:left="0" w:firstLine="0"/>
        <w:jc w:val="both"/>
      </w:pPr>
      <w:r w:rsidRPr="00E170A2">
        <w:fldChar w:fldCharType="begin"/>
      </w:r>
      <w:r w:rsidRPr="00E170A2">
        <w:instrText xml:space="preserve"> HYPERLINK "file:///D:\\Source\\Ses\\Docs\\Оглавление%20том%202%20%20О.М..docx" \l "bookmark64" </w:instrText>
      </w:r>
      <w:r w:rsidRPr="00E170A2">
        <w:fldChar w:fldCharType="separate"/>
      </w:r>
      <w:bookmarkStart w:id="68" w:name="_Toc30081865"/>
      <w:bookmarkStart w:id="69" w:name="_Toc30085100"/>
      <w:bookmarkStart w:id="70" w:name="_Toc32845366"/>
      <w:bookmarkStart w:id="71" w:name="_Toc45791719"/>
      <w:r w:rsidRPr="00E170A2">
        <w:t>Часть 1. РАСЧЕТНАЯ ВЕЛИЧИНА НОРМАТИВНЫХ ПОТЕРЬ ТЕПЛОНОСИТЕЛЯ В</w:t>
      </w:r>
      <w:r w:rsidRPr="00E170A2">
        <w:fldChar w:fldCharType="end"/>
      </w:r>
      <w:r w:rsidRPr="00E170A2">
        <w:t xml:space="preserve"> </w:t>
      </w:r>
      <w:hyperlink r:id="rId70" w:anchor="bookmark64" w:history="1">
        <w:r w:rsidRPr="00E170A2">
          <w:t>ТЕПЛОВЫХ СЕТЯХ В ЗОНАХ ДЕЙСТВИЯ ИСТОЧНИКОВ ТЕПЛОВОЙ ЭНЕРГИИ</w:t>
        </w:r>
        <w:bookmarkEnd w:id="68"/>
        <w:bookmarkEnd w:id="69"/>
        <w:bookmarkEnd w:id="70"/>
        <w:bookmarkEnd w:id="71"/>
      </w:hyperlink>
      <w:bookmarkStart w:id="72" w:name="OLE_LINK11"/>
      <w:bookmarkStart w:id="73" w:name="OLE_LINK12"/>
      <w:bookmarkStart w:id="74" w:name="OLE_LINK13"/>
      <w:bookmarkEnd w:id="67"/>
      <w:bookmarkEnd w:id="72"/>
      <w:bookmarkEnd w:id="73"/>
      <w:bookmarkEnd w:id="74"/>
    </w:p>
    <w:p w14:paraId="23E69B38" w14:textId="77777777" w:rsidR="005A54BE" w:rsidRPr="00E170A2" w:rsidRDefault="00BF4E0D" w:rsidP="006B2EE3">
      <w:pPr>
        <w:spacing w:before="120" w:after="200"/>
        <w:jc w:val="both"/>
        <w:rPr>
          <w:rFonts w:cs="Times New Roman"/>
        </w:rPr>
      </w:pPr>
      <w:r w:rsidRPr="00E170A2">
        <w:rPr>
          <w:rFonts w:cs="Times New Roman"/>
          <w:b/>
        </w:rPr>
        <w:t>Таблица 6.1.1.1 - Нормативные потери теплоносителя в тепловых сетях в зонах действия источников тепловой энергии</w:t>
      </w:r>
    </w:p>
    <w:tbl>
      <w:tblPr>
        <w:tblStyle w:val="a6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060"/>
        <w:gridCol w:w="1193"/>
        <w:gridCol w:w="1275"/>
        <w:gridCol w:w="1275"/>
        <w:gridCol w:w="1275"/>
        <w:gridCol w:w="1275"/>
        <w:gridCol w:w="1275"/>
      </w:tblGrid>
      <w:tr w:rsidR="005A54BE" w:rsidRPr="00E170A2" w14:paraId="2DD2BF26" w14:textId="77777777" w:rsidTr="0051200C">
        <w:trPr>
          <w:jc w:val="center"/>
        </w:trPr>
        <w:tc>
          <w:tcPr>
            <w:tcW w:w="2000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60DD7521" w14:textId="77777777" w:rsidR="005A54BE" w:rsidRPr="00D96799" w:rsidRDefault="005A54BE">
            <w:pPr>
              <w:jc w:val="center"/>
              <w:rPr>
                <w:rFonts w:cs="Times New Roman"/>
                <w:sz w:val="22"/>
                <w:lang w:val="ru-RU"/>
              </w:rPr>
            </w:pPr>
          </w:p>
        </w:tc>
        <w:tc>
          <w:tcPr>
            <w:tcW w:w="1159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2AE35F43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Ед.изм</w:t>
            </w:r>
            <w:proofErr w:type="spellEnd"/>
          </w:p>
        </w:tc>
        <w:tc>
          <w:tcPr>
            <w:tcW w:w="1237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6FCA52DF" w14:textId="77777777" w:rsidR="005A54BE" w:rsidRPr="00E170A2" w:rsidRDefault="00BF4E0D" w:rsidP="00DD4A1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202</w:t>
            </w:r>
            <w:r w:rsidR="00DD4A1D" w:rsidRPr="00E170A2">
              <w:rPr>
                <w:rFonts w:eastAsia="Calibri" w:cs="Times New Roman"/>
                <w:sz w:val="22"/>
              </w:rPr>
              <w:t>3</w:t>
            </w:r>
          </w:p>
        </w:tc>
        <w:tc>
          <w:tcPr>
            <w:tcW w:w="1237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3FDA246E" w14:textId="77777777" w:rsidR="005A54BE" w:rsidRPr="00E170A2" w:rsidRDefault="00BF4E0D" w:rsidP="00DD4A1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202</w:t>
            </w:r>
            <w:r w:rsidR="00DD4A1D" w:rsidRPr="00E170A2">
              <w:rPr>
                <w:rFonts w:eastAsia="Calibri" w:cs="Times New Roman"/>
                <w:sz w:val="22"/>
              </w:rPr>
              <w:t>4</w:t>
            </w:r>
          </w:p>
        </w:tc>
        <w:tc>
          <w:tcPr>
            <w:tcW w:w="1237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2EB46DB3" w14:textId="77777777" w:rsidR="005A54BE" w:rsidRPr="00E170A2" w:rsidRDefault="00BF4E0D" w:rsidP="00DD4A1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202</w:t>
            </w:r>
            <w:r w:rsidR="00DD4A1D" w:rsidRPr="00E170A2">
              <w:rPr>
                <w:rFonts w:eastAsia="Calibri" w:cs="Times New Roman"/>
                <w:sz w:val="22"/>
              </w:rPr>
              <w:t>5</w:t>
            </w:r>
          </w:p>
        </w:tc>
        <w:tc>
          <w:tcPr>
            <w:tcW w:w="1237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5AE1286B" w14:textId="77777777" w:rsidR="005A54BE" w:rsidRPr="00E170A2" w:rsidRDefault="00BF4E0D" w:rsidP="00DD4A1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202</w:t>
            </w:r>
            <w:r w:rsidR="00DD4A1D" w:rsidRPr="00E170A2">
              <w:rPr>
                <w:rFonts w:eastAsia="Calibri" w:cs="Times New Roman"/>
                <w:sz w:val="22"/>
              </w:rPr>
              <w:t>6</w:t>
            </w:r>
          </w:p>
        </w:tc>
        <w:tc>
          <w:tcPr>
            <w:tcW w:w="1237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0AD87A26" w14:textId="77777777" w:rsidR="005A54BE" w:rsidRPr="00E170A2" w:rsidRDefault="00BF4E0D" w:rsidP="00DD4A1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202</w:t>
            </w:r>
            <w:r w:rsidR="00DD4A1D" w:rsidRPr="00E170A2">
              <w:rPr>
                <w:rFonts w:eastAsia="Calibri" w:cs="Times New Roman"/>
                <w:sz w:val="22"/>
              </w:rPr>
              <w:t>7</w:t>
            </w:r>
            <w:r w:rsidRPr="00E170A2">
              <w:rPr>
                <w:rFonts w:eastAsia="Calibri" w:cs="Times New Roman"/>
                <w:sz w:val="22"/>
              </w:rPr>
              <w:t>-2028</w:t>
            </w:r>
          </w:p>
        </w:tc>
      </w:tr>
      <w:tr w:rsidR="005A54BE" w:rsidRPr="00E170A2" w14:paraId="43300AED" w14:textId="77777777" w:rsidTr="0051200C">
        <w:trPr>
          <w:jc w:val="center"/>
        </w:trPr>
        <w:tc>
          <w:tcPr>
            <w:tcW w:w="9344" w:type="dxa"/>
            <w:gridSpan w:val="7"/>
            <w:shd w:val="clear" w:color="auto" w:fill="F2F2F2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8FBE941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По</w:t>
            </w:r>
            <w:proofErr w:type="spellEnd"/>
            <w:r w:rsidRPr="00E170A2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E170A2">
              <w:rPr>
                <w:rFonts w:eastAsia="Calibri" w:cs="Times New Roman"/>
                <w:sz w:val="22"/>
              </w:rPr>
              <w:t>зонам</w:t>
            </w:r>
            <w:proofErr w:type="spellEnd"/>
            <w:r w:rsidRPr="00E170A2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E170A2">
              <w:rPr>
                <w:rFonts w:eastAsia="Calibri" w:cs="Times New Roman"/>
                <w:sz w:val="22"/>
              </w:rPr>
              <w:t>теплоснабжения</w:t>
            </w:r>
            <w:proofErr w:type="spellEnd"/>
          </w:p>
        </w:tc>
      </w:tr>
      <w:tr w:rsidR="005C3C65" w:rsidRPr="00E170A2" w14:paraId="791FBAE6" w14:textId="77777777" w:rsidTr="0051200C">
        <w:trPr>
          <w:jc w:val="center"/>
        </w:trPr>
        <w:tc>
          <w:tcPr>
            <w:tcW w:w="200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51FF54D" w14:textId="77777777" w:rsidR="005C3C65" w:rsidRPr="00E170A2" w:rsidRDefault="005C3C65" w:rsidP="005C3C65">
            <w:pPr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Суммарно</w:t>
            </w:r>
            <w:proofErr w:type="spellEnd"/>
            <w:r w:rsidRPr="00E170A2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E170A2">
              <w:rPr>
                <w:rFonts w:eastAsia="Calibri" w:cs="Times New Roman"/>
                <w:sz w:val="22"/>
              </w:rPr>
              <w:t>по</w:t>
            </w:r>
            <w:proofErr w:type="spellEnd"/>
            <w:r w:rsidRPr="00E170A2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E170A2">
              <w:rPr>
                <w:rFonts w:eastAsia="Calibri" w:cs="Times New Roman"/>
                <w:sz w:val="22"/>
              </w:rPr>
              <w:t>Железногорск-Илимский</w:t>
            </w:r>
            <w:proofErr w:type="spellEnd"/>
          </w:p>
        </w:tc>
        <w:tc>
          <w:tcPr>
            <w:tcW w:w="115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6123E39" w14:textId="77777777" w:rsidR="005C3C65" w:rsidRPr="00E170A2" w:rsidRDefault="005C3C65" w:rsidP="005C3C65">
            <w:pPr>
              <w:jc w:val="center"/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Тыс</w:t>
            </w:r>
            <w:proofErr w:type="spellEnd"/>
            <w:r w:rsidRPr="00E170A2">
              <w:rPr>
                <w:rFonts w:eastAsia="Calibri" w:cs="Times New Roman"/>
                <w:sz w:val="22"/>
              </w:rPr>
              <w:t>. м3</w:t>
            </w:r>
          </w:p>
        </w:tc>
        <w:tc>
          <w:tcPr>
            <w:tcW w:w="1237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4E9F3D7" w14:textId="77777777" w:rsidR="005C3C65" w:rsidRPr="0044431F" w:rsidRDefault="005C3C65" w:rsidP="005C3C65">
            <w:pPr>
              <w:jc w:val="center"/>
              <w:rPr>
                <w:rFonts w:cs="Times New Roman"/>
                <w:sz w:val="22"/>
              </w:rPr>
            </w:pPr>
            <w:r w:rsidRPr="0044431F">
              <w:rPr>
                <w:rFonts w:cs="Times New Roman"/>
                <w:sz w:val="22"/>
              </w:rPr>
              <w:t>146,353</w:t>
            </w:r>
          </w:p>
        </w:tc>
        <w:tc>
          <w:tcPr>
            <w:tcW w:w="1237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E3C3E7E" w14:textId="77777777" w:rsidR="005C3C65" w:rsidRPr="0044431F" w:rsidRDefault="005C3C65" w:rsidP="005C3C65">
            <w:pPr>
              <w:jc w:val="center"/>
              <w:rPr>
                <w:rFonts w:cs="Times New Roman"/>
                <w:sz w:val="22"/>
              </w:rPr>
            </w:pPr>
            <w:r w:rsidRPr="0044431F">
              <w:rPr>
                <w:rFonts w:cs="Times New Roman"/>
                <w:sz w:val="22"/>
              </w:rPr>
              <w:t>146,668</w:t>
            </w:r>
          </w:p>
        </w:tc>
        <w:tc>
          <w:tcPr>
            <w:tcW w:w="1237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8365B3E" w14:textId="2A48AA9B" w:rsidR="005C3C65" w:rsidRPr="00055276" w:rsidRDefault="005C3C65" w:rsidP="005C3C65">
            <w:pPr>
              <w:jc w:val="center"/>
              <w:rPr>
                <w:rFonts w:cs="Times New Roman"/>
                <w:sz w:val="22"/>
                <w:lang w:val="ru-RU"/>
              </w:rPr>
            </w:pPr>
            <w:r w:rsidRPr="00055276">
              <w:rPr>
                <w:rFonts w:cs="Times New Roman"/>
                <w:sz w:val="22"/>
                <w:lang w:val="ru-RU"/>
              </w:rPr>
              <w:t>144,812</w:t>
            </w:r>
          </w:p>
        </w:tc>
        <w:tc>
          <w:tcPr>
            <w:tcW w:w="1237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857098D" w14:textId="3AD1186A" w:rsidR="005C3C65" w:rsidRPr="0051200C" w:rsidRDefault="005C3C65" w:rsidP="005C3C65">
            <w:pPr>
              <w:jc w:val="center"/>
              <w:rPr>
                <w:rFonts w:cs="Times New Roman"/>
                <w:sz w:val="22"/>
                <w:highlight w:val="green"/>
                <w:lang w:val="ru-RU"/>
              </w:rPr>
            </w:pPr>
            <w:r w:rsidRPr="005C3C65">
              <w:rPr>
                <w:rFonts w:cs="Times New Roman"/>
                <w:sz w:val="22"/>
                <w:highlight w:val="magenta"/>
                <w:lang w:val="ru-RU"/>
              </w:rPr>
              <w:t>143,709</w:t>
            </w:r>
          </w:p>
        </w:tc>
        <w:tc>
          <w:tcPr>
            <w:tcW w:w="1237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E16509F" w14:textId="32C3ED5A" w:rsidR="005C3C65" w:rsidRPr="0051200C" w:rsidRDefault="005C3C65" w:rsidP="005C3C65">
            <w:pPr>
              <w:jc w:val="center"/>
              <w:rPr>
                <w:rFonts w:cs="Times New Roman"/>
                <w:sz w:val="22"/>
                <w:highlight w:val="green"/>
                <w:lang w:val="ru-RU"/>
              </w:rPr>
            </w:pPr>
            <w:r w:rsidRPr="005C3C65">
              <w:rPr>
                <w:rFonts w:cs="Times New Roman"/>
                <w:sz w:val="22"/>
                <w:highlight w:val="magenta"/>
                <w:lang w:val="ru-RU"/>
              </w:rPr>
              <w:t>141,750</w:t>
            </w:r>
          </w:p>
        </w:tc>
      </w:tr>
      <w:tr w:rsidR="005C3C65" w:rsidRPr="00E170A2" w14:paraId="54BA38DF" w14:textId="77777777" w:rsidTr="0051200C">
        <w:trPr>
          <w:jc w:val="center"/>
        </w:trPr>
        <w:tc>
          <w:tcPr>
            <w:tcW w:w="9344" w:type="dxa"/>
            <w:gridSpan w:val="7"/>
            <w:shd w:val="clear" w:color="auto" w:fill="F2F2F2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521346" w14:textId="77777777" w:rsidR="005C3C65" w:rsidRPr="00055276" w:rsidRDefault="005C3C65" w:rsidP="005C3C65">
            <w:pPr>
              <w:jc w:val="center"/>
              <w:rPr>
                <w:rFonts w:cs="Times New Roman"/>
              </w:rPr>
            </w:pPr>
            <w:proofErr w:type="spellStart"/>
            <w:r w:rsidRPr="00055276">
              <w:rPr>
                <w:rFonts w:eastAsia="Calibri" w:cs="Times New Roman"/>
                <w:sz w:val="22"/>
              </w:rPr>
              <w:t>По</w:t>
            </w:r>
            <w:proofErr w:type="spellEnd"/>
            <w:r w:rsidRPr="00055276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55276">
              <w:rPr>
                <w:rFonts w:eastAsia="Calibri" w:cs="Times New Roman"/>
                <w:sz w:val="22"/>
              </w:rPr>
              <w:t>источникам</w:t>
            </w:r>
            <w:proofErr w:type="spellEnd"/>
            <w:r w:rsidRPr="00055276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055276">
              <w:rPr>
                <w:rFonts w:eastAsia="Calibri" w:cs="Times New Roman"/>
                <w:sz w:val="22"/>
              </w:rPr>
              <w:t>теплоснабжения</w:t>
            </w:r>
            <w:proofErr w:type="spellEnd"/>
          </w:p>
        </w:tc>
      </w:tr>
      <w:tr w:rsidR="005C3C65" w:rsidRPr="00E170A2" w14:paraId="02928461" w14:textId="77777777" w:rsidTr="0051200C">
        <w:trPr>
          <w:jc w:val="center"/>
        </w:trPr>
        <w:tc>
          <w:tcPr>
            <w:tcW w:w="200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724B80E" w14:textId="77777777" w:rsidR="005C3C65" w:rsidRPr="00E170A2" w:rsidRDefault="005C3C65" w:rsidP="005C3C65">
            <w:pPr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ТЭЦ-16</w:t>
            </w:r>
          </w:p>
        </w:tc>
        <w:tc>
          <w:tcPr>
            <w:tcW w:w="115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6B599EC" w14:textId="77777777" w:rsidR="005C3C65" w:rsidRPr="00E170A2" w:rsidRDefault="005C3C65" w:rsidP="005C3C65">
            <w:pPr>
              <w:jc w:val="center"/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Тыс</w:t>
            </w:r>
            <w:proofErr w:type="spellEnd"/>
            <w:r w:rsidRPr="00E170A2">
              <w:rPr>
                <w:rFonts w:eastAsia="Calibri" w:cs="Times New Roman"/>
                <w:sz w:val="22"/>
              </w:rPr>
              <w:t>. м3</w:t>
            </w:r>
          </w:p>
        </w:tc>
        <w:tc>
          <w:tcPr>
            <w:tcW w:w="1237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FDECC5A" w14:textId="77777777" w:rsidR="005C3C65" w:rsidRPr="0044431F" w:rsidRDefault="005C3C65" w:rsidP="005C3C65">
            <w:pPr>
              <w:jc w:val="center"/>
              <w:rPr>
                <w:rFonts w:cs="Times New Roman"/>
                <w:sz w:val="22"/>
              </w:rPr>
            </w:pPr>
            <w:r w:rsidRPr="0044431F">
              <w:rPr>
                <w:rFonts w:cs="Times New Roman"/>
                <w:sz w:val="22"/>
              </w:rPr>
              <w:t>146,353</w:t>
            </w:r>
          </w:p>
        </w:tc>
        <w:tc>
          <w:tcPr>
            <w:tcW w:w="1237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1525576" w14:textId="77777777" w:rsidR="005C3C65" w:rsidRPr="0044431F" w:rsidRDefault="005C3C65" w:rsidP="005C3C65">
            <w:pPr>
              <w:jc w:val="center"/>
              <w:rPr>
                <w:rFonts w:cs="Times New Roman"/>
                <w:sz w:val="22"/>
              </w:rPr>
            </w:pPr>
            <w:r w:rsidRPr="0044431F">
              <w:rPr>
                <w:rFonts w:cs="Times New Roman"/>
                <w:sz w:val="22"/>
              </w:rPr>
              <w:t>146,668</w:t>
            </w:r>
          </w:p>
        </w:tc>
        <w:tc>
          <w:tcPr>
            <w:tcW w:w="1237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EA575A0" w14:textId="090AF325" w:rsidR="005C3C65" w:rsidRPr="00055276" w:rsidRDefault="005C3C65" w:rsidP="005C3C65">
            <w:pPr>
              <w:jc w:val="center"/>
              <w:rPr>
                <w:rFonts w:cs="Times New Roman"/>
                <w:sz w:val="22"/>
              </w:rPr>
            </w:pPr>
            <w:r w:rsidRPr="00055276">
              <w:rPr>
                <w:rFonts w:cs="Times New Roman"/>
                <w:sz w:val="22"/>
                <w:lang w:val="ru-RU"/>
              </w:rPr>
              <w:t>144,812</w:t>
            </w:r>
          </w:p>
        </w:tc>
        <w:tc>
          <w:tcPr>
            <w:tcW w:w="1237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9E21DC" w14:textId="1A62CF8D" w:rsidR="005C3C65" w:rsidRPr="0044431F" w:rsidRDefault="005C3C65" w:rsidP="005C3C65">
            <w:pPr>
              <w:jc w:val="center"/>
              <w:rPr>
                <w:rFonts w:cs="Times New Roman"/>
                <w:sz w:val="22"/>
              </w:rPr>
            </w:pPr>
            <w:r w:rsidRPr="005C3C65">
              <w:rPr>
                <w:rFonts w:cs="Times New Roman"/>
                <w:sz w:val="22"/>
                <w:highlight w:val="magenta"/>
                <w:lang w:val="ru-RU"/>
              </w:rPr>
              <w:t>143,709</w:t>
            </w:r>
          </w:p>
        </w:tc>
        <w:tc>
          <w:tcPr>
            <w:tcW w:w="1237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985F19A" w14:textId="6B7F0BEF" w:rsidR="005C3C65" w:rsidRPr="0044431F" w:rsidRDefault="005C3C65" w:rsidP="005C3C65">
            <w:pPr>
              <w:jc w:val="center"/>
              <w:rPr>
                <w:rFonts w:cs="Times New Roman"/>
                <w:sz w:val="22"/>
              </w:rPr>
            </w:pPr>
            <w:r w:rsidRPr="005C3C65">
              <w:rPr>
                <w:rFonts w:cs="Times New Roman"/>
                <w:sz w:val="22"/>
                <w:highlight w:val="magenta"/>
                <w:lang w:val="ru-RU"/>
              </w:rPr>
              <w:t>141,750</w:t>
            </w:r>
          </w:p>
        </w:tc>
      </w:tr>
    </w:tbl>
    <w:p w14:paraId="49ED3223" w14:textId="77777777" w:rsidR="00BF4E0D" w:rsidRPr="00E170A2" w:rsidRDefault="00BF4E0D" w:rsidP="00BF4E0D">
      <w:pPr>
        <w:pStyle w:val="a0"/>
        <w:rPr>
          <w:rFonts w:cs="Times New Roman"/>
          <w:lang w:val="en-US" w:eastAsia="ru-RU"/>
        </w:rPr>
      </w:pPr>
    </w:p>
    <w:p w14:paraId="2BA94BB3" w14:textId="77777777" w:rsidR="00BF4E0D" w:rsidRPr="00E170A2" w:rsidRDefault="007A2A68" w:rsidP="006B2EE3">
      <w:pPr>
        <w:pStyle w:val="2"/>
        <w:ind w:left="0" w:firstLine="0"/>
        <w:jc w:val="both"/>
      </w:pPr>
      <w:hyperlink r:id="rId71" w:anchor="bookmark65" w:history="1">
        <w:bookmarkStart w:id="75" w:name="_Toc30081866"/>
        <w:bookmarkStart w:id="76" w:name="_Toc30085101"/>
        <w:bookmarkStart w:id="77" w:name="_Toc32845367"/>
        <w:bookmarkStart w:id="78" w:name="_Toc45791720"/>
        <w:r w:rsidR="00BF4E0D" w:rsidRPr="00E170A2">
          <w:t>Часть 2. МАКСИМАЛЬНЫЙ И СРЕДНЕЧАСОВОЙ РАСХОД ТЕПЛОНОСИТЕЛЯ</w:t>
        </w:r>
      </w:hyperlink>
      <w:r w:rsidR="00BF4E0D" w:rsidRPr="00E170A2">
        <w:t xml:space="preserve"> </w:t>
      </w:r>
      <w:hyperlink r:id="rId72" w:anchor="bookmark65" w:history="1">
        <w:r w:rsidR="00BF4E0D" w:rsidRPr="00E170A2">
          <w:t>(РАСХОД СЕТЕВОЙ ВОДЫ) НА ГОРЯЧЕЕ ВОДОСНАБЖЕНИЕ ПОТРЕБИТЕЛЕЙ С</w:t>
        </w:r>
      </w:hyperlink>
      <w:r w:rsidR="00BF4E0D" w:rsidRPr="00E170A2">
        <w:t xml:space="preserve"> </w:t>
      </w:r>
      <w:hyperlink r:id="rId73" w:anchor="bookmark65" w:history="1">
        <w:r w:rsidR="00BF4E0D" w:rsidRPr="00E170A2">
          <w:t>ИСПОЛЬЗОВАНИЕМ ОТКРЫТОЙ СИСТЕМЫ ТЕПЛОСНАБЖЕНИЯ В ЗОНЕ ДЕЙСТВИЯ</w:t>
        </w:r>
      </w:hyperlink>
      <w:r w:rsidR="00BF4E0D" w:rsidRPr="00E170A2">
        <w:t xml:space="preserve"> </w:t>
      </w:r>
      <w:hyperlink r:id="rId74" w:anchor="bookmark65" w:history="1">
        <w:r w:rsidR="00BF4E0D" w:rsidRPr="00E170A2">
          <w:t>КАЖДОГО ИСТОЧНИКА ТЕПЛОВОЙ ЭНЕРГИИ, РАССЧИТЫВАЕМЫЙ С УЧЕТОМ</w:t>
        </w:r>
      </w:hyperlink>
      <w:r w:rsidR="00BF4E0D" w:rsidRPr="00E170A2">
        <w:t xml:space="preserve"> </w:t>
      </w:r>
      <w:hyperlink r:id="rId75" w:anchor="bookmark65" w:history="1">
        <w:r w:rsidR="00BF4E0D" w:rsidRPr="00E170A2">
          <w:t>ПРОГНОЗНЫХ СРОКОВ ПЕРЕВОДА ПОТРЕБИТЕЛЕЙ, ПОДКЛЮЧЕННЫХ К</w:t>
        </w:r>
      </w:hyperlink>
      <w:r w:rsidR="00BF4E0D" w:rsidRPr="00E170A2">
        <w:t xml:space="preserve"> </w:t>
      </w:r>
      <w:hyperlink r:id="rId76" w:anchor="bookmark65" w:history="1">
        <w:r w:rsidR="00BF4E0D" w:rsidRPr="00E170A2">
          <w:t>ОТКРЫТОЙ СИСТЕМЕ ТЕПЛОСНАБЖЕНИЯ (ГОРЯЧЕГО ВОДОСНАБЖЕНИЯ), НА</w:t>
        </w:r>
      </w:hyperlink>
      <w:r w:rsidR="00BF4E0D" w:rsidRPr="00E170A2">
        <w:t xml:space="preserve"> </w:t>
      </w:r>
      <w:hyperlink r:id="rId77" w:anchor="bookmark65" w:history="1">
        <w:r w:rsidR="00BF4E0D" w:rsidRPr="00E170A2">
          <w:t>ЗАКРЫТУЮ СИСТЕМУ ГОРЯЧЕГО ВОДОСНАБЖЕНИЯ</w:t>
        </w:r>
        <w:bookmarkEnd w:id="75"/>
        <w:bookmarkEnd w:id="76"/>
        <w:bookmarkEnd w:id="77"/>
        <w:bookmarkEnd w:id="78"/>
      </w:hyperlink>
    </w:p>
    <w:p w14:paraId="12CF9354" w14:textId="77777777" w:rsidR="005A54BE" w:rsidRPr="00E170A2" w:rsidRDefault="00BF4E0D" w:rsidP="0067755A">
      <w:pPr>
        <w:spacing w:before="120" w:after="200"/>
        <w:jc w:val="both"/>
        <w:rPr>
          <w:rFonts w:cs="Times New Roman"/>
          <w:b/>
        </w:rPr>
      </w:pPr>
      <w:bookmarkStart w:id="79" w:name="OLE_LINK115"/>
      <w:bookmarkStart w:id="80" w:name="OLE_LINK116"/>
      <w:bookmarkEnd w:id="79"/>
      <w:bookmarkEnd w:id="80"/>
      <w:r w:rsidRPr="00E170A2">
        <w:rPr>
          <w:rFonts w:cs="Times New Roman"/>
          <w:b/>
        </w:rPr>
        <w:t>Таблица 6.2.1.1 - Расход теплоносителя на горячее водоснабжение потребителей для открытой системы теплоснабжения</w:t>
      </w:r>
    </w:p>
    <w:tbl>
      <w:tblPr>
        <w:tblW w:w="9433" w:type="dxa"/>
        <w:tblInd w:w="-5" w:type="dxa"/>
        <w:tblLook w:val="04A0" w:firstRow="1" w:lastRow="0" w:firstColumn="1" w:lastColumn="0" w:noHBand="0" w:noVBand="1"/>
      </w:tblPr>
      <w:tblGrid>
        <w:gridCol w:w="1980"/>
        <w:gridCol w:w="829"/>
        <w:gridCol w:w="821"/>
        <w:gridCol w:w="829"/>
        <w:gridCol w:w="829"/>
        <w:gridCol w:w="829"/>
        <w:gridCol w:w="829"/>
        <w:gridCol w:w="829"/>
        <w:gridCol w:w="829"/>
        <w:gridCol w:w="829"/>
      </w:tblGrid>
      <w:tr w:rsidR="00E31729" w:rsidRPr="00E170A2" w14:paraId="54110355" w14:textId="77777777" w:rsidTr="00BB7409">
        <w:trPr>
          <w:trHeight w:val="57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53AD8C" w14:textId="77777777" w:rsidR="00E31729" w:rsidRPr="00E170A2" w:rsidRDefault="00E31729" w:rsidP="00E31729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Наименование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 </w:t>
            </w: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теплового источника</w:t>
            </w:r>
          </w:p>
        </w:tc>
        <w:tc>
          <w:tcPr>
            <w:tcW w:w="745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53597E4" w14:textId="77777777" w:rsidR="00E31729" w:rsidRPr="00E170A2" w:rsidRDefault="00E31729" w:rsidP="00443319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Calibri" w:cs="Times New Roman"/>
                <w:color w:val="000000"/>
                <w:sz w:val="22"/>
                <w:lang w:eastAsia="ru-RU"/>
              </w:rPr>
              <w:t>Расход теплоносителя на ГВС потребителей для открытой системы теплоснабжения, тыс.м</w:t>
            </w:r>
            <w:r w:rsidRPr="00424FC7">
              <w:rPr>
                <w:rFonts w:eastAsia="Calibri" w:cs="Times New Roman"/>
                <w:color w:val="000000"/>
                <w:sz w:val="22"/>
                <w:vertAlign w:val="superscript"/>
                <w:lang w:eastAsia="ru-RU"/>
              </w:rPr>
              <w:t>3</w:t>
            </w:r>
            <w:r w:rsidRPr="00E170A2">
              <w:rPr>
                <w:rFonts w:eastAsia="Calibri" w:cs="Times New Roman"/>
                <w:color w:val="000000"/>
                <w:sz w:val="22"/>
                <w:lang w:eastAsia="ru-RU"/>
              </w:rPr>
              <w:t>/</w:t>
            </w:r>
            <w:r w:rsidR="00443319" w:rsidRPr="00E170A2">
              <w:rPr>
                <w:rFonts w:eastAsia="Calibri" w:cs="Times New Roman"/>
                <w:color w:val="000000"/>
                <w:sz w:val="22"/>
                <w:lang w:eastAsia="ru-RU"/>
              </w:rPr>
              <w:t>год</w:t>
            </w:r>
          </w:p>
        </w:tc>
      </w:tr>
      <w:tr w:rsidR="00E31729" w:rsidRPr="00E170A2" w14:paraId="2B6A5B16" w14:textId="77777777" w:rsidTr="00BB7409">
        <w:trPr>
          <w:trHeight w:val="30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B9B73C" w14:textId="77777777" w:rsidR="00E31729" w:rsidRPr="00E170A2" w:rsidRDefault="00E31729" w:rsidP="00E31729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B74D18" w14:textId="77777777" w:rsidR="00E31729" w:rsidRPr="00424FC7" w:rsidRDefault="00E31729" w:rsidP="00E31729">
            <w:pPr>
              <w:jc w:val="center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155275" w14:textId="77777777" w:rsidR="00E31729" w:rsidRPr="00424FC7" w:rsidRDefault="00E31729" w:rsidP="00E31729">
            <w:pPr>
              <w:jc w:val="center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0929F2" w14:textId="77777777" w:rsidR="00E31729" w:rsidRPr="00424FC7" w:rsidRDefault="00E31729" w:rsidP="00E31729">
            <w:pPr>
              <w:jc w:val="center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9B01C8" w14:textId="77777777" w:rsidR="00E31729" w:rsidRPr="00424FC7" w:rsidRDefault="00E31729" w:rsidP="00E31729">
            <w:pPr>
              <w:jc w:val="center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A01977" w14:textId="77777777" w:rsidR="00E31729" w:rsidRPr="00424FC7" w:rsidRDefault="00E31729" w:rsidP="00E31729">
            <w:pPr>
              <w:jc w:val="center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FDD2D5" w14:textId="77777777" w:rsidR="00E31729" w:rsidRPr="00424FC7" w:rsidRDefault="00E31729" w:rsidP="00E31729">
            <w:pPr>
              <w:jc w:val="center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 w:rsidRPr="00AF129B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2025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8DFEBC" w14:textId="77777777" w:rsidR="00E31729" w:rsidRPr="00424FC7" w:rsidRDefault="00E31729" w:rsidP="00E31729">
            <w:pPr>
              <w:jc w:val="center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724577" w14:textId="77777777" w:rsidR="00E31729" w:rsidRPr="00424FC7" w:rsidRDefault="00E31729" w:rsidP="00E31729">
            <w:pPr>
              <w:jc w:val="center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DFD7E5" w14:textId="77777777" w:rsidR="00E31729" w:rsidRPr="00424FC7" w:rsidRDefault="00E31729" w:rsidP="00E31729">
            <w:pPr>
              <w:jc w:val="center"/>
              <w:rPr>
                <w:rFonts w:eastAsia="Times New Roman" w:cs="Times New Roman"/>
                <w:color w:val="000000"/>
                <w:sz w:val="22"/>
                <w:lang w:val="en-US" w:eastAsia="ru-RU"/>
              </w:rPr>
            </w:pPr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2028</w:t>
            </w:r>
          </w:p>
        </w:tc>
      </w:tr>
      <w:tr w:rsidR="00424FC7" w:rsidRPr="00E170A2" w14:paraId="55706C87" w14:textId="77777777" w:rsidTr="00AF129B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52E3D" w14:textId="77777777" w:rsidR="00424FC7" w:rsidRPr="00E170A2" w:rsidRDefault="00424FC7" w:rsidP="00424FC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ТЭЦ-16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BAC6E" w14:textId="5436281C" w:rsidR="00424FC7" w:rsidRPr="00424FC7" w:rsidRDefault="00AF129B" w:rsidP="00424FC7">
            <w:pPr>
              <w:jc w:val="center"/>
              <w:rPr>
                <w:rFonts w:eastAsia="Times New Roman" w:cs="Times New Roman"/>
                <w:color w:val="000000"/>
                <w:sz w:val="22"/>
                <w:highlight w:val="cyan"/>
                <w:lang w:val="en-US" w:eastAsia="ru-RU"/>
              </w:rPr>
            </w:pPr>
            <w:r w:rsidRPr="00AF129B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1016,8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2E2BB" w14:textId="5E17F7D5" w:rsidR="00424FC7" w:rsidRPr="00424FC7" w:rsidRDefault="00AF129B" w:rsidP="00424FC7">
            <w:pPr>
              <w:jc w:val="center"/>
              <w:rPr>
                <w:rFonts w:eastAsia="Times New Roman" w:cs="Times New Roman"/>
                <w:color w:val="000000"/>
                <w:sz w:val="22"/>
                <w:highlight w:val="cyan"/>
                <w:lang w:val="en-US" w:eastAsia="ru-RU"/>
              </w:rPr>
            </w:pPr>
            <w:r w:rsidRPr="00AF129B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1034,6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119EB" w14:textId="6D1D41A9" w:rsidR="00424FC7" w:rsidRPr="00424FC7" w:rsidRDefault="00AF129B" w:rsidP="00424FC7">
            <w:pPr>
              <w:jc w:val="center"/>
              <w:rPr>
                <w:rFonts w:eastAsia="Times New Roman" w:cs="Times New Roman"/>
                <w:color w:val="000000"/>
                <w:sz w:val="22"/>
                <w:highlight w:val="cyan"/>
                <w:lang w:val="en-US" w:eastAsia="ru-RU"/>
              </w:rPr>
            </w:pPr>
            <w:r w:rsidRPr="00AF129B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1019,4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C1B1F" w14:textId="09B37AC7" w:rsidR="00424FC7" w:rsidRPr="00424FC7" w:rsidRDefault="00AF129B" w:rsidP="00424FC7">
            <w:pPr>
              <w:jc w:val="center"/>
              <w:rPr>
                <w:rFonts w:eastAsia="Times New Roman" w:cs="Times New Roman"/>
                <w:color w:val="000000"/>
                <w:sz w:val="22"/>
                <w:highlight w:val="cyan"/>
                <w:lang w:val="en-US" w:eastAsia="ru-RU"/>
              </w:rPr>
            </w:pPr>
            <w:r w:rsidRPr="00AF129B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1082,1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94A6F" w14:textId="29630F0F" w:rsidR="00424FC7" w:rsidRPr="00424FC7" w:rsidRDefault="00AF129B" w:rsidP="00424FC7">
            <w:pPr>
              <w:jc w:val="center"/>
              <w:rPr>
                <w:rFonts w:eastAsia="Times New Roman" w:cs="Times New Roman"/>
                <w:color w:val="000000"/>
                <w:sz w:val="22"/>
                <w:highlight w:val="cyan"/>
                <w:lang w:val="en-US" w:eastAsia="ru-RU"/>
              </w:rPr>
            </w:pPr>
            <w:r w:rsidRPr="00AF129B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1053,4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93374" w14:textId="1E445752" w:rsidR="00424FC7" w:rsidRPr="00112F42" w:rsidRDefault="00AF129B" w:rsidP="00424FC7">
            <w:pPr>
              <w:jc w:val="center"/>
              <w:rPr>
                <w:rFonts w:eastAsia="Times New Roman" w:cs="Times New Roman"/>
                <w:color w:val="000000"/>
                <w:sz w:val="22"/>
                <w:highlight w:val="cyan"/>
                <w:lang w:eastAsia="ru-RU"/>
              </w:rPr>
            </w:pPr>
            <w:r w:rsidRPr="00AF129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1052,2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7CCA4" w14:textId="66776020" w:rsidR="00424FC7" w:rsidRPr="00424FC7" w:rsidRDefault="00424FC7" w:rsidP="00424FC7">
            <w:pPr>
              <w:jc w:val="center"/>
              <w:rPr>
                <w:rFonts w:eastAsia="Times New Roman" w:cs="Times New Roman"/>
                <w:color w:val="000000"/>
                <w:sz w:val="22"/>
                <w:highlight w:val="cyan"/>
                <w:lang w:val="en-US" w:eastAsia="ru-RU"/>
              </w:rPr>
            </w:pPr>
            <w:r w:rsidRPr="00424FC7">
              <w:rPr>
                <w:rFonts w:eastAsia="Times New Roman" w:cs="Times New Roman"/>
                <w:color w:val="000000"/>
                <w:sz w:val="22"/>
                <w:highlight w:val="cyan"/>
                <w:lang w:val="en-US" w:eastAsia="ru-RU"/>
              </w:rPr>
              <w:t>1297,8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2B82D" w14:textId="0CAF865E" w:rsidR="00424FC7" w:rsidRPr="00424FC7" w:rsidRDefault="00424FC7" w:rsidP="00424FC7">
            <w:pPr>
              <w:jc w:val="center"/>
              <w:rPr>
                <w:rFonts w:eastAsia="Times New Roman" w:cs="Times New Roman"/>
                <w:color w:val="000000"/>
                <w:sz w:val="22"/>
                <w:highlight w:val="cyan"/>
                <w:lang w:val="en-US" w:eastAsia="ru-RU"/>
              </w:rPr>
            </w:pPr>
            <w:r w:rsidRPr="00424FC7">
              <w:rPr>
                <w:rFonts w:eastAsia="Times New Roman" w:cs="Times New Roman"/>
                <w:color w:val="000000"/>
                <w:sz w:val="22"/>
                <w:highlight w:val="cyan"/>
                <w:lang w:val="en-US" w:eastAsia="ru-RU"/>
              </w:rPr>
              <w:t>1016,8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04EEB" w14:textId="44C2765A" w:rsidR="00424FC7" w:rsidRPr="00424FC7" w:rsidRDefault="00424FC7" w:rsidP="00424FC7">
            <w:pPr>
              <w:jc w:val="center"/>
              <w:rPr>
                <w:rFonts w:eastAsia="Times New Roman" w:cs="Times New Roman"/>
                <w:color w:val="000000"/>
                <w:sz w:val="22"/>
                <w:highlight w:val="cyan"/>
                <w:lang w:val="en-US" w:eastAsia="ru-RU"/>
              </w:rPr>
            </w:pPr>
            <w:r w:rsidRPr="00424FC7">
              <w:rPr>
                <w:rFonts w:eastAsia="Times New Roman" w:cs="Times New Roman"/>
                <w:color w:val="000000"/>
                <w:sz w:val="22"/>
                <w:highlight w:val="cyan"/>
                <w:lang w:val="en-US" w:eastAsia="ru-RU"/>
              </w:rPr>
              <w:t>1034,6</w:t>
            </w:r>
          </w:p>
        </w:tc>
      </w:tr>
    </w:tbl>
    <w:p w14:paraId="55006B1B" w14:textId="77777777" w:rsidR="00E31729" w:rsidRPr="00E170A2" w:rsidRDefault="00E31729" w:rsidP="00E31729">
      <w:pPr>
        <w:pStyle w:val="a0"/>
      </w:pPr>
    </w:p>
    <w:p w14:paraId="0C19D283" w14:textId="77777777" w:rsidR="00BF4E0D" w:rsidRPr="00E170A2" w:rsidRDefault="00BF4E0D" w:rsidP="006B2EE3">
      <w:pPr>
        <w:pStyle w:val="a0"/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В разрабатываемой схеме теплоснабжения предлагается мероприятие по переводу потребителей на закрытую схему подключения. В такой схеме подготовка горячей воды будет осуществляется непосредственно у потребителя, а компенсация водоразбора будет осуществляться из систем водоснабжения потребителей, а не из тепловой сети.</w:t>
      </w:r>
    </w:p>
    <w:p w14:paraId="55ADAE0D" w14:textId="77777777" w:rsidR="00BF4E0D" w:rsidRPr="00E170A2" w:rsidRDefault="00BF4E0D" w:rsidP="006B2EE3">
      <w:pPr>
        <w:pStyle w:val="a0"/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 xml:space="preserve">Полный перевод на закрытую схему подключения позволит: </w:t>
      </w:r>
    </w:p>
    <w:p w14:paraId="02FB06FD" w14:textId="77777777" w:rsidR="00BF4E0D" w:rsidRPr="00E170A2" w:rsidRDefault="00BF4E0D" w:rsidP="006B2EE3">
      <w:pPr>
        <w:pStyle w:val="a0"/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 xml:space="preserve">-отделить контуры системы теплоснабжения от контуров потребителей и, как следствие, сократить расходы подпиточной воды на ЦТП; </w:t>
      </w:r>
    </w:p>
    <w:p w14:paraId="7347B85A" w14:textId="77777777" w:rsidR="00BF4E0D" w:rsidRPr="00E170A2" w:rsidRDefault="00BF4E0D" w:rsidP="006B2EE3">
      <w:pPr>
        <w:pStyle w:val="a0"/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 xml:space="preserve">-исключить влияние возможных загрязнений теплоносителя у потребителей (в виду подключения производственных потребителей) на режим работы тепловой сети; </w:t>
      </w:r>
    </w:p>
    <w:p w14:paraId="2178477D" w14:textId="77777777" w:rsidR="00BF4E0D" w:rsidRPr="00E170A2" w:rsidRDefault="00BF4E0D" w:rsidP="006B2EE3">
      <w:pPr>
        <w:pStyle w:val="a0"/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-повысить качество воды, идущей на горячее водоснабжения, у конечных потребителей, поскольку вода будет браться из холодного водопровода надлежащего питьевого качества;</w:t>
      </w:r>
    </w:p>
    <w:p w14:paraId="31D05133" w14:textId="73294616" w:rsidR="00BF4E0D" w:rsidRPr="006B2EE3" w:rsidRDefault="00BF4E0D" w:rsidP="006B2EE3">
      <w:pPr>
        <w:pStyle w:val="a0"/>
        <w:ind w:firstLine="708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-стабилизировать гидравлический режим в тепловых сетях, что приведет к повышению качества теплоснабжения в целом.</w:t>
      </w:r>
    </w:p>
    <w:p w14:paraId="52D40FDF" w14:textId="77777777" w:rsidR="00BF4E0D" w:rsidRPr="00E170A2" w:rsidRDefault="007A2A68" w:rsidP="00BF4E0D">
      <w:pPr>
        <w:pStyle w:val="2"/>
        <w:ind w:left="0" w:firstLine="0"/>
      </w:pPr>
      <w:hyperlink r:id="rId78" w:anchor="bookmark51" w:history="1">
        <w:bookmarkStart w:id="81" w:name="_Toc30081852"/>
        <w:bookmarkStart w:id="82" w:name="_Toc30085087"/>
        <w:bookmarkStart w:id="83" w:name="_Toc32845353"/>
        <w:bookmarkStart w:id="84" w:name="_Toc45791721"/>
        <w:r w:rsidR="00BF4E0D" w:rsidRPr="00E170A2">
          <w:t xml:space="preserve">Часть 3. </w:t>
        </w:r>
      </w:hyperlink>
      <w:bookmarkEnd w:id="81"/>
      <w:bookmarkEnd w:id="82"/>
      <w:bookmarkEnd w:id="83"/>
      <w:r w:rsidR="00BF4E0D" w:rsidRPr="00E170A2">
        <w:t>СВЕДЕНИЯ О НАЛИЧИИ БАКОВ-АККУМУЛЯТОРОВ</w:t>
      </w:r>
      <w:bookmarkEnd w:id="84"/>
    </w:p>
    <w:p w14:paraId="2C71CB55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2492563F" w14:textId="39A23646" w:rsidR="00BF4E0D" w:rsidRPr="00E170A2" w:rsidRDefault="00BF4E0D" w:rsidP="00BF4E0D">
      <w:pPr>
        <w:jc w:val="both"/>
        <w:rPr>
          <w:rFonts w:cs="Times New Roman"/>
          <w:i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Для подпитки тепловой сети от  ТЭЦ-16 в аварийных режимах на котельной установлены 2 бака аккумулятора объемом по 3</w:t>
      </w:r>
      <w:r w:rsidR="0044431F">
        <w:rPr>
          <w:rFonts w:cs="Times New Roman"/>
          <w:sz w:val="23"/>
          <w:szCs w:val="23"/>
        </w:rPr>
        <w:t xml:space="preserve"> </w:t>
      </w:r>
      <w:r w:rsidR="00E31729" w:rsidRPr="00E170A2">
        <w:rPr>
          <w:rFonts w:cs="Times New Roman"/>
          <w:sz w:val="23"/>
          <w:szCs w:val="23"/>
        </w:rPr>
        <w:t>тыс.</w:t>
      </w:r>
      <w:r w:rsidRPr="00E170A2">
        <w:rPr>
          <w:rFonts w:cs="Times New Roman"/>
          <w:sz w:val="23"/>
          <w:szCs w:val="23"/>
        </w:rPr>
        <w:t xml:space="preserve"> м</w:t>
      </w:r>
      <w:r w:rsidRPr="00E170A2">
        <w:rPr>
          <w:rFonts w:cs="Times New Roman"/>
          <w:i/>
          <w:sz w:val="23"/>
          <w:szCs w:val="23"/>
        </w:rPr>
        <w:t xml:space="preserve">³.  </w:t>
      </w:r>
    </w:p>
    <w:p w14:paraId="1D03649D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26379794" w14:textId="77777777" w:rsidR="00BF4E0D" w:rsidRPr="00E170A2" w:rsidRDefault="007A2A68" w:rsidP="0015636E">
      <w:pPr>
        <w:pStyle w:val="2"/>
        <w:ind w:left="0" w:firstLine="0"/>
        <w:jc w:val="both"/>
      </w:pPr>
      <w:hyperlink r:id="rId79" w:anchor="bookmark67" w:history="1">
        <w:bookmarkStart w:id="85" w:name="_Toc30081868"/>
        <w:bookmarkStart w:id="86" w:name="_Toc30085103"/>
        <w:bookmarkStart w:id="87" w:name="_Toc32845369"/>
        <w:bookmarkStart w:id="88" w:name="_Toc45791722"/>
        <w:r w:rsidR="00BF4E0D" w:rsidRPr="00E170A2">
          <w:t>Часть 4. НОРМАТИВНЫЙ И ФАКТИЧЕСКИЙ (ДЛЯ ЭКСПЛУАТАЦИОННОГО И</w:t>
        </w:r>
      </w:hyperlink>
      <w:r w:rsidR="00BF4E0D" w:rsidRPr="00E170A2">
        <w:t xml:space="preserve"> </w:t>
      </w:r>
      <w:hyperlink r:id="rId80" w:anchor="bookmark67" w:history="1">
        <w:r w:rsidR="00BF4E0D" w:rsidRPr="00E170A2">
          <w:t>АВАРИЙНОГО РЕЖИМОВ) ЧАСОВОЙ РАСХОД ПОДПИТОЧНОЙ ВОДЫ В ЗОНЕ</w:t>
        </w:r>
      </w:hyperlink>
      <w:r w:rsidR="00BF4E0D" w:rsidRPr="00E170A2">
        <w:t xml:space="preserve"> </w:t>
      </w:r>
      <w:hyperlink r:id="rId81" w:anchor="bookmark67" w:history="1">
        <w:r w:rsidR="00BF4E0D" w:rsidRPr="00E170A2">
          <w:t>ДЕЙСТВИЯ ИСТОЧНИКОВ ТЕПЛОВОЙ ЭНЕРГИИ</w:t>
        </w:r>
        <w:bookmarkEnd w:id="85"/>
        <w:bookmarkEnd w:id="86"/>
        <w:bookmarkEnd w:id="87"/>
        <w:bookmarkEnd w:id="88"/>
      </w:hyperlink>
    </w:p>
    <w:p w14:paraId="3DBED99D" w14:textId="77777777" w:rsidR="005A54BE" w:rsidRPr="00E170A2" w:rsidRDefault="00BF4E0D" w:rsidP="0015636E">
      <w:pPr>
        <w:spacing w:before="400" w:after="200"/>
        <w:jc w:val="both"/>
        <w:rPr>
          <w:rFonts w:cs="Times New Roman"/>
          <w:b/>
        </w:rPr>
      </w:pPr>
      <w:r w:rsidRPr="00E170A2">
        <w:rPr>
          <w:rFonts w:cs="Times New Roman"/>
          <w:b/>
        </w:rPr>
        <w:t>Таблица 6.4.1 - Нормативный и фактический, для эксплуатационного режима, расход подпиточной воды в зоне действия источников тепловой энергии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50"/>
        <w:gridCol w:w="694"/>
        <w:gridCol w:w="694"/>
        <w:gridCol w:w="694"/>
        <w:gridCol w:w="664"/>
        <w:gridCol w:w="694"/>
        <w:gridCol w:w="664"/>
        <w:gridCol w:w="694"/>
        <w:gridCol w:w="664"/>
        <w:gridCol w:w="694"/>
        <w:gridCol w:w="664"/>
        <w:gridCol w:w="694"/>
        <w:gridCol w:w="664"/>
      </w:tblGrid>
      <w:tr w:rsidR="007B7231" w:rsidRPr="00E170A2" w14:paraId="29EC284C" w14:textId="7731937C" w:rsidTr="007B7231">
        <w:trPr>
          <w:trHeight w:val="30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AF3580" w14:textId="77777777" w:rsidR="007B7231" w:rsidRPr="00E170A2" w:rsidRDefault="007B7231" w:rsidP="007F2E89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Наименование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 </w:t>
            </w: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теплового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 </w:t>
            </w: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источника</w:t>
            </w:r>
            <w:proofErr w:type="spellEnd"/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F401A5" w14:textId="5B839FD8" w:rsidR="007B7231" w:rsidRPr="00E170A2" w:rsidRDefault="007B7231" w:rsidP="00443319">
            <w:pPr>
              <w:jc w:val="center"/>
              <w:rPr>
                <w:rFonts w:eastAsia="Calibri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Calibri" w:cs="Times New Roman"/>
                <w:color w:val="000000"/>
                <w:sz w:val="22"/>
                <w:lang w:eastAsia="ru-RU"/>
              </w:rPr>
              <w:t>Расход подпиточной воды в эксплуатационном режиме, м</w:t>
            </w:r>
            <w:r w:rsidRPr="0044431F">
              <w:rPr>
                <w:rFonts w:eastAsia="Calibri" w:cs="Times New Roman"/>
                <w:color w:val="000000"/>
                <w:sz w:val="22"/>
                <w:vertAlign w:val="superscript"/>
                <w:lang w:eastAsia="ru-RU"/>
              </w:rPr>
              <w:t>3</w:t>
            </w:r>
            <w:r w:rsidRPr="00E170A2">
              <w:rPr>
                <w:rFonts w:eastAsia="Calibri" w:cs="Times New Roman"/>
                <w:color w:val="000000"/>
                <w:sz w:val="22"/>
                <w:lang w:eastAsia="ru-RU"/>
              </w:rPr>
              <w:t>/ч</w:t>
            </w:r>
          </w:p>
        </w:tc>
      </w:tr>
      <w:tr w:rsidR="00112F42" w:rsidRPr="00E170A2" w14:paraId="59FDA4D3" w14:textId="02EFEBB0" w:rsidTr="00112F42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D2B7F6" w14:textId="77777777" w:rsidR="00112F42" w:rsidRPr="00E170A2" w:rsidRDefault="00112F42" w:rsidP="00112F42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25E835BB" w14:textId="12E5CD2B" w:rsidR="00112F42" w:rsidRPr="00E170A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86206D9" w14:textId="3440468A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12F4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</w:t>
            </w:r>
            <w:r w:rsidRPr="00112F42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AD8A59" w14:textId="69D642F1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3A1582A" w14:textId="479D2554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C02950" w14:textId="14F5C2DC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202</w:t>
            </w:r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931831F" w14:textId="4A5FB195" w:rsidR="00112F42" w:rsidRPr="00AF129B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202</w:t>
            </w:r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6</w:t>
            </w:r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-202</w:t>
            </w:r>
            <w:r w:rsidR="00AF129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8</w:t>
            </w:r>
          </w:p>
        </w:tc>
      </w:tr>
      <w:tr w:rsidR="00112F42" w:rsidRPr="00E170A2" w14:paraId="326BED6A" w14:textId="0B802159" w:rsidTr="00112F42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A9066B" w14:textId="77777777" w:rsidR="00112F42" w:rsidRPr="00E170A2" w:rsidRDefault="00112F42" w:rsidP="00112F42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96839EB" w14:textId="14FCB135" w:rsidR="00112F42" w:rsidRPr="00E170A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норм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E82E0BD" w14:textId="2803F734" w:rsidR="00112F42" w:rsidRPr="00E170A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норм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F46982" w14:textId="77777777" w:rsidR="00112F42" w:rsidRPr="00E170A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норм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4807891" w14:textId="77777777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112F4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факт</w:t>
            </w:r>
            <w:proofErr w:type="spellEnd"/>
            <w:r w:rsidRPr="00112F4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9E326F" w14:textId="7CF37E64" w:rsidR="00112F42" w:rsidRPr="00E170A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норм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01AB69" w14:textId="7E911A02" w:rsidR="00112F42" w:rsidRPr="00E170A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факт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19A1E0" w14:textId="05028214" w:rsidR="00112F42" w:rsidRPr="00E170A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норм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C63FA33" w14:textId="0AA58D6C" w:rsidR="00112F42" w:rsidRPr="00E170A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факт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282389D" w14:textId="77777777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proofErr w:type="spellStart"/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норм</w:t>
            </w:r>
            <w:proofErr w:type="spellEnd"/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C2C0D2" w14:textId="77777777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proofErr w:type="spellStart"/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факт</w:t>
            </w:r>
            <w:proofErr w:type="spellEnd"/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C44E04" w14:textId="157E2FBA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</w:pPr>
            <w:proofErr w:type="spellStart"/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норм</w:t>
            </w:r>
            <w:proofErr w:type="spellEnd"/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8BF8B9" w14:textId="24F9AED1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</w:pPr>
            <w:proofErr w:type="spellStart"/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факт</w:t>
            </w:r>
            <w:proofErr w:type="spellEnd"/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.</w:t>
            </w:r>
          </w:p>
        </w:tc>
      </w:tr>
      <w:tr w:rsidR="00112F42" w:rsidRPr="00E170A2" w14:paraId="45485781" w14:textId="0DD19D30" w:rsidTr="00112F42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FCD07" w14:textId="77777777" w:rsidR="00112F42" w:rsidRPr="00E170A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ТЭЦ-16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9775C" w14:textId="6B50FB74" w:rsidR="00112F42" w:rsidRPr="00C62299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62299">
              <w:rPr>
                <w:rFonts w:eastAsia="Calibri" w:cs="Times New Roman"/>
                <w:color w:val="000000"/>
                <w:sz w:val="22"/>
                <w:lang w:eastAsia="ru-RU"/>
              </w:rPr>
              <w:t>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4DAF6" w14:textId="1CCB78FE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12F42">
              <w:rPr>
                <w:rFonts w:eastAsia="Calibri" w:cs="Times New Roman"/>
                <w:color w:val="000000"/>
                <w:sz w:val="22"/>
                <w:lang w:eastAsia="ru-RU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107B5" w14:textId="44ED78D2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12F42">
              <w:rPr>
                <w:rFonts w:eastAsia="Calibri" w:cs="Times New Roman"/>
                <w:color w:val="000000"/>
                <w:sz w:val="22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15370" w14:textId="6540F43E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12F42">
              <w:rPr>
                <w:rFonts w:eastAsia="Calibri" w:cs="Times New Roman"/>
                <w:color w:val="000000"/>
                <w:sz w:val="22"/>
                <w:lang w:eastAsia="ru-RU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AE1BC" w14:textId="3A3E4CB5" w:rsidR="00112F42" w:rsidRPr="00096940" w:rsidRDefault="00096940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29F05" w14:textId="3D679506" w:rsidR="00112F42" w:rsidRPr="00096940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96940">
              <w:rPr>
                <w:rFonts w:eastAsia="Calibri" w:cs="Times New Roman"/>
                <w:color w:val="000000"/>
                <w:sz w:val="22"/>
                <w:lang w:eastAsia="ru-RU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B65B9" w14:textId="0FCF663D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602BB">
              <w:rPr>
                <w:rFonts w:eastAsia="Calibri" w:cs="Times New Roman"/>
                <w:color w:val="000000"/>
                <w:sz w:val="22"/>
                <w:highlight w:val="yellow"/>
                <w:lang w:eastAsia="ru-RU"/>
              </w:rPr>
              <w:t>39</w:t>
            </w:r>
            <w:r w:rsidR="00D602BB" w:rsidRPr="00D602BB">
              <w:rPr>
                <w:rFonts w:eastAsia="Calibri" w:cs="Times New Roman"/>
                <w:color w:val="000000"/>
                <w:sz w:val="22"/>
                <w:highlight w:val="yellow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A3B0E" w14:textId="53F84D74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12F42">
              <w:rPr>
                <w:rFonts w:eastAsia="Calibri" w:cs="Times New Roman"/>
                <w:color w:val="000000"/>
                <w:sz w:val="22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8618D" w14:textId="24B2631C" w:rsidR="00112F42" w:rsidRPr="00112F42" w:rsidRDefault="00096940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>
              <w:rPr>
                <w:rFonts w:eastAsia="Calibri" w:cs="Times New Roman"/>
                <w:color w:val="000000"/>
                <w:sz w:val="22"/>
                <w:highlight w:val="yellow"/>
                <w:lang w:eastAsia="ru-RU"/>
              </w:rPr>
              <w:t>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3336B" w14:textId="247B0A52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112F42">
              <w:rPr>
                <w:rFonts w:eastAsia="Calibri" w:cs="Times New Roman"/>
                <w:color w:val="000000"/>
                <w:sz w:val="22"/>
                <w:highlight w:val="yellow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70FCE" w14:textId="1C1246F6" w:rsidR="00112F42" w:rsidRPr="00112F42" w:rsidRDefault="00096940" w:rsidP="00112F42">
            <w:pPr>
              <w:jc w:val="center"/>
              <w:rPr>
                <w:rFonts w:eastAsia="Calibri" w:cs="Times New Roman"/>
                <w:color w:val="000000"/>
                <w:sz w:val="22"/>
                <w:highlight w:val="yellow"/>
                <w:lang w:eastAsia="ru-RU"/>
              </w:rPr>
            </w:pPr>
            <w:r>
              <w:rPr>
                <w:rFonts w:eastAsia="Calibri" w:cs="Times New Roman"/>
                <w:color w:val="000000"/>
                <w:sz w:val="22"/>
                <w:highlight w:val="yellow"/>
                <w:lang w:eastAsia="ru-RU"/>
              </w:rPr>
              <w:t>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7F4F5" w14:textId="178AC652" w:rsidR="00112F42" w:rsidRPr="00112F42" w:rsidRDefault="00096940" w:rsidP="00112F42">
            <w:pPr>
              <w:jc w:val="center"/>
              <w:rPr>
                <w:rFonts w:eastAsia="Calibri" w:cs="Times New Roman"/>
                <w:color w:val="000000"/>
                <w:sz w:val="22"/>
                <w:highlight w:val="yellow"/>
                <w:lang w:eastAsia="ru-RU"/>
              </w:rPr>
            </w:pPr>
            <w:r>
              <w:rPr>
                <w:rFonts w:eastAsia="Calibri" w:cs="Times New Roman"/>
                <w:color w:val="000000"/>
                <w:sz w:val="22"/>
                <w:highlight w:val="yellow"/>
                <w:lang w:eastAsia="ru-RU"/>
              </w:rPr>
              <w:t>120</w:t>
            </w:r>
          </w:p>
        </w:tc>
      </w:tr>
    </w:tbl>
    <w:p w14:paraId="0351BC38" w14:textId="77777777" w:rsidR="005A54BE" w:rsidRPr="00E170A2" w:rsidRDefault="00BF4E0D" w:rsidP="0015636E">
      <w:pPr>
        <w:spacing w:before="400" w:after="200"/>
        <w:jc w:val="both"/>
        <w:rPr>
          <w:rFonts w:cs="Times New Roman"/>
          <w:b/>
        </w:rPr>
      </w:pPr>
      <w:r w:rsidRPr="00E170A2">
        <w:rPr>
          <w:rFonts w:cs="Times New Roman"/>
          <w:b/>
        </w:rPr>
        <w:t>Таблица 6.4.2 - Нормативный и фактический, для аварийного режима, расход подпиточной воды в зоне действия источников тепловой энергии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1450"/>
        <w:gridCol w:w="694"/>
        <w:gridCol w:w="694"/>
        <w:gridCol w:w="694"/>
        <w:gridCol w:w="665"/>
        <w:gridCol w:w="694"/>
        <w:gridCol w:w="665"/>
        <w:gridCol w:w="694"/>
        <w:gridCol w:w="665"/>
        <w:gridCol w:w="694"/>
        <w:gridCol w:w="665"/>
        <w:gridCol w:w="694"/>
        <w:gridCol w:w="665"/>
      </w:tblGrid>
      <w:tr w:rsidR="0044431F" w:rsidRPr="00E170A2" w14:paraId="2A0E7E9F" w14:textId="203DF020" w:rsidTr="00112F42">
        <w:trPr>
          <w:trHeight w:val="300"/>
        </w:trPr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AE6757" w14:textId="77777777" w:rsidR="0044431F" w:rsidRPr="00E170A2" w:rsidRDefault="0044431F" w:rsidP="00761031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Наименование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 </w:t>
            </w: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теплового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 xml:space="preserve"> </w:t>
            </w: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источника</w:t>
            </w:r>
            <w:proofErr w:type="spellEnd"/>
          </w:p>
        </w:tc>
        <w:tc>
          <w:tcPr>
            <w:tcW w:w="78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053158" w14:textId="238610F7" w:rsidR="0044431F" w:rsidRPr="00E170A2" w:rsidRDefault="0044431F" w:rsidP="00761031">
            <w:pPr>
              <w:jc w:val="center"/>
              <w:rPr>
                <w:rFonts w:eastAsia="Calibri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Calibri" w:cs="Times New Roman"/>
                <w:color w:val="000000"/>
                <w:sz w:val="22"/>
                <w:lang w:eastAsia="ru-RU"/>
              </w:rPr>
              <w:t>Расход подпиточной воды в аварийном режиме, м</w:t>
            </w:r>
            <w:r w:rsidRPr="0044431F">
              <w:rPr>
                <w:rFonts w:eastAsia="Calibri" w:cs="Times New Roman"/>
                <w:color w:val="000000"/>
                <w:sz w:val="22"/>
                <w:vertAlign w:val="superscript"/>
                <w:lang w:eastAsia="ru-RU"/>
              </w:rPr>
              <w:t>3</w:t>
            </w:r>
            <w:r w:rsidRPr="00E170A2">
              <w:rPr>
                <w:rFonts w:eastAsia="Calibri" w:cs="Times New Roman"/>
                <w:color w:val="000000"/>
                <w:sz w:val="22"/>
                <w:lang w:eastAsia="ru-RU"/>
              </w:rPr>
              <w:t>/ч</w:t>
            </w:r>
          </w:p>
        </w:tc>
      </w:tr>
      <w:tr w:rsidR="00112F42" w:rsidRPr="00E170A2" w14:paraId="3E36ABF4" w14:textId="4742D04B" w:rsidTr="00112F42">
        <w:trPr>
          <w:trHeight w:val="300"/>
        </w:trPr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1C7088" w14:textId="77777777" w:rsidR="00112F42" w:rsidRPr="00E170A2" w:rsidRDefault="00112F42" w:rsidP="00112F42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2315D1EC" w14:textId="14AFF5F2" w:rsidR="00112F42" w:rsidRPr="0044431F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230D46" w14:textId="19B2ABC1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6C0F54C" w14:textId="5155192C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38F274C" w14:textId="2D503B68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E35B69" w14:textId="01694C79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202</w:t>
            </w:r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5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ADB8435" w14:textId="47A4A2B7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2026-202</w:t>
            </w:r>
            <w:r w:rsidR="00AF129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8</w:t>
            </w:r>
          </w:p>
        </w:tc>
      </w:tr>
      <w:tr w:rsidR="00112F42" w:rsidRPr="00112F42" w14:paraId="53D0CAD6" w14:textId="526BE06F" w:rsidTr="00112F42">
        <w:trPr>
          <w:trHeight w:val="300"/>
        </w:trPr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6F7D31" w14:textId="77777777" w:rsidR="00112F42" w:rsidRPr="00E170A2" w:rsidRDefault="00112F42" w:rsidP="00112F42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A229A91" w14:textId="3D7B0DE5" w:rsidR="00112F42" w:rsidRPr="0044431F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норм</w:t>
            </w:r>
            <w:proofErr w:type="spellEnd"/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C907761" w14:textId="587AC73D" w:rsidR="00112F42" w:rsidRPr="0044431F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норм</w:t>
            </w:r>
            <w:proofErr w:type="spellEnd"/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D40A1C1" w14:textId="77777777" w:rsidR="00112F42" w:rsidRPr="0044431F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норм</w:t>
            </w:r>
            <w:proofErr w:type="spellEnd"/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8A109B" w14:textId="77777777" w:rsidR="00112F42" w:rsidRPr="0044431F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факт</w:t>
            </w:r>
            <w:proofErr w:type="spellEnd"/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ABB338" w14:textId="77777777" w:rsidR="00112F42" w:rsidRPr="0044431F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норм</w:t>
            </w:r>
            <w:proofErr w:type="spellEnd"/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0074BEC" w14:textId="77777777" w:rsidR="00112F42" w:rsidRPr="0044431F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факт</w:t>
            </w:r>
            <w:proofErr w:type="spellEnd"/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F8A21B" w14:textId="77777777" w:rsidR="00112F42" w:rsidRPr="0044431F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норм</w:t>
            </w:r>
            <w:proofErr w:type="spellEnd"/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6FCBEF" w14:textId="77777777" w:rsidR="00112F42" w:rsidRPr="0044431F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факт</w:t>
            </w:r>
            <w:proofErr w:type="spellEnd"/>
            <w:r w:rsidRPr="0044431F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EF7FC5" w14:textId="77777777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proofErr w:type="spellStart"/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норм</w:t>
            </w:r>
            <w:proofErr w:type="spellEnd"/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D056A6D" w14:textId="77777777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proofErr w:type="spellStart"/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факт</w:t>
            </w:r>
            <w:proofErr w:type="spellEnd"/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8DF3D8" w14:textId="1C9C98F8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</w:pPr>
            <w:proofErr w:type="spellStart"/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норм</w:t>
            </w:r>
            <w:proofErr w:type="spellEnd"/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.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D06010" w14:textId="3EA53484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</w:pPr>
            <w:proofErr w:type="spellStart"/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факт</w:t>
            </w:r>
            <w:proofErr w:type="spellEnd"/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.</w:t>
            </w:r>
          </w:p>
        </w:tc>
      </w:tr>
      <w:tr w:rsidR="00112F42" w:rsidRPr="00E170A2" w14:paraId="4509809B" w14:textId="7C02214C" w:rsidTr="00112F42">
        <w:trPr>
          <w:trHeight w:val="300"/>
        </w:trPr>
        <w:tc>
          <w:tcPr>
            <w:tcW w:w="1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25BAC" w14:textId="77777777" w:rsidR="00112F42" w:rsidRPr="00E170A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ТЭЦ-16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3867D" w14:textId="34D0E0E2" w:rsidR="00112F42" w:rsidRPr="00E170A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B3B4F" w14:textId="793A5BBA" w:rsidR="00112F42" w:rsidRPr="00E170A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0DA2" w14:textId="7E7CC76F" w:rsidR="00112F42" w:rsidRPr="00E170A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AC1B7" w14:textId="25148291" w:rsidR="00112F42" w:rsidRPr="00E170A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6565B" w14:textId="22E893F9" w:rsidR="00112F42" w:rsidRPr="00E170A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BC8D6" w14:textId="1F8D1BD7" w:rsidR="00112F42" w:rsidRPr="00E170A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832C" w14:textId="0926574F" w:rsidR="00112F42" w:rsidRPr="00E170A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9091F" w14:textId="4A798558" w:rsidR="00112F42" w:rsidRPr="00E170A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FD7CE" w14:textId="2057F6D8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6E91A" w14:textId="79D37309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4587E" w14:textId="33F8B769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</w:pPr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130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3CB98" w14:textId="760A9AFA" w:rsidR="00112F42" w:rsidRPr="00112F42" w:rsidRDefault="00112F42" w:rsidP="00112F4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</w:pPr>
            <w:r w:rsidRPr="00112F42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130</w:t>
            </w:r>
          </w:p>
        </w:tc>
      </w:tr>
    </w:tbl>
    <w:p w14:paraId="0CAD89DD" w14:textId="77777777" w:rsidR="00BF4E0D" w:rsidRPr="00E170A2" w:rsidRDefault="00BF4E0D" w:rsidP="00BF4E0D">
      <w:pPr>
        <w:pStyle w:val="a0"/>
        <w:rPr>
          <w:rFonts w:cs="Times New Roman"/>
          <w:lang w:val="en-US" w:eastAsia="ru-RU"/>
        </w:rPr>
      </w:pPr>
    </w:p>
    <w:p w14:paraId="788EA5AB" w14:textId="77777777" w:rsidR="00BF4E0D" w:rsidRPr="00E170A2" w:rsidRDefault="007A2A68" w:rsidP="0015636E">
      <w:pPr>
        <w:pStyle w:val="2"/>
        <w:ind w:left="0" w:firstLine="0"/>
        <w:jc w:val="both"/>
      </w:pPr>
      <w:hyperlink r:id="rId82" w:anchor="bookmark68" w:history="1">
        <w:bookmarkStart w:id="89" w:name="_Toc30081869"/>
        <w:bookmarkStart w:id="90" w:name="_Toc30085104"/>
        <w:bookmarkStart w:id="91" w:name="_Toc32845370"/>
        <w:bookmarkStart w:id="92" w:name="_Toc45791723"/>
        <w:r w:rsidR="00BF4E0D" w:rsidRPr="00E170A2">
          <w:t>Часть 5. СУЩЕСТВУЮЩИЙ И ПЕРСПЕКТИВНЫЙ БАЛАНС ПРОИЗВОДИТЕЛЬНОСТИ</w:t>
        </w:r>
      </w:hyperlink>
      <w:r w:rsidR="00BF4E0D" w:rsidRPr="00E170A2">
        <w:t xml:space="preserve"> </w:t>
      </w:r>
      <w:hyperlink r:id="rId83" w:anchor="bookmark68" w:history="1">
        <w:r w:rsidR="00BF4E0D" w:rsidRPr="00E170A2">
          <w:t>ВОДОПОДГОТОВИТЕЛЬНЫХ УСТАНОВОК И ПОТЕРЬ ТЕПЛОНОСИТЕЛЯ С УЧЕТОМ</w:t>
        </w:r>
      </w:hyperlink>
      <w:r w:rsidR="00BF4E0D" w:rsidRPr="00E170A2">
        <w:t xml:space="preserve"> </w:t>
      </w:r>
      <w:hyperlink r:id="rId84" w:anchor="bookmark68" w:history="1">
        <w:r w:rsidR="00BF4E0D" w:rsidRPr="00E170A2">
          <w:t>РАЗВИТИЯ СИСТЕМЫ ТЕПЛОСНАБЖЕНИЯ</w:t>
        </w:r>
        <w:bookmarkEnd w:id="89"/>
        <w:bookmarkEnd w:id="90"/>
        <w:bookmarkEnd w:id="91"/>
        <w:bookmarkEnd w:id="92"/>
      </w:hyperlink>
    </w:p>
    <w:p w14:paraId="13768EC7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4650334C" w14:textId="4BA48403" w:rsidR="00BF4E0D" w:rsidRPr="00E170A2" w:rsidRDefault="00BF4E0D" w:rsidP="00BF4E0D">
      <w:pPr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t xml:space="preserve">Существующая подпитка тепловой </w:t>
      </w:r>
      <w:r w:rsidRPr="00020CDF">
        <w:rPr>
          <w:rFonts w:cs="Times New Roman"/>
          <w:lang w:eastAsia="ru-RU"/>
        </w:rPr>
        <w:t xml:space="preserve">сети </w:t>
      </w:r>
      <w:r w:rsidR="00020CDF" w:rsidRPr="00112F42">
        <w:rPr>
          <w:highlight w:val="yellow"/>
          <w:lang w:eastAsia="ru-RU"/>
        </w:rPr>
        <w:t>1</w:t>
      </w:r>
      <w:r w:rsidR="00020CDF" w:rsidRPr="00112F42">
        <w:rPr>
          <w:color w:val="1F497D"/>
          <w:highlight w:val="yellow"/>
          <w:lang w:eastAsia="ru-RU"/>
        </w:rPr>
        <w:t>05</w:t>
      </w:r>
      <w:r w:rsidR="00112F42" w:rsidRPr="00112F42">
        <w:rPr>
          <w:color w:val="1F497D"/>
          <w:highlight w:val="yellow"/>
          <w:lang w:eastAsia="ru-RU"/>
        </w:rPr>
        <w:t>2,187</w:t>
      </w:r>
      <w:r w:rsidR="00020CDF" w:rsidRPr="00112F42">
        <w:rPr>
          <w:highlight w:val="yellow"/>
          <w:lang w:eastAsia="ru-RU"/>
        </w:rPr>
        <w:t xml:space="preserve"> </w:t>
      </w:r>
      <w:proofErr w:type="spellStart"/>
      <w:r w:rsidR="00020CDF">
        <w:rPr>
          <w:lang w:eastAsia="ru-RU"/>
        </w:rPr>
        <w:t>тыс</w:t>
      </w:r>
      <w:proofErr w:type="spellEnd"/>
      <w:r w:rsidR="00020CDF" w:rsidRPr="00E170A2">
        <w:rPr>
          <w:rFonts w:cs="Times New Roman"/>
          <w:lang w:eastAsia="ru-RU"/>
        </w:rPr>
        <w:t xml:space="preserve"> </w:t>
      </w:r>
      <w:r w:rsidR="00443319" w:rsidRPr="00E170A2">
        <w:rPr>
          <w:rFonts w:cs="Times New Roman"/>
          <w:lang w:eastAsia="ru-RU"/>
        </w:rPr>
        <w:t>тыс.</w:t>
      </w:r>
      <w:r w:rsidRPr="00E170A2">
        <w:rPr>
          <w:rFonts w:cs="Times New Roman"/>
          <w:lang w:eastAsia="ru-RU"/>
        </w:rPr>
        <w:t xml:space="preserve"> м</w:t>
      </w:r>
      <w:r w:rsidRPr="00E170A2">
        <w:rPr>
          <w:rFonts w:cs="Times New Roman"/>
          <w:vertAlign w:val="superscript"/>
          <w:lang w:eastAsia="ru-RU"/>
        </w:rPr>
        <w:t>3</w:t>
      </w:r>
      <w:r w:rsidR="00443319" w:rsidRPr="00E170A2">
        <w:rPr>
          <w:rFonts w:cs="Times New Roman"/>
          <w:lang w:eastAsia="ru-RU"/>
        </w:rPr>
        <w:t>\год</w:t>
      </w:r>
      <w:r w:rsidRPr="00E170A2">
        <w:rPr>
          <w:rFonts w:cs="Times New Roman"/>
          <w:lang w:eastAsia="ru-RU"/>
        </w:rPr>
        <w:t>.</w:t>
      </w:r>
    </w:p>
    <w:p w14:paraId="0DCCBDA2" w14:textId="77777777" w:rsidR="005A54BE" w:rsidRPr="00E170A2" w:rsidRDefault="00BF4E0D">
      <w:pPr>
        <w:spacing w:before="400" w:after="200"/>
        <w:rPr>
          <w:rFonts w:cs="Times New Roman"/>
        </w:rPr>
      </w:pPr>
      <w:r w:rsidRPr="00E170A2">
        <w:rPr>
          <w:rFonts w:cs="Times New Roman"/>
          <w:b/>
        </w:rPr>
        <w:t>Таблица 6.5.1.1 - Прирост подпитки тепловой сети</w:t>
      </w:r>
    </w:p>
    <w:tbl>
      <w:tblPr>
        <w:tblStyle w:val="a6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1828"/>
        <w:gridCol w:w="1422"/>
        <w:gridCol w:w="1046"/>
        <w:gridCol w:w="1046"/>
        <w:gridCol w:w="1150"/>
        <w:gridCol w:w="1150"/>
        <w:gridCol w:w="805"/>
        <w:gridCol w:w="1181"/>
      </w:tblGrid>
      <w:tr w:rsidR="00FD08F8" w:rsidRPr="00E170A2" w14:paraId="40F7C336" w14:textId="77777777" w:rsidTr="00FD08F8">
        <w:trPr>
          <w:jc w:val="center"/>
        </w:trPr>
        <w:tc>
          <w:tcPr>
            <w:tcW w:w="1775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0293AD39" w14:textId="77777777" w:rsidR="00FD08F8" w:rsidRPr="00E170A2" w:rsidRDefault="00FD08F8" w:rsidP="00FD08F8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Наименование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теплового</w:t>
            </w:r>
            <w:proofErr w:type="spellEnd"/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источника</w:t>
            </w:r>
            <w:proofErr w:type="spellEnd"/>
          </w:p>
        </w:tc>
        <w:tc>
          <w:tcPr>
            <w:tcW w:w="1380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6690E1D" w14:textId="77777777" w:rsidR="00FD08F8" w:rsidRPr="00E170A2" w:rsidRDefault="00FD08F8" w:rsidP="00FD08F8">
            <w:pPr>
              <w:jc w:val="center"/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2"/>
              </w:rPr>
              <w:t>Ед.изм</w:t>
            </w:r>
            <w:proofErr w:type="spellEnd"/>
          </w:p>
        </w:tc>
        <w:tc>
          <w:tcPr>
            <w:tcW w:w="1015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374F6766" w14:textId="2BC48BCF" w:rsidR="00FD08F8" w:rsidRPr="00AF129B" w:rsidRDefault="00AF129B" w:rsidP="00FD08F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2021</w:t>
            </w:r>
          </w:p>
        </w:tc>
        <w:tc>
          <w:tcPr>
            <w:tcW w:w="1015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C3E7E01" w14:textId="60387380" w:rsidR="00AF129B" w:rsidRPr="00AF129B" w:rsidRDefault="00AF129B" w:rsidP="00AF129B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2022</w:t>
            </w:r>
          </w:p>
        </w:tc>
        <w:tc>
          <w:tcPr>
            <w:tcW w:w="1116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0474F749" w14:textId="229110F6" w:rsidR="00FD08F8" w:rsidRPr="00AF129B" w:rsidRDefault="00FD08F8" w:rsidP="00FD08F8">
            <w:pPr>
              <w:jc w:val="center"/>
              <w:rPr>
                <w:rFonts w:cs="Times New Roman"/>
                <w:lang w:val="ru-RU"/>
              </w:rPr>
            </w:pPr>
            <w:r w:rsidRPr="00C62299">
              <w:rPr>
                <w:rFonts w:eastAsia="Calibri" w:cs="Times New Roman"/>
                <w:sz w:val="22"/>
              </w:rPr>
              <w:t>202</w:t>
            </w:r>
            <w:r w:rsidR="00AF129B">
              <w:rPr>
                <w:rFonts w:eastAsia="Calibri" w:cs="Times New Roman"/>
                <w:sz w:val="22"/>
                <w:lang w:val="ru-RU"/>
              </w:rPr>
              <w:t>3</w:t>
            </w:r>
          </w:p>
        </w:tc>
        <w:tc>
          <w:tcPr>
            <w:tcW w:w="1116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163F5602" w14:textId="641673AD" w:rsidR="00FD08F8" w:rsidRPr="00AF129B" w:rsidRDefault="00FD08F8" w:rsidP="00FD08F8">
            <w:pPr>
              <w:jc w:val="center"/>
              <w:rPr>
                <w:rFonts w:cs="Times New Roman"/>
                <w:lang w:val="ru-RU"/>
              </w:rPr>
            </w:pPr>
            <w:r w:rsidRPr="00C62299">
              <w:rPr>
                <w:rFonts w:eastAsia="Calibri" w:cs="Times New Roman"/>
                <w:sz w:val="22"/>
              </w:rPr>
              <w:t>202</w:t>
            </w:r>
            <w:r w:rsidR="00AF129B">
              <w:rPr>
                <w:rFonts w:eastAsia="Calibri" w:cs="Times New Roman"/>
                <w:sz w:val="22"/>
                <w:lang w:val="ru-RU"/>
              </w:rPr>
              <w:t>4</w:t>
            </w:r>
          </w:p>
        </w:tc>
        <w:tc>
          <w:tcPr>
            <w:tcW w:w="781" w:type="dxa"/>
            <w:shd w:val="clear" w:color="auto" w:fill="F2F2F2"/>
            <w:vAlign w:val="center"/>
          </w:tcPr>
          <w:p w14:paraId="28CFBE32" w14:textId="75D1BBAA" w:rsidR="00FD08F8" w:rsidRPr="00D602BB" w:rsidRDefault="00FD08F8" w:rsidP="00FD08F8">
            <w:pPr>
              <w:jc w:val="center"/>
              <w:rPr>
                <w:rFonts w:eastAsia="Calibri" w:cs="Times New Roman"/>
                <w:sz w:val="22"/>
                <w:highlight w:val="yellow"/>
                <w:lang w:val="ru-RU"/>
              </w:rPr>
            </w:pPr>
            <w:r w:rsidRPr="00D602BB">
              <w:rPr>
                <w:rFonts w:eastAsia="Calibri" w:cs="Times New Roman"/>
                <w:sz w:val="22"/>
                <w:highlight w:val="yellow"/>
              </w:rPr>
              <w:t>202</w:t>
            </w:r>
            <w:r w:rsidR="00AF129B" w:rsidRPr="00D602BB">
              <w:rPr>
                <w:rFonts w:eastAsia="Calibri" w:cs="Times New Roman"/>
                <w:sz w:val="22"/>
                <w:highlight w:val="yellow"/>
                <w:lang w:val="ru-RU"/>
              </w:rPr>
              <w:t>5</w:t>
            </w:r>
          </w:p>
        </w:tc>
        <w:tc>
          <w:tcPr>
            <w:tcW w:w="1146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16D33DD5" w14:textId="1F3AA199" w:rsidR="00FD08F8" w:rsidRPr="00D602BB" w:rsidRDefault="00FD08F8" w:rsidP="00FD08F8">
            <w:pPr>
              <w:jc w:val="center"/>
              <w:rPr>
                <w:rFonts w:cs="Times New Roman"/>
                <w:highlight w:val="yellow"/>
              </w:rPr>
            </w:pPr>
            <w:r w:rsidRPr="00D602BB">
              <w:rPr>
                <w:rFonts w:eastAsia="Calibri" w:cs="Times New Roman"/>
                <w:sz w:val="22"/>
                <w:highlight w:val="yellow"/>
              </w:rPr>
              <w:t>202</w:t>
            </w:r>
            <w:r w:rsidR="00AF129B" w:rsidRPr="00D602BB">
              <w:rPr>
                <w:rFonts w:eastAsia="Calibri" w:cs="Times New Roman"/>
                <w:sz w:val="22"/>
                <w:highlight w:val="yellow"/>
                <w:lang w:val="ru-RU"/>
              </w:rPr>
              <w:t>6</w:t>
            </w:r>
            <w:r w:rsidRPr="00D602BB">
              <w:rPr>
                <w:rFonts w:eastAsia="Calibri" w:cs="Times New Roman"/>
                <w:sz w:val="22"/>
                <w:highlight w:val="yellow"/>
              </w:rPr>
              <w:t>-2028</w:t>
            </w:r>
          </w:p>
        </w:tc>
      </w:tr>
      <w:tr w:rsidR="00FD08F8" w:rsidRPr="00E170A2" w14:paraId="432AAFF7" w14:textId="77777777" w:rsidTr="00FD08F8">
        <w:trPr>
          <w:jc w:val="center"/>
        </w:trPr>
        <w:tc>
          <w:tcPr>
            <w:tcW w:w="177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08B63F" w14:textId="77777777" w:rsidR="00FD08F8" w:rsidRPr="00E170A2" w:rsidRDefault="00FD08F8" w:rsidP="00FD08F8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ТЭЦ-16</w:t>
            </w:r>
          </w:p>
        </w:tc>
        <w:tc>
          <w:tcPr>
            <w:tcW w:w="138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5448199" w14:textId="77777777" w:rsidR="00FD08F8" w:rsidRPr="00E170A2" w:rsidRDefault="00FD08F8" w:rsidP="00FD08F8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тыс.м</w:t>
            </w:r>
            <w:r w:rsidRPr="00E170A2">
              <w:rPr>
                <w:rFonts w:eastAsia="Calibri" w:cs="Times New Roman"/>
                <w:sz w:val="22"/>
                <w:vertAlign w:val="superscript"/>
              </w:rPr>
              <w:t>3</w:t>
            </w:r>
            <w:r w:rsidRPr="00E170A2">
              <w:rPr>
                <w:rFonts w:eastAsia="Calibri" w:cs="Times New Roman"/>
                <w:sz w:val="22"/>
              </w:rPr>
              <w:t>/</w:t>
            </w:r>
            <w:proofErr w:type="spellStart"/>
            <w:r w:rsidRPr="00E170A2">
              <w:rPr>
                <w:rFonts w:eastAsia="Calibri" w:cs="Times New Roman"/>
                <w:sz w:val="22"/>
              </w:rPr>
              <w:t>год</w:t>
            </w:r>
            <w:proofErr w:type="spellEnd"/>
          </w:p>
        </w:tc>
        <w:tc>
          <w:tcPr>
            <w:tcW w:w="101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602CCE61" w14:textId="5A911662" w:rsidR="00FD08F8" w:rsidRPr="00AF129B" w:rsidRDefault="00AF129B" w:rsidP="00FD08F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17,8</w:t>
            </w:r>
          </w:p>
        </w:tc>
        <w:tc>
          <w:tcPr>
            <w:tcW w:w="101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31F64C8F" w14:textId="711C40AC" w:rsidR="00FD08F8" w:rsidRPr="00AF129B" w:rsidRDefault="00AF129B" w:rsidP="00FD08F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-15,2</w:t>
            </w:r>
          </w:p>
        </w:tc>
        <w:tc>
          <w:tcPr>
            <w:tcW w:w="111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0E3E450" w14:textId="1CC9DE0D" w:rsidR="00FD08F8" w:rsidRPr="00AF129B" w:rsidRDefault="00AF129B" w:rsidP="00FD08F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62,6</w:t>
            </w:r>
          </w:p>
        </w:tc>
        <w:tc>
          <w:tcPr>
            <w:tcW w:w="111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1BAAD26" w14:textId="2AA59485" w:rsidR="00FD08F8" w:rsidRPr="00AF129B" w:rsidRDefault="00AF129B" w:rsidP="00FD08F8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eastAsia="Calibri" w:cs="Times New Roman"/>
                <w:sz w:val="22"/>
                <w:lang w:val="ru-RU"/>
              </w:rPr>
              <w:t>-28,7</w:t>
            </w:r>
          </w:p>
        </w:tc>
        <w:tc>
          <w:tcPr>
            <w:tcW w:w="781" w:type="dxa"/>
            <w:shd w:val="clear" w:color="auto" w:fill="FFFFFF"/>
            <w:vAlign w:val="center"/>
          </w:tcPr>
          <w:p w14:paraId="1D823BFC" w14:textId="46A2B537" w:rsidR="00FD08F8" w:rsidRPr="00D602BB" w:rsidRDefault="00C62299" w:rsidP="00FD08F8">
            <w:pPr>
              <w:jc w:val="center"/>
              <w:rPr>
                <w:rFonts w:eastAsia="Calibri" w:cs="Times New Roman"/>
                <w:sz w:val="22"/>
                <w:highlight w:val="yellow"/>
                <w:lang w:val="ru-RU"/>
              </w:rPr>
            </w:pPr>
            <w:r w:rsidRPr="00D602BB">
              <w:rPr>
                <w:rFonts w:eastAsia="Calibri" w:cs="Times New Roman"/>
                <w:sz w:val="22"/>
                <w:highlight w:val="yellow"/>
              </w:rPr>
              <w:t>-</w:t>
            </w:r>
            <w:r w:rsidR="00D602BB" w:rsidRPr="00D602BB">
              <w:rPr>
                <w:rFonts w:eastAsia="Calibri" w:cs="Times New Roman"/>
                <w:sz w:val="22"/>
                <w:highlight w:val="yellow"/>
                <w:lang w:val="ru-RU"/>
              </w:rPr>
              <w:t>1,2</w:t>
            </w:r>
          </w:p>
        </w:tc>
        <w:tc>
          <w:tcPr>
            <w:tcW w:w="114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1916DB7" w14:textId="1FE258B3" w:rsidR="00FD08F8" w:rsidRPr="00D602BB" w:rsidRDefault="00C62299" w:rsidP="00C62299">
            <w:pPr>
              <w:rPr>
                <w:rFonts w:cs="Times New Roman"/>
                <w:highlight w:val="yellow"/>
                <w:lang w:val="ru-RU"/>
              </w:rPr>
            </w:pPr>
            <w:r w:rsidRPr="00D602BB">
              <w:rPr>
                <w:rFonts w:eastAsia="Calibri" w:cs="Times New Roman"/>
                <w:sz w:val="22"/>
                <w:highlight w:val="yellow"/>
              </w:rPr>
              <w:t>-</w:t>
            </w:r>
            <w:r w:rsidR="00D602BB" w:rsidRPr="00D602BB">
              <w:rPr>
                <w:rFonts w:eastAsia="Calibri" w:cs="Times New Roman"/>
                <w:sz w:val="22"/>
                <w:highlight w:val="yellow"/>
                <w:lang w:val="ru-RU"/>
              </w:rPr>
              <w:t>1,2</w:t>
            </w:r>
          </w:p>
        </w:tc>
      </w:tr>
    </w:tbl>
    <w:p w14:paraId="57AD7032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6A637444" w14:textId="183B6F0F" w:rsidR="00BF4E0D" w:rsidRDefault="007A2A68" w:rsidP="00EB568A">
      <w:pPr>
        <w:pStyle w:val="2"/>
        <w:ind w:left="0" w:firstLine="0"/>
        <w:jc w:val="both"/>
        <w:rPr>
          <w:sz w:val="28"/>
          <w:szCs w:val="28"/>
        </w:rPr>
      </w:pPr>
      <w:hyperlink r:id="rId85" w:anchor="bookmark69" w:history="1">
        <w:bookmarkStart w:id="93" w:name="_Toc30081870"/>
        <w:bookmarkStart w:id="94" w:name="_Toc30085105"/>
        <w:bookmarkStart w:id="95" w:name="_Toc32845371"/>
        <w:bookmarkStart w:id="96" w:name="_Toc45791724"/>
        <w:r w:rsidR="00BF4E0D" w:rsidRPr="00E170A2">
          <w:rPr>
            <w:sz w:val="28"/>
            <w:szCs w:val="28"/>
          </w:rPr>
          <w:t>ГЛАВА 7. ПРЕДЛОЖЕНИЯ ПО СТРОИТЕЛЬСТВУ, РЕКОНСТРУКЦИИ И</w:t>
        </w:r>
      </w:hyperlink>
      <w:r w:rsidR="00BF4E0D" w:rsidRPr="00E170A2">
        <w:rPr>
          <w:sz w:val="28"/>
          <w:szCs w:val="28"/>
        </w:rPr>
        <w:t xml:space="preserve"> </w:t>
      </w:r>
      <w:hyperlink r:id="rId86" w:anchor="bookmark69" w:history="1">
        <w:r w:rsidR="00BF4E0D" w:rsidRPr="00E170A2">
          <w:rPr>
            <w:sz w:val="28"/>
            <w:szCs w:val="28"/>
          </w:rPr>
          <w:t>ТЕХНИЧЕСКОМУ ПЕРЕВООРУЖЕНИЮ ИСТОЧНИКОВ ТЕПЛОВОЙ ЭНЕРГИИ</w:t>
        </w:r>
        <w:bookmarkEnd w:id="93"/>
        <w:bookmarkEnd w:id="94"/>
        <w:bookmarkEnd w:id="95"/>
        <w:bookmarkEnd w:id="96"/>
      </w:hyperlink>
    </w:p>
    <w:p w14:paraId="64C38B3B" w14:textId="77777777" w:rsidR="00EB568A" w:rsidRPr="00EB568A" w:rsidRDefault="00EB568A" w:rsidP="00EB568A">
      <w:pPr>
        <w:pStyle w:val="a0"/>
        <w:rPr>
          <w:lang w:eastAsia="ru-RU"/>
        </w:rPr>
      </w:pPr>
    </w:p>
    <w:p w14:paraId="047036B7" w14:textId="77777777" w:rsidR="00BF4E0D" w:rsidRPr="00E170A2" w:rsidRDefault="007A2A68" w:rsidP="0015636E">
      <w:pPr>
        <w:pStyle w:val="2"/>
        <w:ind w:left="0" w:firstLine="0"/>
        <w:jc w:val="both"/>
      </w:pPr>
      <w:hyperlink r:id="rId87" w:anchor="bookmark70" w:history="1">
        <w:bookmarkStart w:id="97" w:name="_Toc30081871"/>
        <w:bookmarkStart w:id="98" w:name="_Toc30085106"/>
        <w:bookmarkStart w:id="99" w:name="_Toc32845372"/>
        <w:bookmarkStart w:id="100" w:name="_Toc45791725"/>
        <w:r w:rsidR="00BF4E0D" w:rsidRPr="00E170A2">
          <w:t>Часть 1. ОПИСАНИЕ УСЛОВИЙ ОРГАНИЗАЦИИ ЦЕНТРАЛИЗОВАННОГО</w:t>
        </w:r>
      </w:hyperlink>
      <w:r w:rsidR="00BF4E0D" w:rsidRPr="00E170A2">
        <w:t xml:space="preserve"> </w:t>
      </w:r>
      <w:hyperlink r:id="rId88" w:anchor="bookmark70" w:history="1">
        <w:r w:rsidR="00BF4E0D" w:rsidRPr="00E170A2">
          <w:t>ТЕПЛОСНАБЖЕНИЯ, ИНДИВИДУАЛЬНОГО ТЕПЛОСНАБЖЕНИЯ, А ТАКЖЕ</w:t>
        </w:r>
      </w:hyperlink>
      <w:r w:rsidR="00BF4E0D" w:rsidRPr="00E170A2">
        <w:t xml:space="preserve"> </w:t>
      </w:r>
      <w:hyperlink r:id="rId89" w:anchor="bookmark70" w:history="1">
        <w:r w:rsidR="00BF4E0D" w:rsidRPr="00E170A2">
          <w:t>ПОКВАРТИРНОГО ОТОПЛЕНИЯ</w:t>
        </w:r>
        <w:bookmarkEnd w:id="97"/>
        <w:bookmarkEnd w:id="98"/>
        <w:bookmarkEnd w:id="99"/>
        <w:bookmarkEnd w:id="100"/>
      </w:hyperlink>
    </w:p>
    <w:p w14:paraId="5FEFAE12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</w:p>
    <w:p w14:paraId="08F5CD19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 xml:space="preserve">В соответствии со статьей 23 Федерального закона «О теплоснабжении» №190-ФЗ от 27.07.2010, развитие систем теплоснабжения поселений, городских округов осуществляется в целях удовлетворения спроса на тепловую энергию, теплоноситель и обеспечения надежного теплоснабжения наиболее экономичным способом при минимальном вредном воздействии на </w:t>
      </w:r>
      <w:r w:rsidRPr="00E170A2">
        <w:rPr>
          <w:rFonts w:cs="Times New Roman"/>
          <w:sz w:val="23"/>
          <w:szCs w:val="23"/>
        </w:rPr>
        <w:lastRenderedPageBreak/>
        <w:t>окружающую среду, экономического стимулирования развития и внедрения энергосберегающих технологий.</w:t>
      </w:r>
    </w:p>
    <w:p w14:paraId="58C9E26A" w14:textId="77777777" w:rsidR="00BF4E0D" w:rsidRPr="00E170A2" w:rsidRDefault="00BF4E0D" w:rsidP="00BF4E0D">
      <w:pPr>
        <w:ind w:firstLine="709"/>
        <w:jc w:val="both"/>
        <w:rPr>
          <w:rFonts w:cs="Times New Roman"/>
          <w:sz w:val="22"/>
          <w:lang w:eastAsia="ru-RU"/>
        </w:rPr>
      </w:pPr>
      <w:r w:rsidRPr="00E170A2">
        <w:rPr>
          <w:rFonts w:cs="Times New Roman"/>
          <w:sz w:val="23"/>
          <w:szCs w:val="23"/>
        </w:rPr>
        <w:t>Поквартирное отопление в рассматриваемом регионе возможно только с использованием в качестве источника электрической энергии, поскольку установка индивидуального газового отопления невозможна в виду отсутствия подключения к системам газоснабжения. Практика применения индивидуальных электрических источников тепловой энергии описана в Главе 1 Обосновывающих материалов.</w:t>
      </w:r>
    </w:p>
    <w:p w14:paraId="53FFEE66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1C699C7E" w14:textId="77777777" w:rsidR="00BF4E0D" w:rsidRPr="00E170A2" w:rsidRDefault="007A2A68" w:rsidP="0015636E">
      <w:pPr>
        <w:pStyle w:val="2"/>
        <w:ind w:left="0" w:firstLine="0"/>
        <w:jc w:val="both"/>
      </w:pPr>
      <w:hyperlink r:id="rId90" w:anchor="bookmark71" w:history="1">
        <w:bookmarkStart w:id="101" w:name="_Toc30081872"/>
        <w:bookmarkStart w:id="102" w:name="_Toc30085107"/>
        <w:bookmarkStart w:id="103" w:name="_Toc32845373"/>
        <w:bookmarkStart w:id="104" w:name="_Toc45791726"/>
        <w:r w:rsidR="00BF4E0D" w:rsidRPr="00E170A2">
          <w:t>Часть 2. ОПИСАНИЕ ТЕКУЩЕЙ СИТУАЦИИ, СВЯЗАННОЙ С РАНЕЕ ПРИНЯТЫМИ В</w:t>
        </w:r>
      </w:hyperlink>
      <w:r w:rsidR="00BF4E0D" w:rsidRPr="00E170A2">
        <w:t xml:space="preserve"> </w:t>
      </w:r>
      <w:hyperlink r:id="rId91" w:anchor="bookmark71" w:history="1">
        <w:r w:rsidR="00BF4E0D" w:rsidRPr="00E170A2">
          <w:t>СООТВЕТСТВИИ С ЗАКОНОДАТЕЛЬСТВОМ РОССИЙСКОЙ ФЕДЕРАЦИИ ОБ</w:t>
        </w:r>
      </w:hyperlink>
      <w:r w:rsidR="00BF4E0D" w:rsidRPr="00E170A2">
        <w:t xml:space="preserve"> </w:t>
      </w:r>
      <w:hyperlink r:id="rId92" w:anchor="bookmark71" w:history="1">
        <w:r w:rsidR="00BF4E0D" w:rsidRPr="00E170A2">
          <w:t>ЭЛЕКТРОЭНЕРГЕТИКЕ РЕШЕНИЯМИ ОБ ОТНЕСЕНИИ ГЕНЕРИРУЮЩИХ ОБЪЕКТОВ</w:t>
        </w:r>
      </w:hyperlink>
      <w:r w:rsidR="00BF4E0D" w:rsidRPr="00E170A2">
        <w:t xml:space="preserve"> </w:t>
      </w:r>
      <w:hyperlink r:id="rId93" w:anchor="bookmark71" w:history="1">
        <w:r w:rsidR="00BF4E0D" w:rsidRPr="00E170A2">
          <w:t>К ГЕНЕРИРУЮЩИМ ОБЪЕКТАМ, МОЩНОСТЬ КОТОРЫХ ПОСТАВЛЯЕТСЯ В</w:t>
        </w:r>
      </w:hyperlink>
      <w:r w:rsidR="00BF4E0D" w:rsidRPr="00E170A2">
        <w:t xml:space="preserve"> </w:t>
      </w:r>
      <w:hyperlink r:id="rId94" w:anchor="bookmark71" w:history="1">
        <w:r w:rsidR="00BF4E0D" w:rsidRPr="00E170A2">
          <w:t>ВЫНУЖДЕННОМ РЕЖИМЕ В ЦЕЛЯХ ОБЕСПЕЧЕНИЯ НАДЕЖНОГО</w:t>
        </w:r>
      </w:hyperlink>
      <w:r w:rsidR="00BF4E0D" w:rsidRPr="00E170A2">
        <w:t xml:space="preserve"> </w:t>
      </w:r>
      <w:hyperlink r:id="rId95" w:anchor="bookmark71" w:history="1">
        <w:r w:rsidR="00BF4E0D" w:rsidRPr="00E170A2">
          <w:t>ТЕПЛОСНАБЖЕНИЯ ПОТРЕБИТЕЛЕЙ</w:t>
        </w:r>
        <w:bookmarkEnd w:id="101"/>
        <w:bookmarkEnd w:id="102"/>
        <w:bookmarkEnd w:id="103"/>
        <w:bookmarkEnd w:id="104"/>
      </w:hyperlink>
    </w:p>
    <w:p w14:paraId="1AA554A9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</w:p>
    <w:p w14:paraId="53AD846D" w14:textId="77777777" w:rsidR="00BF4E0D" w:rsidRPr="00E170A2" w:rsidRDefault="00BF4E0D" w:rsidP="00BF4E0D">
      <w:pPr>
        <w:ind w:firstLine="709"/>
        <w:jc w:val="both"/>
        <w:rPr>
          <w:rFonts w:eastAsiaTheme="minorEastAsia" w:cs="Times New Roman"/>
          <w:spacing w:val="-1"/>
          <w:szCs w:val="24"/>
          <w:lang w:eastAsia="ru-RU"/>
        </w:rPr>
      </w:pPr>
      <w:r w:rsidRPr="00E170A2">
        <w:rPr>
          <w:rFonts w:cs="Times New Roman"/>
          <w:sz w:val="23"/>
          <w:szCs w:val="23"/>
        </w:rPr>
        <w:t>Указанные объекты отсутствуют.</w:t>
      </w:r>
    </w:p>
    <w:p w14:paraId="42BE29CE" w14:textId="77777777" w:rsidR="00BF4E0D" w:rsidRPr="00E170A2" w:rsidRDefault="00BF4E0D" w:rsidP="00BF4E0D">
      <w:pPr>
        <w:jc w:val="both"/>
        <w:rPr>
          <w:rFonts w:eastAsiaTheme="minorEastAsia" w:cs="Times New Roman"/>
          <w:szCs w:val="24"/>
          <w:lang w:eastAsia="ru-RU"/>
        </w:rPr>
      </w:pPr>
    </w:p>
    <w:p w14:paraId="1456A65F" w14:textId="77777777" w:rsidR="00BF4E0D" w:rsidRPr="00E170A2" w:rsidRDefault="007A2A68" w:rsidP="0015636E">
      <w:pPr>
        <w:pStyle w:val="2"/>
        <w:ind w:left="0" w:firstLine="0"/>
        <w:jc w:val="both"/>
      </w:pPr>
      <w:hyperlink r:id="rId96" w:anchor="bookmark72" w:history="1">
        <w:bookmarkStart w:id="105" w:name="_Toc30081873"/>
        <w:bookmarkStart w:id="106" w:name="_Toc30085108"/>
        <w:bookmarkStart w:id="107" w:name="_Toc32845374"/>
        <w:bookmarkStart w:id="108" w:name="_Toc45791727"/>
        <w:r w:rsidR="00BF4E0D" w:rsidRPr="00E170A2">
          <w:t>Часть 3. АНАЛИЗ НАДЕЖНОСТИ И КАЧЕСТВА ТЕПЛОСНАБЖЕНИЯ ДЛЯ СЛУЧАЕВ</w:t>
        </w:r>
      </w:hyperlink>
      <w:r w:rsidR="00BF4E0D" w:rsidRPr="00E170A2">
        <w:t xml:space="preserve"> </w:t>
      </w:r>
      <w:hyperlink r:id="rId97" w:anchor="bookmark72" w:history="1">
        <w:r w:rsidR="00BF4E0D" w:rsidRPr="00E170A2">
          <w:t>ОТНЕСЕНИЯ ГЕНЕРИРУЮЩЕГО ОБЪЕКТА К ОБЪЕКТАМ, ВЫВОД ИЗ</w:t>
        </w:r>
      </w:hyperlink>
      <w:r w:rsidR="00BF4E0D" w:rsidRPr="00E170A2">
        <w:t xml:space="preserve"> </w:t>
      </w:r>
      <w:hyperlink r:id="rId98" w:anchor="bookmark72" w:history="1">
        <w:r w:rsidR="00BF4E0D" w:rsidRPr="00E170A2">
          <w:t>ЭКСПЛУАТАЦИИ МОЖЕТ ПРИВЕСТИ К НАРУШЕНИЮ НАДЕЖНОСТИ</w:t>
        </w:r>
      </w:hyperlink>
      <w:r w:rsidR="00BF4E0D" w:rsidRPr="00E170A2">
        <w:t xml:space="preserve"> </w:t>
      </w:r>
      <w:hyperlink r:id="rId99" w:anchor="bookmark72" w:history="1">
        <w:r w:rsidR="00BF4E0D" w:rsidRPr="00E170A2">
          <w:t>ТЕПЛОСНАБЖЕНИЯ (ПРИ ОТНЕСЕНИИ ТАКОГО ГЕНЕРИРУЮЩЕГО ОБЪЕКТА К</w:t>
        </w:r>
      </w:hyperlink>
      <w:r w:rsidR="00BF4E0D" w:rsidRPr="00E170A2">
        <w:t xml:space="preserve"> </w:t>
      </w:r>
      <w:hyperlink r:id="rId100" w:anchor="bookmark72" w:history="1">
        <w:r w:rsidR="00BF4E0D" w:rsidRPr="00E170A2">
          <w:t>ОБЪЕКТАМ, ЭЛЕКТРИЧЕСКАЯ МОЩНОСТЬ КОТОРЫХ ПОСТАВЛЯЕТСЯ В</w:t>
        </w:r>
      </w:hyperlink>
      <w:r w:rsidR="00BF4E0D" w:rsidRPr="00E170A2">
        <w:t xml:space="preserve"> </w:t>
      </w:r>
      <w:hyperlink r:id="rId101" w:anchor="bookmark72" w:history="1">
        <w:r w:rsidR="00BF4E0D" w:rsidRPr="00E170A2">
          <w:t>ВЫНУЖДЕНОМ РЕЖИМЕ В ЦЕЛЯХ ОБЕСПЕЧЕНИЯ НАДЕЖНОГО</w:t>
        </w:r>
      </w:hyperlink>
      <w:r w:rsidR="00BF4E0D" w:rsidRPr="00E170A2">
        <w:t xml:space="preserve"> </w:t>
      </w:r>
      <w:hyperlink r:id="rId102" w:anchor="bookmark72" w:history="1">
        <w:r w:rsidR="00BF4E0D" w:rsidRPr="00E170A2">
          <w:t>ТЕПЛОСНАБЖЕНИЯ ПОТРЕБИТЕЛЕЙ, В СООТВЕТСТВУЮЩЕМ ГОДУ</w:t>
        </w:r>
      </w:hyperlink>
      <w:r w:rsidR="00BF4E0D" w:rsidRPr="00E170A2">
        <w:t xml:space="preserve"> </w:t>
      </w:r>
      <w:hyperlink r:id="rId103" w:anchor="bookmark72" w:history="1">
        <w:r w:rsidR="00BF4E0D" w:rsidRPr="00E170A2">
          <w:t>ДОЛГОСРОЧНОГО КОНКУРЕНТНОГО ОТБОРА МОЩНОСТИ НА ОПТОВОМ РЫНКЕ</w:t>
        </w:r>
      </w:hyperlink>
      <w:r w:rsidR="00BF4E0D" w:rsidRPr="00E170A2">
        <w:t xml:space="preserve"> </w:t>
      </w:r>
      <w:hyperlink r:id="rId104" w:anchor="bookmark72" w:history="1">
        <w:r w:rsidR="00BF4E0D" w:rsidRPr="00E170A2">
          <w:t>ЭЛЕКТРИЧЕСКОЙ ЭНЕРГИИ (МОЩНОСТИ) НА СООТВЕТСТВУЮЩИЙ ПЕРИОД), В</w:t>
        </w:r>
      </w:hyperlink>
      <w:r w:rsidR="00BF4E0D" w:rsidRPr="00E170A2">
        <w:t xml:space="preserve"> </w:t>
      </w:r>
      <w:hyperlink r:id="rId105" w:anchor="bookmark72" w:history="1">
        <w:r w:rsidR="00BF4E0D" w:rsidRPr="00E170A2">
          <w:t>СООТВЕТСТВИИ С МЕТОДИЧЕСКИМИ УКАЗАНИЯМИ ПО РАЗРАБОТКЕ СХЕМ</w:t>
        </w:r>
      </w:hyperlink>
      <w:r w:rsidR="00BF4E0D" w:rsidRPr="00E170A2">
        <w:t xml:space="preserve"> </w:t>
      </w:r>
      <w:hyperlink r:id="rId106" w:anchor="bookmark72" w:history="1">
        <w:r w:rsidR="00BF4E0D" w:rsidRPr="00E170A2">
          <w:t>ТЕПЛОСНАБЖЕНИЯ</w:t>
        </w:r>
        <w:bookmarkEnd w:id="105"/>
        <w:bookmarkEnd w:id="106"/>
        <w:bookmarkEnd w:id="107"/>
        <w:bookmarkEnd w:id="108"/>
        <w:r w:rsidR="00BF4E0D" w:rsidRPr="00E170A2">
          <w:tab/>
        </w:r>
      </w:hyperlink>
    </w:p>
    <w:p w14:paraId="5B393884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</w:p>
    <w:p w14:paraId="3D3A0E06" w14:textId="77777777" w:rsidR="00BF4E0D" w:rsidRPr="00E170A2" w:rsidRDefault="00BF4E0D" w:rsidP="00BF4E0D">
      <w:pPr>
        <w:ind w:firstLine="709"/>
        <w:jc w:val="both"/>
        <w:rPr>
          <w:rFonts w:cs="Times New Roman"/>
          <w:sz w:val="22"/>
          <w:lang w:eastAsia="ru-RU"/>
        </w:rPr>
      </w:pPr>
      <w:r w:rsidRPr="00E170A2">
        <w:rPr>
          <w:rFonts w:cs="Times New Roman"/>
          <w:sz w:val="23"/>
          <w:szCs w:val="23"/>
        </w:rPr>
        <w:t>Указанные объекты отсутствуют.</w:t>
      </w:r>
    </w:p>
    <w:p w14:paraId="7738CF7F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597D3ABD" w14:textId="77777777" w:rsidR="00BF4E0D" w:rsidRPr="00E170A2" w:rsidRDefault="007A2A68" w:rsidP="0015636E">
      <w:pPr>
        <w:pStyle w:val="2"/>
        <w:ind w:left="0" w:firstLine="0"/>
        <w:jc w:val="both"/>
      </w:pPr>
      <w:hyperlink r:id="rId107" w:anchor="bookmark73" w:history="1">
        <w:bookmarkStart w:id="109" w:name="_Toc30081874"/>
        <w:bookmarkStart w:id="110" w:name="_Toc30085109"/>
        <w:bookmarkStart w:id="111" w:name="_Toc32845375"/>
        <w:bookmarkStart w:id="112" w:name="_Toc45791728"/>
        <w:r w:rsidR="00BF4E0D" w:rsidRPr="00E170A2">
          <w:t>Часть 4. ОБОСНОВАНИЕ ПРЕДЛАГАЕМЫХ ДЛЯ СТРОИТЕЛЬСТВА ИСТОЧНИКОВ</w:t>
        </w:r>
      </w:hyperlink>
      <w:r w:rsidR="00BF4E0D" w:rsidRPr="00E170A2">
        <w:t xml:space="preserve"> </w:t>
      </w:r>
      <w:hyperlink r:id="rId108" w:anchor="bookmark73" w:history="1">
        <w:r w:rsidR="00BF4E0D" w:rsidRPr="00E170A2">
          <w:t>ТЕПЛОВОЙ ЭНЕРГИИ, ФУНКЦИОНИРУЮЩИХ В РЕЖИМЕ КОМБИНИРОВАННОЙ</w:t>
        </w:r>
      </w:hyperlink>
      <w:r w:rsidR="00BF4E0D" w:rsidRPr="00E170A2">
        <w:t xml:space="preserve"> </w:t>
      </w:r>
      <w:hyperlink r:id="rId109" w:anchor="bookmark73" w:history="1">
        <w:r w:rsidR="00BF4E0D" w:rsidRPr="00E170A2">
          <w:t>ВЫРАБОТКОЙ ЭЛЕКТРИЧЕСКОЙ И ТЕПЛОВОЙ ЭНЕРГИИ, ДЛЯ ОБЕСПЕЧЕНИЯ</w:t>
        </w:r>
      </w:hyperlink>
      <w:r w:rsidR="00BF4E0D" w:rsidRPr="00E170A2">
        <w:t xml:space="preserve"> </w:t>
      </w:r>
      <w:hyperlink r:id="rId110" w:anchor="bookmark73" w:history="1">
        <w:r w:rsidR="00BF4E0D" w:rsidRPr="00E170A2">
          <w:t>ПЕРСПЕКТИВНЫХ ТЕПЛОВЫХ НАГРУЗОК</w:t>
        </w:r>
        <w:bookmarkEnd w:id="109"/>
        <w:bookmarkEnd w:id="110"/>
        <w:bookmarkEnd w:id="111"/>
        <w:bookmarkEnd w:id="112"/>
      </w:hyperlink>
    </w:p>
    <w:p w14:paraId="34434B63" w14:textId="77777777" w:rsidR="00BF4E0D" w:rsidRPr="00E170A2" w:rsidRDefault="00BF4E0D" w:rsidP="00BF4E0D">
      <w:pPr>
        <w:rPr>
          <w:rFonts w:cs="Times New Roman"/>
          <w:lang w:eastAsia="ru-RU"/>
        </w:rPr>
      </w:pPr>
    </w:p>
    <w:p w14:paraId="14AFEFEE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Строительство источников тепловой энергии, функционирующих в режиме комбинированной выработки электрической и тепловой энергии, для обеспечения перспективных тепловых нагрузок схемой теплоснабжения не предусмотрено.</w:t>
      </w:r>
    </w:p>
    <w:p w14:paraId="3C944492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1F1756FA" w14:textId="77777777" w:rsidR="00BF4E0D" w:rsidRPr="00E170A2" w:rsidRDefault="00BF4E0D" w:rsidP="0015636E">
      <w:pPr>
        <w:pStyle w:val="2"/>
        <w:ind w:left="0" w:firstLine="0"/>
        <w:jc w:val="both"/>
      </w:pPr>
      <w:bookmarkStart w:id="113" w:name="_Toc45791729"/>
      <w:r w:rsidRPr="00E170A2">
        <w:t>Часть 5. ОБОСНОВАНИЕ ПРЕДЛАГАЕМЫХ ДЛЯ РЕКОНСТРУКЦИИ ДЕЙСТВУЮЩИХ ИСТОЧНИКОВ ТЕПЛОВОЙ ЭНЕРГИИ, ФУНКЦИОНИРУЮЩИХ В РЕЖИМЕ КОМБИНИРОВАННОЙ ВЫРАБОТКИ ЭЛЕКТРИЧЕСКОЙ И ТЕПЛОВОЙ ЭНЕРГИИ, С ВЫРАБОТКОЙ ЭЛЕКТРОЭНЕРГИИ НА СОБСТВЕННЫЕ НУЖДЫ ТЕПЛОСНАБЖАЮЩЕЙ ОРГАНИЗАЦИИ В ОТНОШЕНИИ ИСТОЧНИКА ТЕПЛОВОЙ ЭНЕРГИИ, НА БАЗЕ СУЩЕСТВУЮЩИХ И ПЕРСПЕКТИВНЫХ НАГРУЗОК</w:t>
      </w:r>
      <w:bookmarkEnd w:id="113"/>
    </w:p>
    <w:p w14:paraId="5D7088AA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4137C56A" w14:textId="77777777" w:rsidR="00BF4E0D" w:rsidRPr="00E170A2" w:rsidRDefault="00BF4E0D" w:rsidP="00BF4E0D">
      <w:pPr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ab/>
        <w:t xml:space="preserve">Реконструкция действующего источника тепловой энергии, функционирующего в режиме комбинированной выработки электрической и тепловой энергии </w:t>
      </w:r>
      <w:bookmarkStart w:id="114" w:name="OLE_LINK49"/>
      <w:bookmarkStart w:id="115" w:name="OLE_LINK50"/>
      <w:bookmarkEnd w:id="114"/>
      <w:bookmarkEnd w:id="115"/>
      <w:r w:rsidRPr="00E170A2">
        <w:rPr>
          <w:rFonts w:cs="Times New Roman"/>
          <w:sz w:val="23"/>
          <w:szCs w:val="23"/>
        </w:rPr>
        <w:t>ТЭЦ-16, для обеспечения перспективных приростов тепловых нагрузок не требуется.</w:t>
      </w:r>
    </w:p>
    <w:p w14:paraId="139D3D51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1245FCAF" w14:textId="77777777" w:rsidR="00BF4E0D" w:rsidRPr="00E170A2" w:rsidRDefault="00BF4E0D" w:rsidP="0015636E">
      <w:pPr>
        <w:pStyle w:val="2"/>
        <w:ind w:left="0" w:firstLine="0"/>
        <w:jc w:val="both"/>
      </w:pPr>
      <w:bookmarkStart w:id="116" w:name="_Toc45791730"/>
      <w:r w:rsidRPr="00E170A2">
        <w:lastRenderedPageBreak/>
        <w:t>Часть 6. ОБОСНОВАНИЕ ПРЕДЛОЖЕНИЙ ПО ПЕРЕОБОРУДОВАНИЮ КОТЕЛЬНЫХ В ИСТОЧНИКИ ТЕПЛОВОЙ ЭНЕРГИИ, ФУНКЦИОНИРУЮЩИЕ В РЕЖИМЕ КОМБИНИРОВАННОЙ ВЫРАБОТКИ ЭЛЕКТРИЧЕСКОЙ И ТЕПЛОВОЙ ЭНЕРГИИ, С ВЫРАБОТКОЙ ЭЛЕКТРОЭНЕРГИИ НА СОБСТВЕННЫЕ НУЖДЫ ТЕПЛОСНАБЖАЮЩЕЙ ОРГАНИЗАЦИИ В ОТНОШЕНИИ ИСТОЧНИКА ТЕПЛОВОЙ ЭНЕРГИИ, НА БАЗЕ СУЩЕСТВУЮЩИХ И ПЕРСПЕКТИВНЫХ ТЕПЛОВЫХ НАГРУЗОК</w:t>
      </w:r>
      <w:bookmarkEnd w:id="116"/>
    </w:p>
    <w:p w14:paraId="21FB7827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473D3AF2" w14:textId="77777777" w:rsidR="00BF4E0D" w:rsidRPr="00E170A2" w:rsidRDefault="00BF4E0D" w:rsidP="00BF4E0D">
      <w:pPr>
        <w:ind w:firstLine="709"/>
        <w:jc w:val="both"/>
        <w:rPr>
          <w:rFonts w:cs="Times New Roman"/>
          <w:sz w:val="22"/>
          <w:lang w:eastAsia="ru-RU"/>
        </w:rPr>
      </w:pPr>
      <w:r w:rsidRPr="00E170A2">
        <w:rPr>
          <w:rFonts w:cs="Times New Roman"/>
          <w:sz w:val="23"/>
          <w:szCs w:val="23"/>
        </w:rPr>
        <w:t>Реконструкция котельных для выработки электроэнергии в комбинированном цикле экономически не обоснована в виду малой существующей и перспективных тепловых нагрузок.</w:t>
      </w:r>
    </w:p>
    <w:p w14:paraId="130B3A65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30CBFE6C" w14:textId="77777777" w:rsidR="00BF4E0D" w:rsidRPr="00E170A2" w:rsidRDefault="007A2A68" w:rsidP="0015636E">
      <w:pPr>
        <w:pStyle w:val="2"/>
        <w:ind w:left="0" w:firstLine="0"/>
        <w:jc w:val="both"/>
      </w:pPr>
      <w:hyperlink r:id="rId111" w:anchor="bookmark76" w:history="1">
        <w:bookmarkStart w:id="117" w:name="_Toc30081877"/>
        <w:bookmarkStart w:id="118" w:name="_Toc30085112"/>
        <w:bookmarkStart w:id="119" w:name="_Toc32845378"/>
        <w:bookmarkStart w:id="120" w:name="_Toc45791731"/>
        <w:r w:rsidR="00BF4E0D" w:rsidRPr="00E170A2">
          <w:t>Часть 7. ОБОСНОВАНИЕ ПРЕДЛАГАЕМЫХ ДЛЯ РЕКОНСТРУКЦИИ КОТЕЛЬНЫХ С</w:t>
        </w:r>
      </w:hyperlink>
      <w:r w:rsidR="00BF4E0D" w:rsidRPr="00E170A2">
        <w:t xml:space="preserve"> </w:t>
      </w:r>
      <w:hyperlink r:id="rId112" w:anchor="bookmark76" w:history="1">
        <w:r w:rsidR="00BF4E0D" w:rsidRPr="00E170A2">
          <w:t>УВЕЛИЧЕНИЕМ ЗОНЫ ИХ ДЕЙСТВИЯ ПУТЕМ ВКЛЮЧЕНИЯ В НЕЕ ЗОН ДЕЙСТВИЯ</w:t>
        </w:r>
      </w:hyperlink>
      <w:r w:rsidR="00BF4E0D" w:rsidRPr="00E170A2">
        <w:t xml:space="preserve"> </w:t>
      </w:r>
      <w:hyperlink r:id="rId113" w:anchor="bookmark76" w:history="1">
        <w:r w:rsidR="00BF4E0D" w:rsidRPr="00E170A2">
          <w:t>СУЩЕСТВУЮЩИХ ИСТОЧНИКОВ ТЕПЛОВОЙ ЭНЕРГИИ</w:t>
        </w:r>
        <w:bookmarkEnd w:id="117"/>
        <w:bookmarkEnd w:id="118"/>
        <w:bookmarkEnd w:id="119"/>
        <w:bookmarkEnd w:id="120"/>
      </w:hyperlink>
    </w:p>
    <w:p w14:paraId="1CEC44E3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</w:p>
    <w:p w14:paraId="2F1B6F2A" w14:textId="0EE1FD9C" w:rsidR="00BF4E0D" w:rsidRPr="00E170A2" w:rsidRDefault="00BF4E0D" w:rsidP="00BF4E0D">
      <w:pPr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ab/>
        <w:t xml:space="preserve">Обоснования отсутствуют. В связи с наличием всего одного источника тепловой энергии на территории </w:t>
      </w:r>
      <w:r w:rsidR="00D56BEF">
        <w:rPr>
          <w:rFonts w:cs="Times New Roman"/>
          <w:sz w:val="23"/>
          <w:szCs w:val="23"/>
        </w:rPr>
        <w:t xml:space="preserve">Нижнеилимского муниципального округа </w:t>
      </w:r>
      <w:r w:rsidR="009F11A2">
        <w:rPr>
          <w:rFonts w:cs="Times New Roman"/>
          <w:sz w:val="23"/>
          <w:szCs w:val="23"/>
        </w:rPr>
        <w:t xml:space="preserve">в </w:t>
      </w:r>
      <w:r w:rsidR="00D56BEF">
        <w:rPr>
          <w:rFonts w:cs="Times New Roman"/>
          <w:sz w:val="23"/>
          <w:szCs w:val="23"/>
        </w:rPr>
        <w:t>г. Железногорск</w:t>
      </w:r>
      <w:r w:rsidR="009F11A2">
        <w:rPr>
          <w:rFonts w:cs="Times New Roman"/>
          <w:sz w:val="23"/>
          <w:szCs w:val="23"/>
        </w:rPr>
        <w:t>е</w:t>
      </w:r>
      <w:r w:rsidR="00D56BEF">
        <w:rPr>
          <w:rFonts w:cs="Times New Roman"/>
          <w:sz w:val="23"/>
          <w:szCs w:val="23"/>
        </w:rPr>
        <w:t>-Илимск</w:t>
      </w:r>
      <w:r w:rsidR="009F11A2">
        <w:rPr>
          <w:rFonts w:cs="Times New Roman"/>
          <w:sz w:val="23"/>
          <w:szCs w:val="23"/>
        </w:rPr>
        <w:t>ом</w:t>
      </w:r>
      <w:r w:rsidRPr="00E170A2">
        <w:rPr>
          <w:rFonts w:cs="Times New Roman"/>
          <w:sz w:val="23"/>
          <w:szCs w:val="23"/>
        </w:rPr>
        <w:t>.</w:t>
      </w:r>
    </w:p>
    <w:p w14:paraId="4A8468A9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54B00365" w14:textId="77777777" w:rsidR="00BF4E0D" w:rsidRPr="00E170A2" w:rsidRDefault="007A2A68" w:rsidP="0015636E">
      <w:pPr>
        <w:pStyle w:val="2"/>
        <w:ind w:left="0" w:firstLine="0"/>
        <w:jc w:val="both"/>
      </w:pPr>
      <w:hyperlink r:id="rId114" w:anchor="bookmark77" w:history="1">
        <w:bookmarkStart w:id="121" w:name="_Toc30081878"/>
        <w:bookmarkStart w:id="122" w:name="_Toc30085113"/>
        <w:bookmarkStart w:id="123" w:name="_Toc32845379"/>
        <w:bookmarkStart w:id="124" w:name="_Toc45791732"/>
        <w:r w:rsidR="00BF4E0D" w:rsidRPr="00E170A2">
          <w:t>Часть 8. ОБОСНОВАНИЕ ПРЕДЛАГАЕМЫХ ДЛЯ ПЕРЕВОДА В ПИКОВЫЙ РЕЖИМ</w:t>
        </w:r>
      </w:hyperlink>
      <w:r w:rsidR="00BF4E0D" w:rsidRPr="00E170A2">
        <w:t xml:space="preserve"> </w:t>
      </w:r>
      <w:hyperlink r:id="rId115" w:anchor="bookmark77" w:history="1">
        <w:r w:rsidR="00BF4E0D" w:rsidRPr="00E170A2">
          <w:t>РАБОТЫ КОТЕЛЬНЫХ ПО ОТНОШЕНИЮ К ИСТОЧНИКАМ ТЕПЛОВОЙ ЭНЕРГИИ,</w:t>
        </w:r>
      </w:hyperlink>
      <w:r w:rsidR="00BF4E0D" w:rsidRPr="00E170A2">
        <w:t xml:space="preserve"> </w:t>
      </w:r>
      <w:hyperlink r:id="rId116" w:anchor="bookmark77" w:history="1">
        <w:r w:rsidR="00BF4E0D" w:rsidRPr="00E170A2">
          <w:t>ФУНКЦИОНИРУЮЩИМ В РЕЖИМЕ КОМБИНИРОВАННОЙ ВЫРАБОТКИ</w:t>
        </w:r>
      </w:hyperlink>
      <w:r w:rsidR="00BF4E0D" w:rsidRPr="00E170A2">
        <w:t xml:space="preserve"> </w:t>
      </w:r>
      <w:hyperlink r:id="rId117" w:anchor="bookmark77" w:history="1">
        <w:r w:rsidR="00BF4E0D" w:rsidRPr="00E170A2">
          <w:t>ЭЛЕКТРИЧЕСКОЙ И ТЕПЛОВОЙ ЭНЕРГИИ</w:t>
        </w:r>
        <w:bookmarkEnd w:id="121"/>
        <w:bookmarkEnd w:id="122"/>
        <w:bookmarkEnd w:id="123"/>
        <w:bookmarkEnd w:id="124"/>
      </w:hyperlink>
    </w:p>
    <w:p w14:paraId="7F7F1806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</w:p>
    <w:p w14:paraId="49C99251" w14:textId="4A59DCFF" w:rsidR="00F21CAB" w:rsidRDefault="00F21CAB" w:rsidP="00F21CAB">
      <w:pPr>
        <w:ind w:firstLine="567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 xml:space="preserve">На территории </w:t>
      </w:r>
      <w:r w:rsidR="004E4890">
        <w:rPr>
          <w:rFonts w:cs="Times New Roman"/>
          <w:sz w:val="23"/>
          <w:szCs w:val="23"/>
        </w:rPr>
        <w:t>города Железногорска-Илимского Нижнеилимского муниципального округа</w:t>
      </w:r>
      <w:r w:rsidR="0042430A">
        <w:rPr>
          <w:rFonts w:cs="Times New Roman"/>
          <w:sz w:val="23"/>
          <w:szCs w:val="23"/>
        </w:rPr>
        <w:t xml:space="preserve"> всего о</w:t>
      </w:r>
      <w:r w:rsidR="0042430A" w:rsidRPr="0042430A">
        <w:rPr>
          <w:rFonts w:cs="Times New Roman"/>
          <w:sz w:val="23"/>
          <w:szCs w:val="23"/>
          <w:highlight w:val="cyan"/>
        </w:rPr>
        <w:t>дин</w:t>
      </w:r>
      <w:r w:rsidRPr="00E170A2">
        <w:rPr>
          <w:rFonts w:cs="Times New Roman"/>
          <w:sz w:val="23"/>
          <w:szCs w:val="23"/>
        </w:rPr>
        <w:t xml:space="preserve"> источник тепловой энергии, ТЭЦ-16</w:t>
      </w:r>
    </w:p>
    <w:p w14:paraId="2D7C7364" w14:textId="77777777" w:rsidR="0015636E" w:rsidRPr="0015636E" w:rsidRDefault="0015636E" w:rsidP="0015636E">
      <w:pPr>
        <w:pStyle w:val="a0"/>
      </w:pPr>
    </w:p>
    <w:p w14:paraId="372E46A7" w14:textId="77777777" w:rsidR="00BF4E0D" w:rsidRPr="00E170A2" w:rsidRDefault="007A2A68" w:rsidP="0015636E">
      <w:pPr>
        <w:pStyle w:val="2"/>
        <w:ind w:left="0" w:firstLine="0"/>
        <w:jc w:val="both"/>
      </w:pPr>
      <w:hyperlink r:id="rId118" w:anchor="bookmark78" w:history="1">
        <w:bookmarkStart w:id="125" w:name="_Toc30081879"/>
        <w:bookmarkStart w:id="126" w:name="_Toc30085114"/>
        <w:bookmarkStart w:id="127" w:name="_Toc32845380"/>
        <w:bookmarkStart w:id="128" w:name="_Toc45791733"/>
        <w:r w:rsidR="00BF4E0D" w:rsidRPr="00E170A2">
          <w:t>Часть 9. ОБОСНОВАНИЕ ПРЕДЛОЖЕНИЙ ПО РАСШИРЕНИЮ ЗОН ДЕЙСТВИЯ</w:t>
        </w:r>
      </w:hyperlink>
      <w:r w:rsidR="00BF4E0D" w:rsidRPr="00E170A2">
        <w:t xml:space="preserve"> </w:t>
      </w:r>
      <w:hyperlink r:id="rId119" w:anchor="bookmark78" w:history="1">
        <w:r w:rsidR="00BF4E0D" w:rsidRPr="00E170A2">
          <w:t>ДЕЙСТВУЮЩИХ ИСТОЧНИКОВ ТЕПЛОВОЙ ЭНЕРГИИ, ФУНКЦИОНИРУЮЩИХ В</w:t>
        </w:r>
      </w:hyperlink>
      <w:r w:rsidR="00BF4E0D" w:rsidRPr="00E170A2">
        <w:t xml:space="preserve"> </w:t>
      </w:r>
      <w:hyperlink r:id="rId120" w:anchor="bookmark78" w:history="1">
        <w:r w:rsidR="00BF4E0D" w:rsidRPr="00E170A2">
          <w:t>РЕЖИМЕ КОМБИНИРОВАННОЙ ВЫРАБОТКИ ЭЛЕКТРИЧЕСКОЙ И ТЕПЛОВОЙ</w:t>
        </w:r>
      </w:hyperlink>
      <w:r w:rsidR="00BF4E0D" w:rsidRPr="00E170A2">
        <w:t xml:space="preserve"> </w:t>
      </w:r>
      <w:hyperlink r:id="rId121" w:anchor="bookmark78" w:history="1">
        <w:r w:rsidR="00BF4E0D" w:rsidRPr="00E170A2">
          <w:t>ЭНЕРГИИ</w:t>
        </w:r>
        <w:bookmarkEnd w:id="125"/>
        <w:bookmarkEnd w:id="126"/>
        <w:bookmarkEnd w:id="127"/>
        <w:bookmarkEnd w:id="128"/>
      </w:hyperlink>
    </w:p>
    <w:p w14:paraId="055938B5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</w:p>
    <w:p w14:paraId="4AE12888" w14:textId="77777777" w:rsidR="00BF4E0D" w:rsidRPr="00E170A2" w:rsidRDefault="00F21CAB" w:rsidP="00BF4E0D">
      <w:pPr>
        <w:ind w:firstLine="709"/>
        <w:jc w:val="both"/>
        <w:rPr>
          <w:rFonts w:cs="Times New Roman"/>
          <w:sz w:val="22"/>
          <w:lang w:eastAsia="ru-RU"/>
        </w:rPr>
      </w:pPr>
      <w:r w:rsidRPr="00E170A2">
        <w:rPr>
          <w:rFonts w:cs="Times New Roman"/>
          <w:sz w:val="23"/>
          <w:szCs w:val="23"/>
        </w:rPr>
        <w:t>Расширение зон деятельности ТЭЦ-16 не планируется</w:t>
      </w:r>
      <w:r w:rsidR="00BF4E0D" w:rsidRPr="00E170A2">
        <w:rPr>
          <w:rFonts w:cs="Times New Roman"/>
          <w:sz w:val="23"/>
          <w:szCs w:val="23"/>
        </w:rPr>
        <w:t>.</w:t>
      </w:r>
    </w:p>
    <w:p w14:paraId="3ADCCCC3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43A82922" w14:textId="77777777" w:rsidR="00BF4E0D" w:rsidRPr="00E170A2" w:rsidRDefault="007A2A68" w:rsidP="0015636E">
      <w:pPr>
        <w:pStyle w:val="2"/>
        <w:ind w:left="0" w:firstLine="0"/>
        <w:jc w:val="both"/>
      </w:pPr>
      <w:hyperlink r:id="rId122" w:anchor="bookmark79" w:history="1">
        <w:bookmarkStart w:id="129" w:name="_Toc30081880"/>
        <w:bookmarkStart w:id="130" w:name="_Toc30085115"/>
        <w:bookmarkStart w:id="131" w:name="_Toc32845381"/>
        <w:bookmarkStart w:id="132" w:name="_Toc45791734"/>
        <w:r w:rsidR="00BF4E0D" w:rsidRPr="00E170A2">
          <w:t>Часть 10. ОБОСНОВАНИЕ ПРЕДЛАГАЕМЫХ ДЛЯ ВЫВОДА В РЕЗЕРВ И (ИЛИ)</w:t>
        </w:r>
      </w:hyperlink>
      <w:r w:rsidR="00BF4E0D" w:rsidRPr="00E170A2">
        <w:t xml:space="preserve"> </w:t>
      </w:r>
      <w:hyperlink r:id="rId123" w:anchor="bookmark79" w:history="1">
        <w:r w:rsidR="00BF4E0D" w:rsidRPr="00E170A2">
          <w:t>ВЫВОДА ИЗ ЭКСПЛУАТАЦИИ КОТЕЛЬНЫХ ПРИ ПЕРЕДАЧЕ ТЕПЛОВЫХ НАГРУЗОК</w:t>
        </w:r>
      </w:hyperlink>
      <w:r w:rsidR="00BF4E0D" w:rsidRPr="00E170A2">
        <w:t xml:space="preserve"> </w:t>
      </w:r>
      <w:hyperlink r:id="rId124" w:anchor="bookmark79" w:history="1">
        <w:r w:rsidR="00BF4E0D" w:rsidRPr="00E170A2">
          <w:t>НА ДРУГИЕ ИСТОЧНИКИ ТЕПЛОВОЙ ЭНЕРГИИ</w:t>
        </w:r>
        <w:bookmarkEnd w:id="129"/>
        <w:bookmarkEnd w:id="130"/>
        <w:bookmarkEnd w:id="131"/>
        <w:bookmarkEnd w:id="132"/>
      </w:hyperlink>
    </w:p>
    <w:p w14:paraId="253EE474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</w:p>
    <w:p w14:paraId="78CF0D94" w14:textId="1A639587" w:rsidR="00BF4E0D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Указанные объекты отсутствуют.</w:t>
      </w:r>
    </w:p>
    <w:p w14:paraId="796C197B" w14:textId="77777777" w:rsidR="0015636E" w:rsidRPr="0015636E" w:rsidRDefault="0015636E" w:rsidP="0015636E">
      <w:pPr>
        <w:pStyle w:val="a0"/>
      </w:pPr>
    </w:p>
    <w:p w14:paraId="3A48E5FF" w14:textId="77777777" w:rsidR="00BF4E0D" w:rsidRPr="00E170A2" w:rsidRDefault="007A2A68" w:rsidP="0015636E">
      <w:pPr>
        <w:pStyle w:val="2"/>
        <w:ind w:left="0" w:firstLine="0"/>
        <w:jc w:val="both"/>
      </w:pPr>
      <w:hyperlink r:id="rId125" w:anchor="bookmark80" w:history="1">
        <w:bookmarkStart w:id="133" w:name="_Toc30081881"/>
        <w:bookmarkStart w:id="134" w:name="_Toc30085116"/>
        <w:bookmarkStart w:id="135" w:name="_Toc32845382"/>
        <w:bookmarkStart w:id="136" w:name="_Toc45791735"/>
        <w:r w:rsidR="00BF4E0D" w:rsidRPr="00E170A2">
          <w:t>Часть 11. ОБОСНОВАНИЕ ОРГАНИЗАЦИИ ИНДИВИДУАЛЬНОГО</w:t>
        </w:r>
      </w:hyperlink>
      <w:r w:rsidR="00BF4E0D" w:rsidRPr="00E170A2">
        <w:t xml:space="preserve"> </w:t>
      </w:r>
      <w:hyperlink r:id="rId126" w:anchor="bookmark80" w:history="1">
        <w:r w:rsidR="00BF4E0D" w:rsidRPr="00E170A2">
          <w:t>ТЕПЛОСНАБЖЕНИЯ В ЗОНАХ ЗАСТРОЙКИ ПОСЕЛЕНИЯ МАЛОЭТАЖНЫМИ</w:t>
        </w:r>
      </w:hyperlink>
      <w:r w:rsidR="00BF4E0D" w:rsidRPr="00E170A2">
        <w:t xml:space="preserve"> </w:t>
      </w:r>
      <w:hyperlink r:id="rId127" w:anchor="bookmark80" w:history="1">
        <w:r w:rsidR="00BF4E0D" w:rsidRPr="00E170A2">
          <w:t>ЖИЛЫМИ ЗДАНИЯМИ</w:t>
        </w:r>
        <w:bookmarkEnd w:id="133"/>
        <w:bookmarkEnd w:id="134"/>
        <w:bookmarkEnd w:id="135"/>
        <w:bookmarkEnd w:id="136"/>
        <w:r w:rsidR="00BF4E0D" w:rsidRPr="00E170A2">
          <w:tab/>
        </w:r>
      </w:hyperlink>
    </w:p>
    <w:p w14:paraId="19AC2B99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</w:p>
    <w:p w14:paraId="7D115CC0" w14:textId="6FEEB216" w:rsidR="00BF4E0D" w:rsidRPr="00E170A2" w:rsidRDefault="00BF4E0D" w:rsidP="00BF4E0D">
      <w:pPr>
        <w:ind w:firstLine="709"/>
        <w:jc w:val="both"/>
        <w:rPr>
          <w:rFonts w:cs="Times New Roman"/>
        </w:rPr>
      </w:pPr>
      <w:r w:rsidRPr="00E170A2">
        <w:rPr>
          <w:rFonts w:cs="Times New Roman"/>
          <w:sz w:val="23"/>
          <w:szCs w:val="23"/>
        </w:rPr>
        <w:t>Одной из особенностей подведомственной территорией</w:t>
      </w:r>
      <w:r w:rsidR="00A519D2">
        <w:rPr>
          <w:rFonts w:cs="Times New Roman"/>
          <w:sz w:val="23"/>
          <w:szCs w:val="23"/>
        </w:rPr>
        <w:t xml:space="preserve"> г. Железногорска-Илимского Нижнеилимского муниципального округа Иркутской области</w:t>
      </w:r>
      <w:r w:rsidRPr="00E170A2">
        <w:rPr>
          <w:rFonts w:cs="Times New Roman"/>
          <w:sz w:val="23"/>
          <w:szCs w:val="23"/>
        </w:rPr>
        <w:t xml:space="preserve"> является отсутствие магистрального газа, поэтому основным топливом источников тепловой энергии является Уголь. В виду отсутствия газа, организация индивидуального теплоснабжения проблематична. В рассматриваемых нами элементах территориального деления индивидуальное теплоснабжение не выгодно.</w:t>
      </w:r>
      <w:r w:rsidRPr="00E170A2">
        <w:rPr>
          <w:rFonts w:cs="Times New Roman"/>
        </w:rPr>
        <w:t xml:space="preserve"> </w:t>
      </w:r>
    </w:p>
    <w:p w14:paraId="1E203F97" w14:textId="77777777" w:rsidR="00BF4E0D" w:rsidRPr="00E170A2" w:rsidRDefault="00BF4E0D" w:rsidP="00BF4E0D">
      <w:pPr>
        <w:pStyle w:val="a0"/>
        <w:rPr>
          <w:rFonts w:cs="Times New Roman"/>
        </w:rPr>
      </w:pPr>
    </w:p>
    <w:p w14:paraId="563457D9" w14:textId="77777777" w:rsidR="00BF4E0D" w:rsidRPr="00E170A2" w:rsidRDefault="007A2A68" w:rsidP="0015636E">
      <w:pPr>
        <w:pStyle w:val="2"/>
        <w:ind w:left="0" w:firstLine="0"/>
        <w:jc w:val="both"/>
      </w:pPr>
      <w:hyperlink r:id="rId128" w:anchor="bookmark81" w:history="1">
        <w:bookmarkStart w:id="137" w:name="_Toc30081882"/>
        <w:bookmarkStart w:id="138" w:name="_Toc30085117"/>
        <w:bookmarkStart w:id="139" w:name="_Toc32845383"/>
        <w:bookmarkStart w:id="140" w:name="_Toc45791736"/>
        <w:r w:rsidR="00BF4E0D" w:rsidRPr="00E170A2">
          <w:t>Часть 12. ОБОСНОВАНИЕ ПЕРСПЕКТИВНЫХ БАЛАНСОВ ПРОИЗВОДСТВА И</w:t>
        </w:r>
      </w:hyperlink>
      <w:r w:rsidR="00BF4E0D" w:rsidRPr="00E170A2">
        <w:t xml:space="preserve"> </w:t>
      </w:r>
      <w:hyperlink r:id="rId129" w:anchor="bookmark81" w:history="1">
        <w:r w:rsidR="00BF4E0D" w:rsidRPr="00E170A2">
          <w:t>ПОТРЕБЛЕНИ ТЕПЛОВОЙ МОЩНОСТИ ИСТОЧНИКОВ ТЕПЛОВОЙ ЭНЕРГИИ И</w:t>
        </w:r>
      </w:hyperlink>
      <w:r w:rsidR="00BF4E0D" w:rsidRPr="00E170A2">
        <w:t xml:space="preserve"> </w:t>
      </w:r>
      <w:hyperlink r:id="rId130" w:anchor="bookmark81" w:history="1">
        <w:r w:rsidR="00BF4E0D" w:rsidRPr="00E170A2">
          <w:t>ТЕПЛОНОСИТЕЛЯ И ПРИСОЕДИНЕННОЙ ТЕПЛОВОЙ НАГРУЗКИ В КАЖДОЙ ИЗ</w:t>
        </w:r>
      </w:hyperlink>
      <w:r w:rsidR="00BF4E0D" w:rsidRPr="00E170A2">
        <w:t xml:space="preserve"> </w:t>
      </w:r>
      <w:hyperlink r:id="rId131" w:anchor="bookmark81" w:history="1">
        <w:r w:rsidR="00BF4E0D" w:rsidRPr="00E170A2">
          <w:t>СИСТЕМ ТЕПЛОСНАБЖЕНИЯ ПОСЕЛЕНИЯ</w:t>
        </w:r>
        <w:bookmarkEnd w:id="137"/>
        <w:bookmarkEnd w:id="138"/>
        <w:bookmarkEnd w:id="139"/>
        <w:bookmarkEnd w:id="140"/>
      </w:hyperlink>
    </w:p>
    <w:p w14:paraId="76784428" w14:textId="506EC097" w:rsidR="005A54BE" w:rsidRPr="00E170A2" w:rsidRDefault="00BF4E0D" w:rsidP="00494BE3">
      <w:pPr>
        <w:spacing w:before="120"/>
        <w:jc w:val="both"/>
        <w:rPr>
          <w:rFonts w:cs="Times New Roman"/>
        </w:rPr>
      </w:pPr>
      <w:r w:rsidRPr="00E170A2">
        <w:rPr>
          <w:rFonts w:cs="Times New Roman"/>
          <w:b/>
        </w:rPr>
        <w:t xml:space="preserve">Таблица 7.12.1 </w:t>
      </w:r>
      <w:r w:rsidR="00494BE3">
        <w:rPr>
          <w:rFonts w:cs="Times New Roman"/>
          <w:b/>
        </w:rPr>
        <w:t>–</w:t>
      </w:r>
      <w:r w:rsidRPr="00E170A2">
        <w:rPr>
          <w:rFonts w:cs="Times New Roman"/>
          <w:b/>
        </w:rPr>
        <w:t xml:space="preserve"> Прирост тепловой нагрузки по каждой системе теплоснабжения</w:t>
      </w:r>
      <w:r w:rsidR="00494BE3">
        <w:rPr>
          <w:rFonts w:cs="Times New Roman"/>
          <w:b/>
        </w:rPr>
        <w:t xml:space="preserve"> </w:t>
      </w:r>
      <w:r w:rsidRPr="00E170A2">
        <w:rPr>
          <w:rFonts w:cs="Times New Roman"/>
          <w:b/>
        </w:rPr>
        <w:t xml:space="preserve"> ТЭЦ-16</w:t>
      </w:r>
    </w:p>
    <w:tbl>
      <w:tblPr>
        <w:tblStyle w:val="a6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543"/>
        <w:gridCol w:w="1473"/>
        <w:gridCol w:w="1454"/>
        <w:gridCol w:w="1071"/>
        <w:gridCol w:w="1391"/>
        <w:gridCol w:w="996"/>
        <w:gridCol w:w="1615"/>
        <w:gridCol w:w="1085"/>
      </w:tblGrid>
      <w:tr w:rsidR="005A54BE" w:rsidRPr="00E170A2" w14:paraId="76DCF611" w14:textId="77777777" w:rsidTr="00E63D9D">
        <w:trPr>
          <w:jc w:val="center"/>
        </w:trPr>
        <w:tc>
          <w:tcPr>
            <w:tcW w:w="527" w:type="dxa"/>
            <w:shd w:val="clear" w:color="auto" w:fill="F2F2F2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7EDBB042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430" w:type="dxa"/>
            <w:shd w:val="clear" w:color="auto" w:fill="F2F2F2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4D05CC63" w14:textId="77777777" w:rsidR="005A54BE" w:rsidRPr="00D96799" w:rsidRDefault="00BF4E0D">
            <w:pPr>
              <w:jc w:val="center"/>
              <w:rPr>
                <w:rFonts w:cs="Times New Roman"/>
                <w:lang w:val="ru-RU"/>
              </w:rPr>
            </w:pPr>
            <w:r w:rsidRPr="00D96799">
              <w:rPr>
                <w:rFonts w:eastAsia="Calibri" w:cs="Times New Roman"/>
                <w:sz w:val="20"/>
                <w:szCs w:val="20"/>
                <w:lang w:val="ru-RU"/>
              </w:rPr>
              <w:t>Установленная тепловая мощность, Гкал/ч</w:t>
            </w:r>
          </w:p>
        </w:tc>
        <w:tc>
          <w:tcPr>
            <w:tcW w:w="1411" w:type="dxa"/>
            <w:shd w:val="clear" w:color="auto" w:fill="F2F2F2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727EC7E8" w14:textId="77777777" w:rsidR="005A54BE" w:rsidRPr="00D96799" w:rsidRDefault="00BF4E0D">
            <w:pPr>
              <w:jc w:val="center"/>
              <w:rPr>
                <w:rFonts w:cs="Times New Roman"/>
                <w:lang w:val="ru-RU"/>
              </w:rPr>
            </w:pPr>
            <w:r w:rsidRPr="00D96799">
              <w:rPr>
                <w:rFonts w:eastAsia="Calibri" w:cs="Times New Roman"/>
                <w:sz w:val="20"/>
                <w:szCs w:val="20"/>
                <w:lang w:val="ru-RU"/>
              </w:rPr>
              <w:t>Затраты тепловой мощности на собственные и хозяйственные нужды, Гкал/ч</w:t>
            </w:r>
          </w:p>
        </w:tc>
        <w:tc>
          <w:tcPr>
            <w:tcW w:w="1039" w:type="dxa"/>
            <w:shd w:val="clear" w:color="auto" w:fill="F2F2F2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04C7F63D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0"/>
                <w:szCs w:val="20"/>
              </w:rPr>
              <w:t>Мощность</w:t>
            </w:r>
            <w:proofErr w:type="spellEnd"/>
            <w:r w:rsidRPr="00E170A2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spellStart"/>
            <w:r w:rsidRPr="00E170A2">
              <w:rPr>
                <w:rFonts w:eastAsia="Calibri" w:cs="Times New Roman"/>
                <w:sz w:val="20"/>
                <w:szCs w:val="20"/>
              </w:rPr>
              <w:t>нетто</w:t>
            </w:r>
            <w:proofErr w:type="spellEnd"/>
            <w:r w:rsidRPr="00E170A2">
              <w:rPr>
                <w:rFonts w:eastAsia="Calibri" w:cs="Times New Roman"/>
                <w:sz w:val="20"/>
                <w:szCs w:val="20"/>
              </w:rPr>
              <w:t xml:space="preserve">, </w:t>
            </w:r>
            <w:proofErr w:type="spellStart"/>
            <w:r w:rsidRPr="00E170A2">
              <w:rPr>
                <w:rFonts w:eastAsia="Calibri" w:cs="Times New Roman"/>
                <w:sz w:val="20"/>
                <w:szCs w:val="20"/>
              </w:rPr>
              <w:t>Гкал</w:t>
            </w:r>
            <w:proofErr w:type="spellEnd"/>
            <w:r w:rsidRPr="00E170A2">
              <w:rPr>
                <w:rFonts w:eastAsia="Calibri" w:cs="Times New Roman"/>
                <w:sz w:val="20"/>
                <w:szCs w:val="20"/>
              </w:rPr>
              <w:t>/ч</w:t>
            </w:r>
          </w:p>
        </w:tc>
        <w:tc>
          <w:tcPr>
            <w:tcW w:w="1350" w:type="dxa"/>
            <w:shd w:val="clear" w:color="auto" w:fill="F2F2F2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063E2575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proofErr w:type="spellStart"/>
            <w:r w:rsidRPr="00E170A2">
              <w:rPr>
                <w:rFonts w:eastAsia="Calibri" w:cs="Times New Roman"/>
                <w:sz w:val="20"/>
                <w:szCs w:val="20"/>
              </w:rPr>
              <w:t>Нагрузка</w:t>
            </w:r>
            <w:proofErr w:type="spellEnd"/>
            <w:r w:rsidRPr="00E170A2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spellStart"/>
            <w:r w:rsidRPr="00E170A2">
              <w:rPr>
                <w:rFonts w:eastAsia="Calibri" w:cs="Times New Roman"/>
                <w:sz w:val="20"/>
                <w:szCs w:val="20"/>
              </w:rPr>
              <w:t>потребителей</w:t>
            </w:r>
            <w:proofErr w:type="spellEnd"/>
            <w:r w:rsidRPr="00E170A2">
              <w:rPr>
                <w:rFonts w:eastAsia="Calibri" w:cs="Times New Roman"/>
                <w:sz w:val="20"/>
                <w:szCs w:val="20"/>
              </w:rPr>
              <w:t xml:space="preserve">, </w:t>
            </w:r>
            <w:proofErr w:type="spellStart"/>
            <w:r w:rsidRPr="00E170A2">
              <w:rPr>
                <w:rFonts w:eastAsia="Calibri" w:cs="Times New Roman"/>
                <w:sz w:val="20"/>
                <w:szCs w:val="20"/>
              </w:rPr>
              <w:t>Гкал</w:t>
            </w:r>
            <w:proofErr w:type="spellEnd"/>
            <w:r w:rsidRPr="00E170A2">
              <w:rPr>
                <w:rFonts w:eastAsia="Calibri" w:cs="Times New Roman"/>
                <w:sz w:val="20"/>
                <w:szCs w:val="20"/>
              </w:rPr>
              <w:t>/ч</w:t>
            </w:r>
          </w:p>
        </w:tc>
        <w:tc>
          <w:tcPr>
            <w:tcW w:w="967" w:type="dxa"/>
            <w:shd w:val="clear" w:color="auto" w:fill="F2F2F2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192F9BD3" w14:textId="77777777" w:rsidR="005A54BE" w:rsidRPr="00D96799" w:rsidRDefault="00BF4E0D">
            <w:pPr>
              <w:jc w:val="center"/>
              <w:rPr>
                <w:rFonts w:cs="Times New Roman"/>
                <w:lang w:val="ru-RU"/>
              </w:rPr>
            </w:pPr>
            <w:r w:rsidRPr="00D96799">
              <w:rPr>
                <w:rFonts w:eastAsia="Calibri" w:cs="Times New Roman"/>
                <w:sz w:val="20"/>
                <w:szCs w:val="20"/>
                <w:lang w:val="ru-RU"/>
              </w:rPr>
              <w:t>Тепловые потери в тепловых сетях, Гкал/ч</w:t>
            </w:r>
          </w:p>
        </w:tc>
        <w:tc>
          <w:tcPr>
            <w:tcW w:w="1567" w:type="dxa"/>
            <w:shd w:val="clear" w:color="auto" w:fill="F2F2F2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5279A878" w14:textId="77777777" w:rsidR="005A54BE" w:rsidRPr="00D96799" w:rsidRDefault="00BF4E0D">
            <w:pPr>
              <w:jc w:val="center"/>
              <w:rPr>
                <w:rFonts w:cs="Times New Roman"/>
                <w:lang w:val="ru-RU"/>
              </w:rPr>
            </w:pPr>
            <w:r w:rsidRPr="00D96799">
              <w:rPr>
                <w:rFonts w:eastAsia="Calibri" w:cs="Times New Roman"/>
                <w:sz w:val="20"/>
                <w:szCs w:val="20"/>
                <w:lang w:val="ru-RU"/>
              </w:rPr>
              <w:t>Присоединённая тепловая нагрузка (с учетом потерь в сетях), Гкал/ч</w:t>
            </w:r>
          </w:p>
        </w:tc>
        <w:tc>
          <w:tcPr>
            <w:tcW w:w="1053" w:type="dxa"/>
            <w:shd w:val="clear" w:color="auto" w:fill="F2F2F2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2040F3FD" w14:textId="77777777" w:rsidR="005A54BE" w:rsidRPr="00D96799" w:rsidRDefault="00BF4E0D">
            <w:pPr>
              <w:jc w:val="center"/>
              <w:rPr>
                <w:rFonts w:cs="Times New Roman"/>
                <w:lang w:val="ru-RU"/>
              </w:rPr>
            </w:pPr>
            <w:r w:rsidRPr="00D96799">
              <w:rPr>
                <w:rFonts w:eastAsia="Calibri" w:cs="Times New Roman"/>
                <w:sz w:val="20"/>
                <w:szCs w:val="20"/>
                <w:lang w:val="ru-RU"/>
              </w:rPr>
              <w:t>Резерв (дефицит) тепловой мощности, Гкал/ч</w:t>
            </w:r>
          </w:p>
        </w:tc>
      </w:tr>
      <w:tr w:rsidR="00E63D9D" w:rsidRPr="00E170A2" w14:paraId="29D57B0F" w14:textId="77777777" w:rsidTr="00E63D9D">
        <w:trPr>
          <w:jc w:val="center"/>
        </w:trPr>
        <w:tc>
          <w:tcPr>
            <w:tcW w:w="52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D8DD1E" w14:textId="77777777" w:rsidR="00E63D9D" w:rsidRPr="00E170A2" w:rsidRDefault="00E63D9D" w:rsidP="00E63D9D">
            <w:pPr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0"/>
                <w:szCs w:val="20"/>
              </w:rPr>
              <w:t>2019</w:t>
            </w:r>
          </w:p>
        </w:tc>
        <w:tc>
          <w:tcPr>
            <w:tcW w:w="143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A793F4" w14:textId="22E8D6E3" w:rsidR="00E63D9D" w:rsidRPr="00D602BB" w:rsidRDefault="002D0E02" w:rsidP="00E63D9D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322,5</w:t>
            </w:r>
            <w:r w:rsidR="00E63D9D"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000</w:t>
            </w:r>
          </w:p>
        </w:tc>
        <w:tc>
          <w:tcPr>
            <w:tcW w:w="141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E3B921" w14:textId="66F27B91" w:rsidR="00E63D9D" w:rsidRPr="00D602BB" w:rsidRDefault="002D0E02" w:rsidP="00E63D9D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8,7634</w:t>
            </w:r>
          </w:p>
        </w:tc>
        <w:tc>
          <w:tcPr>
            <w:tcW w:w="103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41F764" w14:textId="02A430C5" w:rsidR="00E63D9D" w:rsidRPr="00D602BB" w:rsidRDefault="002D0E02" w:rsidP="00E63D9D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  <w:tc>
          <w:tcPr>
            <w:tcW w:w="13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BC66FC" w14:textId="77777777" w:rsidR="00E63D9D" w:rsidRPr="00055276" w:rsidRDefault="00E63D9D" w:rsidP="00E63D9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55276">
              <w:rPr>
                <w:rFonts w:eastAsia="Calibri" w:cs="Times New Roman"/>
                <w:sz w:val="20"/>
                <w:szCs w:val="20"/>
              </w:rPr>
              <w:t>177,9398</w:t>
            </w:r>
          </w:p>
        </w:tc>
        <w:tc>
          <w:tcPr>
            <w:tcW w:w="9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C7991A" w14:textId="77777777" w:rsidR="00E63D9D" w:rsidRPr="00055276" w:rsidRDefault="00E63D9D" w:rsidP="00E63D9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55276">
              <w:rPr>
                <w:rFonts w:eastAsia="Calibri" w:cs="Times New Roman"/>
                <w:sz w:val="20"/>
                <w:szCs w:val="20"/>
              </w:rPr>
              <w:t>8,0300</w:t>
            </w:r>
          </w:p>
        </w:tc>
        <w:tc>
          <w:tcPr>
            <w:tcW w:w="15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496632" w14:textId="77777777" w:rsidR="00E63D9D" w:rsidRPr="00055276" w:rsidRDefault="00E63D9D" w:rsidP="00E63D9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55276">
              <w:rPr>
                <w:rFonts w:eastAsia="Calibri" w:cs="Times New Roman"/>
                <w:sz w:val="20"/>
                <w:szCs w:val="20"/>
              </w:rPr>
              <w:t>185,9698</w:t>
            </w:r>
          </w:p>
        </w:tc>
        <w:tc>
          <w:tcPr>
            <w:tcW w:w="1053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E24748" w14:textId="6DB15924" w:rsidR="00E63D9D" w:rsidRPr="00055276" w:rsidRDefault="00BB4889" w:rsidP="00E63D9D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055276">
              <w:rPr>
                <w:rFonts w:cs="Times New Roman"/>
                <w:sz w:val="20"/>
                <w:szCs w:val="20"/>
                <w:lang w:val="ru-RU"/>
              </w:rPr>
              <w:t>127,7668</w:t>
            </w:r>
          </w:p>
        </w:tc>
      </w:tr>
      <w:tr w:rsidR="002D0E02" w:rsidRPr="00E170A2" w14:paraId="23D9E7E9" w14:textId="77777777" w:rsidTr="00E63D9D">
        <w:trPr>
          <w:jc w:val="center"/>
        </w:trPr>
        <w:tc>
          <w:tcPr>
            <w:tcW w:w="52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DEC97C" w14:textId="77777777" w:rsidR="002D0E02" w:rsidRPr="00E170A2" w:rsidRDefault="002D0E02" w:rsidP="002D0E02">
            <w:pPr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0"/>
                <w:szCs w:val="20"/>
              </w:rPr>
              <w:t>2020</w:t>
            </w:r>
          </w:p>
        </w:tc>
        <w:tc>
          <w:tcPr>
            <w:tcW w:w="143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E48E7C" w14:textId="0B587555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322,5000</w:t>
            </w:r>
          </w:p>
        </w:tc>
        <w:tc>
          <w:tcPr>
            <w:tcW w:w="141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93B0F60" w14:textId="3E87824E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8,7634</w:t>
            </w:r>
          </w:p>
        </w:tc>
        <w:tc>
          <w:tcPr>
            <w:tcW w:w="103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C9B809" w14:textId="382F2BA7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  <w:tc>
          <w:tcPr>
            <w:tcW w:w="13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A5E2CB" w14:textId="77777777" w:rsidR="002D0E02" w:rsidRPr="00055276" w:rsidRDefault="002D0E02" w:rsidP="002D0E0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55276">
              <w:rPr>
                <w:rFonts w:eastAsia="Calibri" w:cs="Times New Roman"/>
                <w:sz w:val="20"/>
                <w:szCs w:val="20"/>
              </w:rPr>
              <w:t>174,8518</w:t>
            </w:r>
          </w:p>
        </w:tc>
        <w:tc>
          <w:tcPr>
            <w:tcW w:w="9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8FA886B" w14:textId="77777777" w:rsidR="002D0E02" w:rsidRPr="00055276" w:rsidRDefault="002D0E02" w:rsidP="002D0E0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55276">
              <w:rPr>
                <w:rFonts w:eastAsia="Calibri" w:cs="Times New Roman"/>
                <w:sz w:val="20"/>
                <w:szCs w:val="20"/>
              </w:rPr>
              <w:t>7,1800</w:t>
            </w:r>
          </w:p>
        </w:tc>
        <w:tc>
          <w:tcPr>
            <w:tcW w:w="15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5068AF" w14:textId="77777777" w:rsidR="002D0E02" w:rsidRPr="00055276" w:rsidRDefault="002D0E02" w:rsidP="002D0E0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55276">
              <w:rPr>
                <w:rFonts w:eastAsia="Calibri" w:cs="Times New Roman"/>
                <w:sz w:val="20"/>
                <w:szCs w:val="20"/>
              </w:rPr>
              <w:t>182,0318</w:t>
            </w:r>
          </w:p>
        </w:tc>
        <w:tc>
          <w:tcPr>
            <w:tcW w:w="1053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CCC623" w14:textId="2F6E1BEC" w:rsidR="002D0E02" w:rsidRPr="00055276" w:rsidRDefault="00BB4889" w:rsidP="002D0E02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055276">
              <w:rPr>
                <w:rFonts w:cs="Times New Roman"/>
                <w:sz w:val="20"/>
                <w:szCs w:val="20"/>
                <w:lang w:val="ru-RU"/>
              </w:rPr>
              <w:t>131,7048</w:t>
            </w:r>
          </w:p>
        </w:tc>
      </w:tr>
      <w:tr w:rsidR="002D0E02" w:rsidRPr="00E170A2" w14:paraId="7C59852D" w14:textId="77777777" w:rsidTr="00E63D9D">
        <w:trPr>
          <w:jc w:val="center"/>
        </w:trPr>
        <w:tc>
          <w:tcPr>
            <w:tcW w:w="52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A29C26" w14:textId="77777777" w:rsidR="002D0E02" w:rsidRPr="00E170A2" w:rsidRDefault="002D0E02" w:rsidP="002D0E02">
            <w:pPr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0"/>
                <w:szCs w:val="20"/>
              </w:rPr>
              <w:t>2021</w:t>
            </w:r>
          </w:p>
        </w:tc>
        <w:tc>
          <w:tcPr>
            <w:tcW w:w="143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E4D5B15" w14:textId="47C9908A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322,5000</w:t>
            </w:r>
          </w:p>
        </w:tc>
        <w:tc>
          <w:tcPr>
            <w:tcW w:w="141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AC2972" w14:textId="0F357A87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8,7634</w:t>
            </w:r>
          </w:p>
        </w:tc>
        <w:tc>
          <w:tcPr>
            <w:tcW w:w="103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BEB4C8" w14:textId="4E40000B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  <w:tc>
          <w:tcPr>
            <w:tcW w:w="13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2A499B" w14:textId="77777777" w:rsidR="002D0E02" w:rsidRPr="00055276" w:rsidRDefault="002D0E02" w:rsidP="002D0E0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55276">
              <w:rPr>
                <w:rFonts w:eastAsia="Calibri" w:cs="Times New Roman"/>
                <w:sz w:val="20"/>
                <w:szCs w:val="20"/>
              </w:rPr>
              <w:t>171,6448</w:t>
            </w:r>
          </w:p>
        </w:tc>
        <w:tc>
          <w:tcPr>
            <w:tcW w:w="9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B5676FB" w14:textId="77777777" w:rsidR="002D0E02" w:rsidRPr="00055276" w:rsidRDefault="002D0E02" w:rsidP="002D0E0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55276">
              <w:rPr>
                <w:rFonts w:eastAsia="Calibri" w:cs="Times New Roman"/>
                <w:sz w:val="20"/>
                <w:szCs w:val="20"/>
              </w:rPr>
              <w:t>7,8700</w:t>
            </w:r>
          </w:p>
        </w:tc>
        <w:tc>
          <w:tcPr>
            <w:tcW w:w="15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1F5374" w14:textId="77777777" w:rsidR="002D0E02" w:rsidRPr="00055276" w:rsidRDefault="002D0E02" w:rsidP="002D0E0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55276">
              <w:rPr>
                <w:rFonts w:eastAsia="Calibri" w:cs="Times New Roman"/>
                <w:sz w:val="20"/>
                <w:szCs w:val="20"/>
              </w:rPr>
              <w:t>179,5148</w:t>
            </w:r>
          </w:p>
        </w:tc>
        <w:tc>
          <w:tcPr>
            <w:tcW w:w="1053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D15292" w14:textId="25B3F7BD" w:rsidR="002D0E02" w:rsidRPr="00055276" w:rsidRDefault="00BB4889" w:rsidP="002D0E02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055276">
              <w:rPr>
                <w:rFonts w:cs="Times New Roman"/>
                <w:sz w:val="20"/>
                <w:szCs w:val="20"/>
                <w:lang w:val="ru-RU"/>
              </w:rPr>
              <w:t>134,2218</w:t>
            </w:r>
          </w:p>
        </w:tc>
      </w:tr>
      <w:tr w:rsidR="002D0E02" w:rsidRPr="00E170A2" w14:paraId="29B35A4A" w14:textId="77777777" w:rsidTr="00E63D9D">
        <w:trPr>
          <w:jc w:val="center"/>
        </w:trPr>
        <w:tc>
          <w:tcPr>
            <w:tcW w:w="52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56FCE5" w14:textId="77777777" w:rsidR="002D0E02" w:rsidRPr="00E170A2" w:rsidRDefault="002D0E02" w:rsidP="002D0E02">
            <w:pPr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0"/>
                <w:szCs w:val="20"/>
              </w:rPr>
              <w:t>2022</w:t>
            </w:r>
          </w:p>
        </w:tc>
        <w:tc>
          <w:tcPr>
            <w:tcW w:w="143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30A63F" w14:textId="52705B52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322,5000</w:t>
            </w:r>
          </w:p>
        </w:tc>
        <w:tc>
          <w:tcPr>
            <w:tcW w:w="141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669C8C" w14:textId="441AF6EA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8,7634</w:t>
            </w:r>
          </w:p>
        </w:tc>
        <w:tc>
          <w:tcPr>
            <w:tcW w:w="103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59082A6" w14:textId="03653B25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  <w:tc>
          <w:tcPr>
            <w:tcW w:w="13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F0E156" w14:textId="77777777" w:rsidR="002D0E02" w:rsidRPr="00055276" w:rsidRDefault="002D0E02" w:rsidP="002D0E0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55276">
              <w:rPr>
                <w:rFonts w:eastAsia="Calibri" w:cs="Times New Roman"/>
                <w:sz w:val="20"/>
                <w:szCs w:val="20"/>
              </w:rPr>
              <w:t>171,3686</w:t>
            </w:r>
          </w:p>
        </w:tc>
        <w:tc>
          <w:tcPr>
            <w:tcW w:w="9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018193" w14:textId="77777777" w:rsidR="002D0E02" w:rsidRPr="00055276" w:rsidRDefault="002D0E02" w:rsidP="002D0E0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55276">
              <w:rPr>
                <w:rFonts w:eastAsia="Calibri" w:cs="Times New Roman"/>
                <w:sz w:val="20"/>
                <w:szCs w:val="20"/>
              </w:rPr>
              <w:t>8,3300</w:t>
            </w:r>
          </w:p>
        </w:tc>
        <w:tc>
          <w:tcPr>
            <w:tcW w:w="15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D4BC5E" w14:textId="77777777" w:rsidR="002D0E02" w:rsidRPr="00055276" w:rsidRDefault="002D0E02" w:rsidP="002D0E0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55276">
              <w:rPr>
                <w:rFonts w:eastAsia="Calibri" w:cs="Times New Roman"/>
                <w:sz w:val="20"/>
                <w:szCs w:val="20"/>
              </w:rPr>
              <w:t>179,6986</w:t>
            </w:r>
          </w:p>
        </w:tc>
        <w:tc>
          <w:tcPr>
            <w:tcW w:w="1053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4B456D" w14:textId="230A8384" w:rsidR="002D0E02" w:rsidRPr="00055276" w:rsidRDefault="00BB4889" w:rsidP="002D0E02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055276">
              <w:rPr>
                <w:rFonts w:cs="Times New Roman"/>
                <w:sz w:val="20"/>
                <w:szCs w:val="20"/>
                <w:lang w:val="ru-RU"/>
              </w:rPr>
              <w:t>134,0380</w:t>
            </w:r>
          </w:p>
        </w:tc>
      </w:tr>
      <w:tr w:rsidR="002D0E02" w:rsidRPr="00E170A2" w14:paraId="583FEB53" w14:textId="77777777" w:rsidTr="00E63D9D">
        <w:trPr>
          <w:jc w:val="center"/>
        </w:trPr>
        <w:tc>
          <w:tcPr>
            <w:tcW w:w="52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9B8DBE" w14:textId="77777777" w:rsidR="002D0E02" w:rsidRPr="00E170A2" w:rsidRDefault="002D0E02" w:rsidP="002D0E02">
            <w:pPr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0"/>
                <w:szCs w:val="20"/>
              </w:rPr>
              <w:t>2023</w:t>
            </w:r>
          </w:p>
        </w:tc>
        <w:tc>
          <w:tcPr>
            <w:tcW w:w="143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998917" w14:textId="45F3AE35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322,5000</w:t>
            </w:r>
          </w:p>
        </w:tc>
        <w:tc>
          <w:tcPr>
            <w:tcW w:w="141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2D13BD" w14:textId="2DEB82FF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8,7634</w:t>
            </w:r>
          </w:p>
        </w:tc>
        <w:tc>
          <w:tcPr>
            <w:tcW w:w="103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5B386F" w14:textId="781DA7F6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  <w:tc>
          <w:tcPr>
            <w:tcW w:w="13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9910769" w14:textId="77777777" w:rsidR="002D0E02" w:rsidRPr="00055276" w:rsidRDefault="002D0E02" w:rsidP="002D0E0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55276">
              <w:rPr>
                <w:rFonts w:eastAsia="Calibri" w:cs="Times New Roman"/>
                <w:sz w:val="20"/>
                <w:szCs w:val="20"/>
              </w:rPr>
              <w:t>171,5500</w:t>
            </w:r>
          </w:p>
        </w:tc>
        <w:tc>
          <w:tcPr>
            <w:tcW w:w="9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D6488B" w14:textId="77777777" w:rsidR="002D0E02" w:rsidRPr="00055276" w:rsidRDefault="002D0E02" w:rsidP="002D0E0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55276">
              <w:rPr>
                <w:rFonts w:eastAsia="Calibri" w:cs="Times New Roman"/>
                <w:sz w:val="20"/>
                <w:szCs w:val="20"/>
              </w:rPr>
              <w:t>7,9800</w:t>
            </w:r>
          </w:p>
        </w:tc>
        <w:tc>
          <w:tcPr>
            <w:tcW w:w="15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A9F0EF" w14:textId="77777777" w:rsidR="002D0E02" w:rsidRPr="00055276" w:rsidRDefault="002D0E02" w:rsidP="002D0E0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55276">
              <w:rPr>
                <w:rFonts w:eastAsia="Calibri" w:cs="Times New Roman"/>
                <w:sz w:val="20"/>
                <w:szCs w:val="20"/>
              </w:rPr>
              <w:t>179,5300</w:t>
            </w:r>
          </w:p>
        </w:tc>
        <w:tc>
          <w:tcPr>
            <w:tcW w:w="1053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8CE528" w14:textId="42297FF9" w:rsidR="002D0E02" w:rsidRPr="00055276" w:rsidRDefault="00BB4889" w:rsidP="002D0E02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055276">
              <w:rPr>
                <w:rFonts w:cs="Times New Roman"/>
                <w:sz w:val="20"/>
                <w:szCs w:val="20"/>
                <w:lang w:val="ru-RU"/>
              </w:rPr>
              <w:t>134,2066</w:t>
            </w:r>
          </w:p>
        </w:tc>
      </w:tr>
      <w:tr w:rsidR="002D0E02" w:rsidRPr="00E170A2" w14:paraId="34FD056D" w14:textId="77777777" w:rsidTr="00E63D9D">
        <w:trPr>
          <w:jc w:val="center"/>
        </w:trPr>
        <w:tc>
          <w:tcPr>
            <w:tcW w:w="52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33A70C" w14:textId="77777777" w:rsidR="002D0E02" w:rsidRPr="00E170A2" w:rsidRDefault="002D0E02" w:rsidP="002D0E02">
            <w:pPr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0"/>
                <w:szCs w:val="20"/>
              </w:rPr>
              <w:t>2024</w:t>
            </w:r>
          </w:p>
        </w:tc>
        <w:tc>
          <w:tcPr>
            <w:tcW w:w="143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39C2D50" w14:textId="3CD21CEE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322,5000</w:t>
            </w:r>
          </w:p>
        </w:tc>
        <w:tc>
          <w:tcPr>
            <w:tcW w:w="141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830126" w14:textId="6FBB50C2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8,7634</w:t>
            </w:r>
          </w:p>
        </w:tc>
        <w:tc>
          <w:tcPr>
            <w:tcW w:w="103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CFD34A" w14:textId="6B31EB0F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  <w:tc>
          <w:tcPr>
            <w:tcW w:w="13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CE99879" w14:textId="476BD893" w:rsidR="002D0E02" w:rsidRPr="00055276" w:rsidRDefault="002D0E02" w:rsidP="002D0E02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055276">
              <w:rPr>
                <w:rFonts w:eastAsia="Calibri" w:cs="Times New Roman"/>
                <w:sz w:val="20"/>
                <w:szCs w:val="20"/>
              </w:rPr>
              <w:t>171,</w:t>
            </w:r>
            <w:r w:rsidR="00F16F41" w:rsidRPr="00055276">
              <w:rPr>
                <w:rFonts w:eastAsia="Calibri" w:cs="Times New Roman"/>
                <w:sz w:val="20"/>
                <w:szCs w:val="20"/>
                <w:lang w:val="ru-RU"/>
              </w:rPr>
              <w:t>1800</w:t>
            </w:r>
          </w:p>
        </w:tc>
        <w:tc>
          <w:tcPr>
            <w:tcW w:w="9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8B2497" w14:textId="3CE7397C" w:rsidR="002D0E02" w:rsidRPr="00055276" w:rsidRDefault="00BB4889" w:rsidP="002D0E02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055276">
              <w:rPr>
                <w:rFonts w:eastAsia="Calibri" w:cs="Times New Roman"/>
                <w:sz w:val="20"/>
                <w:szCs w:val="20"/>
                <w:lang w:val="ru-RU"/>
              </w:rPr>
              <w:t>7,7576</w:t>
            </w:r>
          </w:p>
        </w:tc>
        <w:tc>
          <w:tcPr>
            <w:tcW w:w="15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076509" w14:textId="658DC0C1" w:rsidR="002D0E02" w:rsidRPr="00055276" w:rsidRDefault="00BB4889" w:rsidP="002D0E02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055276">
              <w:rPr>
                <w:rFonts w:eastAsia="Calibri" w:cs="Times New Roman"/>
                <w:sz w:val="20"/>
                <w:szCs w:val="20"/>
                <w:lang w:val="ru-RU"/>
              </w:rPr>
              <w:t>178,9376</w:t>
            </w:r>
          </w:p>
        </w:tc>
        <w:tc>
          <w:tcPr>
            <w:tcW w:w="1053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FBBDC3F" w14:textId="18DED0AE" w:rsidR="002D0E02" w:rsidRPr="00055276" w:rsidRDefault="00BB4889" w:rsidP="002D0E02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055276">
              <w:rPr>
                <w:rFonts w:cs="Times New Roman"/>
                <w:sz w:val="20"/>
                <w:szCs w:val="20"/>
                <w:lang w:val="ru-RU"/>
              </w:rPr>
              <w:t>134,7990</w:t>
            </w:r>
          </w:p>
        </w:tc>
      </w:tr>
      <w:tr w:rsidR="002D0E02" w:rsidRPr="00E170A2" w14:paraId="0ACAECAE" w14:textId="77777777" w:rsidTr="00E63D9D">
        <w:trPr>
          <w:jc w:val="center"/>
        </w:trPr>
        <w:tc>
          <w:tcPr>
            <w:tcW w:w="52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9C5E456" w14:textId="77777777" w:rsidR="002D0E02" w:rsidRPr="00E170A2" w:rsidRDefault="002D0E02" w:rsidP="002D0E02">
            <w:pPr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0"/>
                <w:szCs w:val="20"/>
              </w:rPr>
              <w:t>2025</w:t>
            </w:r>
          </w:p>
        </w:tc>
        <w:tc>
          <w:tcPr>
            <w:tcW w:w="143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7D5AADB" w14:textId="5DD38250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322,5000</w:t>
            </w:r>
          </w:p>
        </w:tc>
        <w:tc>
          <w:tcPr>
            <w:tcW w:w="141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0877D1" w14:textId="72F8C01B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8,7634</w:t>
            </w:r>
          </w:p>
        </w:tc>
        <w:tc>
          <w:tcPr>
            <w:tcW w:w="103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E941C0" w14:textId="1FBCC761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  <w:tc>
          <w:tcPr>
            <w:tcW w:w="13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8C3EC3" w14:textId="03778C92" w:rsidR="002D0E02" w:rsidRPr="00D56582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magenta"/>
                <w:lang w:val="ru-RU"/>
              </w:rPr>
            </w:pPr>
            <w:r w:rsidRPr="00D56582">
              <w:rPr>
                <w:rFonts w:eastAsia="Calibri" w:cs="Times New Roman"/>
                <w:sz w:val="20"/>
                <w:szCs w:val="20"/>
                <w:highlight w:val="magenta"/>
              </w:rPr>
              <w:t>17</w:t>
            </w:r>
            <w:r w:rsidR="00D214C0" w:rsidRPr="00D56582">
              <w:rPr>
                <w:rFonts w:eastAsia="Calibri" w:cs="Times New Roman"/>
                <w:sz w:val="20"/>
                <w:szCs w:val="20"/>
                <w:highlight w:val="magenta"/>
                <w:lang w:val="ru-RU"/>
              </w:rPr>
              <w:t>3</w:t>
            </w:r>
            <w:r w:rsidRPr="00D56582">
              <w:rPr>
                <w:rFonts w:eastAsia="Calibri" w:cs="Times New Roman"/>
                <w:sz w:val="20"/>
                <w:szCs w:val="20"/>
                <w:highlight w:val="magenta"/>
              </w:rPr>
              <w:t>,</w:t>
            </w:r>
            <w:r w:rsidR="00D214C0" w:rsidRPr="00D56582">
              <w:rPr>
                <w:rFonts w:eastAsia="Calibri" w:cs="Times New Roman"/>
                <w:sz w:val="20"/>
                <w:szCs w:val="20"/>
                <w:highlight w:val="magenta"/>
                <w:lang w:val="ru-RU"/>
              </w:rPr>
              <w:t>8421</w:t>
            </w:r>
          </w:p>
        </w:tc>
        <w:tc>
          <w:tcPr>
            <w:tcW w:w="9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509AC6" w14:textId="60F6560C" w:rsidR="002D0E02" w:rsidRPr="00D56582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magenta"/>
                <w:lang w:val="ru-RU"/>
              </w:rPr>
            </w:pPr>
            <w:r w:rsidRPr="00D56582">
              <w:rPr>
                <w:rFonts w:eastAsia="Calibri" w:cs="Times New Roman"/>
                <w:sz w:val="20"/>
                <w:szCs w:val="20"/>
                <w:highlight w:val="magenta"/>
              </w:rPr>
              <w:t>8,</w:t>
            </w:r>
            <w:r w:rsidR="00D56582" w:rsidRPr="00D56582">
              <w:rPr>
                <w:rFonts w:eastAsia="Calibri" w:cs="Times New Roman"/>
                <w:sz w:val="20"/>
                <w:szCs w:val="20"/>
                <w:highlight w:val="magenta"/>
                <w:lang w:val="ru-RU"/>
              </w:rPr>
              <w:t>0912</w:t>
            </w:r>
          </w:p>
        </w:tc>
        <w:tc>
          <w:tcPr>
            <w:tcW w:w="15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F4E9944" w14:textId="000BD390" w:rsidR="002D0E02" w:rsidRPr="00D56582" w:rsidRDefault="00D56582" w:rsidP="002D0E02">
            <w:pPr>
              <w:jc w:val="center"/>
              <w:rPr>
                <w:rFonts w:cs="Times New Roman"/>
                <w:sz w:val="20"/>
                <w:szCs w:val="20"/>
                <w:highlight w:val="magenta"/>
                <w:lang w:val="ru-RU"/>
              </w:rPr>
            </w:pPr>
            <w:r w:rsidRPr="00D56582">
              <w:rPr>
                <w:rFonts w:eastAsia="Calibri" w:cs="Times New Roman"/>
                <w:sz w:val="20"/>
                <w:szCs w:val="20"/>
                <w:highlight w:val="magenta"/>
                <w:lang w:val="ru-RU"/>
              </w:rPr>
              <w:t>181,9333</w:t>
            </w:r>
          </w:p>
        </w:tc>
        <w:tc>
          <w:tcPr>
            <w:tcW w:w="1053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55A786E" w14:textId="51DF2072" w:rsidR="002D0E02" w:rsidRPr="00D56582" w:rsidRDefault="00D56582" w:rsidP="002D0E02">
            <w:pPr>
              <w:jc w:val="center"/>
              <w:rPr>
                <w:rFonts w:cs="Times New Roman"/>
                <w:sz w:val="20"/>
                <w:szCs w:val="20"/>
                <w:highlight w:val="magenta"/>
                <w:lang w:val="ru-RU"/>
              </w:rPr>
            </w:pPr>
            <w:r w:rsidRPr="00D56582">
              <w:rPr>
                <w:rFonts w:cs="Times New Roman"/>
                <w:sz w:val="20"/>
                <w:szCs w:val="20"/>
                <w:highlight w:val="magenta"/>
                <w:lang w:val="ru-RU"/>
              </w:rPr>
              <w:t>131,8033</w:t>
            </w:r>
          </w:p>
        </w:tc>
      </w:tr>
      <w:tr w:rsidR="002D0E02" w:rsidRPr="00E170A2" w14:paraId="103310D3" w14:textId="77777777" w:rsidTr="00E63D9D">
        <w:trPr>
          <w:jc w:val="center"/>
        </w:trPr>
        <w:tc>
          <w:tcPr>
            <w:tcW w:w="52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5E68516" w14:textId="77777777" w:rsidR="002D0E02" w:rsidRPr="00E170A2" w:rsidRDefault="002D0E02" w:rsidP="002D0E02">
            <w:pPr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0"/>
                <w:szCs w:val="20"/>
              </w:rPr>
              <w:t>2026</w:t>
            </w:r>
          </w:p>
        </w:tc>
        <w:tc>
          <w:tcPr>
            <w:tcW w:w="143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8C6779" w14:textId="5CD14BB8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322,5000</w:t>
            </w:r>
          </w:p>
        </w:tc>
        <w:tc>
          <w:tcPr>
            <w:tcW w:w="141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6A5591" w14:textId="56BE7A23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8,7634</w:t>
            </w:r>
          </w:p>
        </w:tc>
        <w:tc>
          <w:tcPr>
            <w:tcW w:w="103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614F88" w14:textId="620CD972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  <w:tc>
          <w:tcPr>
            <w:tcW w:w="13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34BC32" w14:textId="2F798520" w:rsidR="002D0E02" w:rsidRPr="00D56582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magenta"/>
                <w:lang w:val="ru-RU"/>
              </w:rPr>
            </w:pPr>
            <w:r w:rsidRPr="00D56582">
              <w:rPr>
                <w:rFonts w:eastAsia="Calibri" w:cs="Times New Roman"/>
                <w:sz w:val="20"/>
                <w:szCs w:val="20"/>
                <w:highlight w:val="magenta"/>
              </w:rPr>
              <w:t>17</w:t>
            </w:r>
            <w:r w:rsidR="00D214C0" w:rsidRPr="00D56582">
              <w:rPr>
                <w:rFonts w:eastAsia="Calibri" w:cs="Times New Roman"/>
                <w:sz w:val="20"/>
                <w:szCs w:val="20"/>
                <w:highlight w:val="magenta"/>
                <w:lang w:val="ru-RU"/>
              </w:rPr>
              <w:t>6</w:t>
            </w:r>
            <w:r w:rsidRPr="00D56582">
              <w:rPr>
                <w:rFonts w:eastAsia="Calibri" w:cs="Times New Roman"/>
                <w:sz w:val="20"/>
                <w:szCs w:val="20"/>
                <w:highlight w:val="magenta"/>
              </w:rPr>
              <w:t>,</w:t>
            </w:r>
            <w:r w:rsidR="00D56582" w:rsidRPr="00D56582">
              <w:rPr>
                <w:rFonts w:eastAsia="Calibri" w:cs="Times New Roman"/>
                <w:sz w:val="20"/>
                <w:szCs w:val="20"/>
                <w:highlight w:val="magenta"/>
                <w:lang w:val="ru-RU"/>
              </w:rPr>
              <w:t>0981</w:t>
            </w:r>
          </w:p>
        </w:tc>
        <w:tc>
          <w:tcPr>
            <w:tcW w:w="9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249A73" w14:textId="19C5BC0F" w:rsidR="002D0E02" w:rsidRPr="00D56582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magenta"/>
                <w:lang w:val="ru-RU"/>
              </w:rPr>
            </w:pPr>
            <w:r w:rsidRPr="00D56582">
              <w:rPr>
                <w:rFonts w:eastAsia="Calibri" w:cs="Times New Roman"/>
                <w:sz w:val="20"/>
                <w:szCs w:val="20"/>
                <w:highlight w:val="magenta"/>
              </w:rPr>
              <w:t>8,</w:t>
            </w:r>
            <w:r w:rsidR="00D56582" w:rsidRPr="00D56582">
              <w:rPr>
                <w:rFonts w:eastAsia="Calibri" w:cs="Times New Roman"/>
                <w:sz w:val="20"/>
                <w:szCs w:val="20"/>
                <w:highlight w:val="magenta"/>
                <w:lang w:val="ru-RU"/>
              </w:rPr>
              <w:t>1646</w:t>
            </w:r>
          </w:p>
        </w:tc>
        <w:tc>
          <w:tcPr>
            <w:tcW w:w="15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460C7D" w14:textId="352873B2" w:rsidR="002D0E02" w:rsidRPr="00D56582" w:rsidRDefault="00D56582" w:rsidP="002D0E02">
            <w:pPr>
              <w:jc w:val="center"/>
              <w:rPr>
                <w:rFonts w:cs="Times New Roman"/>
                <w:sz w:val="20"/>
                <w:szCs w:val="20"/>
                <w:highlight w:val="magenta"/>
                <w:lang w:val="ru-RU"/>
              </w:rPr>
            </w:pPr>
            <w:r w:rsidRPr="00D56582">
              <w:rPr>
                <w:rFonts w:eastAsia="Calibri" w:cs="Times New Roman"/>
                <w:sz w:val="20"/>
                <w:szCs w:val="20"/>
                <w:highlight w:val="magenta"/>
                <w:lang w:val="ru-RU"/>
              </w:rPr>
              <w:t>184,2627</w:t>
            </w:r>
          </w:p>
        </w:tc>
        <w:tc>
          <w:tcPr>
            <w:tcW w:w="1053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59E1AB" w14:textId="1DC2E944" w:rsidR="002D0E02" w:rsidRPr="00D56582" w:rsidRDefault="00D56582" w:rsidP="002D0E02">
            <w:pPr>
              <w:jc w:val="center"/>
              <w:rPr>
                <w:rFonts w:cs="Times New Roman"/>
                <w:sz w:val="20"/>
                <w:szCs w:val="20"/>
                <w:highlight w:val="magenta"/>
                <w:lang w:val="ru-RU"/>
              </w:rPr>
            </w:pPr>
            <w:r w:rsidRPr="00D56582">
              <w:rPr>
                <w:rFonts w:cs="Times New Roman"/>
                <w:sz w:val="20"/>
                <w:szCs w:val="20"/>
                <w:highlight w:val="magenta"/>
                <w:lang w:val="ru-RU"/>
              </w:rPr>
              <w:t>129,4739</w:t>
            </w:r>
          </w:p>
        </w:tc>
      </w:tr>
      <w:tr w:rsidR="002D0E02" w:rsidRPr="00E170A2" w14:paraId="5DD5C715" w14:textId="77777777" w:rsidTr="00E63D9D">
        <w:trPr>
          <w:jc w:val="center"/>
        </w:trPr>
        <w:tc>
          <w:tcPr>
            <w:tcW w:w="52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192EDE" w14:textId="77777777" w:rsidR="002D0E02" w:rsidRPr="00E170A2" w:rsidRDefault="002D0E02" w:rsidP="002D0E02">
            <w:pPr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0"/>
                <w:szCs w:val="20"/>
              </w:rPr>
              <w:t>2027</w:t>
            </w:r>
          </w:p>
        </w:tc>
        <w:tc>
          <w:tcPr>
            <w:tcW w:w="143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27C7AC" w14:textId="769631FA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322,5000</w:t>
            </w:r>
          </w:p>
        </w:tc>
        <w:tc>
          <w:tcPr>
            <w:tcW w:w="141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0240732" w14:textId="0315DABF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8,7634</w:t>
            </w:r>
          </w:p>
        </w:tc>
        <w:tc>
          <w:tcPr>
            <w:tcW w:w="103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34F0CB" w14:textId="4FCD2014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  <w:tc>
          <w:tcPr>
            <w:tcW w:w="13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7065750" w14:textId="349B12FB" w:rsidR="002D0E02" w:rsidRPr="00D56582" w:rsidRDefault="00BB4889" w:rsidP="002D0E02">
            <w:pPr>
              <w:jc w:val="center"/>
              <w:rPr>
                <w:rFonts w:cs="Times New Roman"/>
                <w:sz w:val="20"/>
                <w:szCs w:val="20"/>
                <w:highlight w:val="magenta"/>
                <w:lang w:val="ru-RU"/>
              </w:rPr>
            </w:pPr>
            <w:r w:rsidRPr="00D56582">
              <w:rPr>
                <w:rFonts w:eastAsia="Calibri" w:cs="Times New Roman"/>
                <w:sz w:val="20"/>
                <w:szCs w:val="20"/>
                <w:highlight w:val="magenta"/>
                <w:lang w:val="ru-RU"/>
              </w:rPr>
              <w:t>17</w:t>
            </w:r>
            <w:r w:rsidR="00D56582" w:rsidRPr="00D56582">
              <w:rPr>
                <w:rFonts w:eastAsia="Calibri" w:cs="Times New Roman"/>
                <w:sz w:val="20"/>
                <w:szCs w:val="20"/>
                <w:highlight w:val="magenta"/>
                <w:lang w:val="ru-RU"/>
              </w:rPr>
              <w:t>6</w:t>
            </w:r>
            <w:r w:rsidRPr="00D56582">
              <w:rPr>
                <w:rFonts w:eastAsia="Calibri" w:cs="Times New Roman"/>
                <w:sz w:val="20"/>
                <w:szCs w:val="20"/>
                <w:highlight w:val="magenta"/>
                <w:lang w:val="ru-RU"/>
              </w:rPr>
              <w:t>,</w:t>
            </w:r>
            <w:r w:rsidR="00D56582" w:rsidRPr="00D56582">
              <w:rPr>
                <w:rFonts w:eastAsia="Calibri" w:cs="Times New Roman"/>
                <w:sz w:val="20"/>
                <w:szCs w:val="20"/>
                <w:highlight w:val="magenta"/>
                <w:lang w:val="ru-RU"/>
              </w:rPr>
              <w:t>8165</w:t>
            </w:r>
          </w:p>
        </w:tc>
        <w:tc>
          <w:tcPr>
            <w:tcW w:w="9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950816A" w14:textId="64A04D32" w:rsidR="002D0E02" w:rsidRPr="00D56582" w:rsidRDefault="00485D3F" w:rsidP="002D0E02">
            <w:pPr>
              <w:jc w:val="center"/>
              <w:rPr>
                <w:rFonts w:cs="Times New Roman"/>
                <w:sz w:val="20"/>
                <w:szCs w:val="20"/>
                <w:highlight w:val="magenta"/>
                <w:lang w:val="ru-RU"/>
              </w:rPr>
            </w:pPr>
            <w:r w:rsidRPr="00D56582">
              <w:rPr>
                <w:rFonts w:eastAsia="Calibri" w:cs="Times New Roman"/>
                <w:sz w:val="20"/>
                <w:szCs w:val="20"/>
                <w:highlight w:val="magenta"/>
                <w:lang w:val="ru-RU"/>
              </w:rPr>
              <w:t>8,0</w:t>
            </w:r>
            <w:r w:rsidR="00D56582" w:rsidRPr="00D56582">
              <w:rPr>
                <w:rFonts w:eastAsia="Calibri" w:cs="Times New Roman"/>
                <w:sz w:val="20"/>
                <w:szCs w:val="20"/>
                <w:highlight w:val="magenta"/>
                <w:lang w:val="ru-RU"/>
              </w:rPr>
              <w:t>119</w:t>
            </w:r>
          </w:p>
        </w:tc>
        <w:tc>
          <w:tcPr>
            <w:tcW w:w="15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8181D3" w14:textId="1AEDEFBE" w:rsidR="002D0E02" w:rsidRPr="00D56582" w:rsidRDefault="00D56582" w:rsidP="002D0E02">
            <w:pPr>
              <w:jc w:val="center"/>
              <w:rPr>
                <w:rFonts w:cs="Times New Roman"/>
                <w:sz w:val="20"/>
                <w:szCs w:val="20"/>
                <w:highlight w:val="magenta"/>
                <w:lang w:val="ru-RU"/>
              </w:rPr>
            </w:pPr>
            <w:r w:rsidRPr="00D56582">
              <w:rPr>
                <w:rFonts w:eastAsia="Calibri" w:cs="Times New Roman"/>
                <w:sz w:val="20"/>
                <w:szCs w:val="20"/>
                <w:highlight w:val="magenta"/>
                <w:lang w:val="ru-RU"/>
              </w:rPr>
              <w:t>184,8284</w:t>
            </w:r>
          </w:p>
        </w:tc>
        <w:tc>
          <w:tcPr>
            <w:tcW w:w="1053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5E259D" w14:textId="6931117F" w:rsidR="002D0E02" w:rsidRPr="00D56582" w:rsidRDefault="00D56582" w:rsidP="002D0E02">
            <w:pPr>
              <w:jc w:val="center"/>
              <w:rPr>
                <w:rFonts w:cs="Times New Roman"/>
                <w:sz w:val="20"/>
                <w:szCs w:val="20"/>
                <w:highlight w:val="magenta"/>
                <w:lang w:val="ru-RU"/>
              </w:rPr>
            </w:pPr>
            <w:r w:rsidRPr="00D56582">
              <w:rPr>
                <w:rFonts w:cs="Times New Roman"/>
                <w:sz w:val="20"/>
                <w:szCs w:val="20"/>
                <w:highlight w:val="magenta"/>
                <w:lang w:val="ru-RU"/>
              </w:rPr>
              <w:t>128,9082</w:t>
            </w:r>
          </w:p>
        </w:tc>
      </w:tr>
      <w:tr w:rsidR="002D0E02" w:rsidRPr="00E170A2" w14:paraId="6CC15E86" w14:textId="77777777" w:rsidTr="00E63D9D">
        <w:trPr>
          <w:jc w:val="center"/>
        </w:trPr>
        <w:tc>
          <w:tcPr>
            <w:tcW w:w="52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4362AB" w14:textId="77777777" w:rsidR="002D0E02" w:rsidRPr="00E170A2" w:rsidRDefault="002D0E02" w:rsidP="002D0E02">
            <w:pPr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0"/>
                <w:szCs w:val="20"/>
              </w:rPr>
              <w:t>2028</w:t>
            </w:r>
          </w:p>
        </w:tc>
        <w:tc>
          <w:tcPr>
            <w:tcW w:w="143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2D257E" w14:textId="39F3096A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322,5000</w:t>
            </w:r>
          </w:p>
        </w:tc>
        <w:tc>
          <w:tcPr>
            <w:tcW w:w="141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0437DA" w14:textId="59462EE7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8,7634</w:t>
            </w:r>
          </w:p>
        </w:tc>
        <w:tc>
          <w:tcPr>
            <w:tcW w:w="103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DF814F" w14:textId="45B148A4" w:rsidR="002D0E02" w:rsidRPr="00D602BB" w:rsidRDefault="002D0E02" w:rsidP="002D0E02">
            <w:pPr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D602BB">
              <w:rPr>
                <w:rFonts w:cs="Times New Roman"/>
                <w:color w:val="000000"/>
                <w:sz w:val="20"/>
                <w:szCs w:val="20"/>
                <w:highlight w:val="yellow"/>
              </w:rPr>
              <w:t>313,7366</w:t>
            </w:r>
          </w:p>
        </w:tc>
        <w:tc>
          <w:tcPr>
            <w:tcW w:w="1350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7088BD" w14:textId="528CDA02" w:rsidR="002D0E02" w:rsidRPr="00D56582" w:rsidRDefault="00D56582" w:rsidP="002D0E02">
            <w:pPr>
              <w:jc w:val="center"/>
              <w:rPr>
                <w:rFonts w:cs="Times New Roman"/>
                <w:sz w:val="20"/>
                <w:szCs w:val="20"/>
                <w:highlight w:val="magenta"/>
              </w:rPr>
            </w:pPr>
            <w:r w:rsidRPr="00D56582">
              <w:rPr>
                <w:rFonts w:eastAsia="Calibri" w:cs="Times New Roman"/>
                <w:sz w:val="20"/>
                <w:szCs w:val="20"/>
                <w:highlight w:val="magenta"/>
                <w:lang w:val="ru-RU"/>
              </w:rPr>
              <w:t>176,8165</w:t>
            </w:r>
          </w:p>
        </w:tc>
        <w:tc>
          <w:tcPr>
            <w:tcW w:w="9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3AC114" w14:textId="41448B44" w:rsidR="002D0E02" w:rsidRPr="00D56582" w:rsidRDefault="00D56582" w:rsidP="002D0E02">
            <w:pPr>
              <w:jc w:val="center"/>
              <w:rPr>
                <w:rFonts w:cs="Times New Roman"/>
                <w:sz w:val="20"/>
                <w:szCs w:val="20"/>
                <w:highlight w:val="magenta"/>
                <w:lang w:val="ru-RU"/>
              </w:rPr>
            </w:pPr>
            <w:r w:rsidRPr="00D56582">
              <w:rPr>
                <w:rFonts w:eastAsia="Calibri" w:cs="Times New Roman"/>
                <w:sz w:val="20"/>
                <w:szCs w:val="20"/>
                <w:highlight w:val="magenta"/>
                <w:lang w:val="ru-RU"/>
              </w:rPr>
              <w:t>7,9881</w:t>
            </w:r>
          </w:p>
        </w:tc>
        <w:tc>
          <w:tcPr>
            <w:tcW w:w="1567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60E1760" w14:textId="37AA53EC" w:rsidR="002D0E02" w:rsidRPr="00D56582" w:rsidRDefault="00D56582" w:rsidP="002D0E02">
            <w:pPr>
              <w:jc w:val="center"/>
              <w:rPr>
                <w:rFonts w:cs="Times New Roman"/>
                <w:sz w:val="20"/>
                <w:szCs w:val="20"/>
                <w:highlight w:val="magenta"/>
                <w:lang w:val="ru-RU"/>
              </w:rPr>
            </w:pPr>
            <w:r w:rsidRPr="00D56582">
              <w:rPr>
                <w:rFonts w:eastAsia="Calibri" w:cs="Times New Roman"/>
                <w:sz w:val="20"/>
                <w:szCs w:val="20"/>
                <w:highlight w:val="magenta"/>
                <w:lang w:val="ru-RU"/>
              </w:rPr>
              <w:t>184,8046</w:t>
            </w:r>
          </w:p>
        </w:tc>
        <w:tc>
          <w:tcPr>
            <w:tcW w:w="1053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A38210" w14:textId="681881B1" w:rsidR="002D0E02" w:rsidRPr="00D56582" w:rsidRDefault="00D56582" w:rsidP="002D0E02">
            <w:pPr>
              <w:jc w:val="center"/>
              <w:rPr>
                <w:rFonts w:cs="Times New Roman"/>
                <w:sz w:val="20"/>
                <w:szCs w:val="20"/>
                <w:highlight w:val="magenta"/>
                <w:lang w:val="ru-RU"/>
              </w:rPr>
            </w:pPr>
            <w:r w:rsidRPr="00D56582">
              <w:rPr>
                <w:rFonts w:cs="Times New Roman"/>
                <w:sz w:val="20"/>
                <w:szCs w:val="20"/>
                <w:highlight w:val="magenta"/>
                <w:lang w:val="ru-RU"/>
              </w:rPr>
              <w:t>128,9320</w:t>
            </w:r>
          </w:p>
        </w:tc>
      </w:tr>
    </w:tbl>
    <w:p w14:paraId="51543C28" w14:textId="77777777" w:rsidR="00BF4E0D" w:rsidRPr="00E170A2" w:rsidRDefault="00BF4E0D" w:rsidP="00BF4E0D">
      <w:pPr>
        <w:rPr>
          <w:rFonts w:cs="Times New Roman"/>
        </w:rPr>
      </w:pPr>
    </w:p>
    <w:p w14:paraId="27949F94" w14:textId="77777777" w:rsidR="00BF4E0D" w:rsidRPr="00E170A2" w:rsidRDefault="007A2A68" w:rsidP="00485D3F">
      <w:pPr>
        <w:pStyle w:val="2"/>
        <w:ind w:left="0" w:firstLine="0"/>
        <w:jc w:val="both"/>
      </w:pPr>
      <w:hyperlink r:id="rId132" w:anchor="bookmark82" w:history="1">
        <w:bookmarkStart w:id="141" w:name="_Toc30081883"/>
        <w:bookmarkStart w:id="142" w:name="_Toc30085118"/>
        <w:bookmarkStart w:id="143" w:name="_Toc32845384"/>
        <w:bookmarkStart w:id="144" w:name="_Toc45791737"/>
        <w:r w:rsidR="00BF4E0D" w:rsidRPr="00E170A2">
          <w:t>Часть 13. АНАЛИЗ ЦЕЛЕСООБРАЗНОСТИ ВВОДА НОВЫХ И РЕКОНСТРУКЦИЯ</w:t>
        </w:r>
      </w:hyperlink>
      <w:r w:rsidR="00BF4E0D" w:rsidRPr="00E170A2">
        <w:t xml:space="preserve"> </w:t>
      </w:r>
      <w:hyperlink r:id="rId133" w:anchor="bookmark82" w:history="1">
        <w:r w:rsidR="00BF4E0D" w:rsidRPr="00E170A2">
          <w:t>СУЩЕСТВУЮЩИХ ИСТОЧНИКОВ ТЕПЛОВОЙ ЭНЕРГИИ С ИСПОЛЬЗОВАНИЕМ</w:t>
        </w:r>
      </w:hyperlink>
      <w:r w:rsidR="00BF4E0D" w:rsidRPr="00E170A2">
        <w:t xml:space="preserve"> </w:t>
      </w:r>
      <w:hyperlink r:id="rId134" w:anchor="bookmark82" w:history="1">
        <w:r w:rsidR="00BF4E0D" w:rsidRPr="00E170A2">
          <w:t>ВОЗОБНОВЛЯЕМЫХ ИСТОЧНИКОВ ЭНЕРГИИ, А ТАКЖЕ МЕСТНЫХ ВИДОВ</w:t>
        </w:r>
      </w:hyperlink>
      <w:r w:rsidR="00BF4E0D" w:rsidRPr="00E170A2">
        <w:t xml:space="preserve"> </w:t>
      </w:r>
      <w:hyperlink r:id="rId135" w:anchor="bookmark82" w:history="1">
        <w:r w:rsidR="00BF4E0D" w:rsidRPr="00E170A2">
          <w:t>ТОПЛИВА</w:t>
        </w:r>
        <w:bookmarkEnd w:id="141"/>
        <w:bookmarkEnd w:id="142"/>
        <w:bookmarkEnd w:id="143"/>
        <w:bookmarkEnd w:id="144"/>
      </w:hyperlink>
    </w:p>
    <w:p w14:paraId="0BBAAA77" w14:textId="77777777" w:rsidR="00BF4E0D" w:rsidRPr="00E170A2" w:rsidRDefault="00BF4E0D" w:rsidP="00BF4E0D">
      <w:pPr>
        <w:jc w:val="both"/>
        <w:rPr>
          <w:rFonts w:cs="Times New Roman"/>
          <w:sz w:val="23"/>
          <w:szCs w:val="23"/>
        </w:rPr>
      </w:pPr>
    </w:p>
    <w:p w14:paraId="132A4577" w14:textId="77777777" w:rsidR="00BF4E0D" w:rsidRPr="00E170A2" w:rsidRDefault="00BF4E0D" w:rsidP="00F21CAB">
      <w:pPr>
        <w:ind w:firstLine="709"/>
        <w:jc w:val="both"/>
        <w:rPr>
          <w:rFonts w:cs="Times New Roman"/>
          <w:sz w:val="22"/>
          <w:lang w:eastAsia="ru-RU"/>
        </w:rPr>
      </w:pPr>
      <w:r w:rsidRPr="00E170A2">
        <w:rPr>
          <w:rFonts w:cs="Times New Roman"/>
          <w:sz w:val="23"/>
          <w:szCs w:val="23"/>
        </w:rPr>
        <w:t>Указанные мероприятия не планируются.</w:t>
      </w:r>
    </w:p>
    <w:p w14:paraId="57B79C7A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39FAE1A4" w14:textId="77777777" w:rsidR="00BF4E0D" w:rsidRPr="00E170A2" w:rsidRDefault="007A2A68" w:rsidP="009B6FDD">
      <w:pPr>
        <w:pStyle w:val="2"/>
        <w:ind w:left="0" w:firstLine="0"/>
        <w:jc w:val="both"/>
      </w:pPr>
      <w:hyperlink r:id="rId136" w:anchor="bookmark83" w:history="1">
        <w:bookmarkStart w:id="145" w:name="_Toc30081884"/>
        <w:bookmarkStart w:id="146" w:name="_Toc30085119"/>
        <w:bookmarkStart w:id="147" w:name="_Toc32845385"/>
        <w:bookmarkStart w:id="148" w:name="_Toc45791738"/>
        <w:r w:rsidR="00BF4E0D" w:rsidRPr="00E170A2">
          <w:t>Часть 14. ОРГАНИЗАЦИЯ ТЕПЛОСНАБЖЕНИЯ В ПРОИЗВОДСТВЕННЫХ ЗОНАХ НА</w:t>
        </w:r>
      </w:hyperlink>
      <w:r w:rsidR="00BF4E0D" w:rsidRPr="00E170A2">
        <w:t xml:space="preserve"> </w:t>
      </w:r>
      <w:hyperlink r:id="rId137" w:anchor="bookmark83" w:history="1">
        <w:r w:rsidR="00BF4E0D" w:rsidRPr="00E170A2">
          <w:t>ТЕРРИТОРИИ ПОСЕЛЕНИЯ</w:t>
        </w:r>
        <w:bookmarkEnd w:id="145"/>
        <w:bookmarkEnd w:id="146"/>
        <w:bookmarkEnd w:id="147"/>
        <w:bookmarkEnd w:id="148"/>
      </w:hyperlink>
    </w:p>
    <w:p w14:paraId="68AF2AF1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</w:p>
    <w:p w14:paraId="230F3BA4" w14:textId="2A3D8F14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 xml:space="preserve">Организация теплоснабжения в производственных зонах на территории </w:t>
      </w:r>
      <w:r w:rsidR="00A85075">
        <w:rPr>
          <w:rFonts w:cs="Times New Roman"/>
          <w:sz w:val="23"/>
          <w:szCs w:val="23"/>
        </w:rPr>
        <w:t>г. Железногорска-Илимского Нижнеилимского муниципального округа Иркутской области</w:t>
      </w:r>
      <w:r w:rsidRPr="00E170A2">
        <w:rPr>
          <w:rFonts w:cs="Times New Roman"/>
          <w:color w:val="FF0000"/>
          <w:sz w:val="23"/>
          <w:szCs w:val="23"/>
        </w:rPr>
        <w:t xml:space="preserve"> </w:t>
      </w:r>
      <w:r w:rsidRPr="00E170A2">
        <w:rPr>
          <w:rFonts w:cs="Times New Roman"/>
          <w:sz w:val="23"/>
          <w:szCs w:val="23"/>
        </w:rPr>
        <w:t>сохраняется в существующем виде.</w:t>
      </w:r>
    </w:p>
    <w:p w14:paraId="1A6FBF1F" w14:textId="77777777" w:rsidR="00BF4E0D" w:rsidRPr="00E170A2" w:rsidRDefault="00BF4E0D" w:rsidP="00BF4E0D">
      <w:pPr>
        <w:pStyle w:val="a0"/>
        <w:rPr>
          <w:rFonts w:cs="Times New Roman"/>
        </w:rPr>
      </w:pPr>
    </w:p>
    <w:p w14:paraId="4C03D91C" w14:textId="77777777" w:rsidR="00BF4E0D" w:rsidRPr="00E170A2" w:rsidRDefault="007A2A68" w:rsidP="009B6FDD">
      <w:pPr>
        <w:pStyle w:val="2"/>
        <w:ind w:left="0" w:firstLine="0"/>
        <w:jc w:val="both"/>
      </w:pPr>
      <w:hyperlink r:id="rId138" w:anchor="bookmark84" w:history="1">
        <w:bookmarkStart w:id="149" w:name="_Toc30081885"/>
        <w:bookmarkStart w:id="150" w:name="_Toc30085120"/>
        <w:bookmarkStart w:id="151" w:name="_Toc32845386"/>
        <w:bookmarkStart w:id="152" w:name="_Toc45791739"/>
        <w:r w:rsidR="00BF4E0D" w:rsidRPr="00E170A2">
          <w:t>Часть 15. РЕЗУЛЬТАТЫ РАСЧЕТОВ РАДИУСА ЭФФЕКТИВНОГО ТЕПЛОСНАБЖЕНИЯ</w:t>
        </w:r>
        <w:bookmarkEnd w:id="149"/>
        <w:bookmarkEnd w:id="150"/>
        <w:bookmarkEnd w:id="151"/>
        <w:bookmarkEnd w:id="152"/>
      </w:hyperlink>
    </w:p>
    <w:p w14:paraId="4AACE0A3" w14:textId="77777777" w:rsidR="00BF4E0D" w:rsidRPr="00E170A2" w:rsidRDefault="00BF4E0D" w:rsidP="00BF4E0D">
      <w:pPr>
        <w:pStyle w:val="Default"/>
        <w:ind w:firstLine="709"/>
        <w:rPr>
          <w:color w:val="auto"/>
          <w:sz w:val="23"/>
          <w:szCs w:val="23"/>
        </w:rPr>
      </w:pPr>
    </w:p>
    <w:p w14:paraId="6532A268" w14:textId="77777777" w:rsidR="00DD4A1D" w:rsidRPr="00E170A2" w:rsidRDefault="00DD4A1D" w:rsidP="00DD4A1D">
      <w:pPr>
        <w:pStyle w:val="Default"/>
        <w:ind w:firstLine="709"/>
        <w:jc w:val="both"/>
        <w:rPr>
          <w:color w:val="auto"/>
          <w:sz w:val="23"/>
          <w:szCs w:val="23"/>
        </w:rPr>
      </w:pPr>
      <w:r w:rsidRPr="00E170A2">
        <w:rPr>
          <w:color w:val="auto"/>
          <w:sz w:val="23"/>
          <w:szCs w:val="23"/>
        </w:rPr>
        <w:t xml:space="preserve">Радиус эффективного теплоснабжения позволяет определить условия, при которых подключение новых или увеличивающих тепловую нагрузку </w:t>
      </w:r>
      <w:proofErr w:type="spellStart"/>
      <w:r w:rsidRPr="00E170A2">
        <w:rPr>
          <w:color w:val="auto"/>
          <w:sz w:val="23"/>
          <w:szCs w:val="23"/>
        </w:rPr>
        <w:t>теплопотребляющих</w:t>
      </w:r>
      <w:proofErr w:type="spellEnd"/>
      <w:r w:rsidRPr="00E170A2">
        <w:rPr>
          <w:color w:val="auto"/>
          <w:sz w:val="23"/>
          <w:szCs w:val="23"/>
        </w:rPr>
        <w:t xml:space="preserve"> установок к системе теплоснабжения нецелесообразно вследствие увеличения совокупных расходов в указанной системе на единицу тепловой мощности, определяемой для зоны действия каждого источника тепловой энергии.</w:t>
      </w:r>
    </w:p>
    <w:p w14:paraId="628D5DC6" w14:textId="77777777" w:rsidR="00DD4A1D" w:rsidRPr="00E170A2" w:rsidRDefault="00DD4A1D" w:rsidP="00DD4A1D">
      <w:pPr>
        <w:pStyle w:val="Default"/>
        <w:ind w:firstLine="709"/>
        <w:jc w:val="both"/>
        <w:rPr>
          <w:color w:val="auto"/>
          <w:sz w:val="23"/>
          <w:szCs w:val="23"/>
        </w:rPr>
      </w:pPr>
      <w:r w:rsidRPr="00E170A2">
        <w:rPr>
          <w:color w:val="auto"/>
          <w:sz w:val="23"/>
          <w:szCs w:val="23"/>
        </w:rPr>
        <w:t>На основании подпункта «д» пункта 6 Требований к схемам теплоснабжения, утвержденных постановлением Правительства РФ от 22.02.2012 №154, радиус эффективного теплоснабжения определяется в соответствии с приложением №40 Методических указаний по разработке схем теплоснабжения, утвержденных приказом Минэнерго России от 05.03.2019 г. №212.</w:t>
      </w:r>
    </w:p>
    <w:p w14:paraId="645367A5" w14:textId="77777777" w:rsidR="00BF4E0D" w:rsidRPr="00E170A2" w:rsidRDefault="00DD4A1D" w:rsidP="00DD4A1D">
      <w:pPr>
        <w:pStyle w:val="Default"/>
        <w:ind w:firstLine="709"/>
        <w:jc w:val="both"/>
        <w:rPr>
          <w:color w:val="auto"/>
          <w:sz w:val="23"/>
          <w:szCs w:val="23"/>
        </w:rPr>
      </w:pPr>
      <w:r w:rsidRPr="00E170A2">
        <w:rPr>
          <w:color w:val="auto"/>
          <w:sz w:val="23"/>
          <w:szCs w:val="23"/>
        </w:rPr>
        <w:t xml:space="preserve">Расчет радиуса эффективного теплоснабжения следует определять для каждого обратившегося Заявителя как максимальное расстояние от точки подключения Заявителя до точки </w:t>
      </w:r>
      <w:r w:rsidRPr="00E170A2">
        <w:rPr>
          <w:color w:val="auto"/>
          <w:sz w:val="23"/>
          <w:szCs w:val="23"/>
        </w:rPr>
        <w:lastRenderedPageBreak/>
        <w:t xml:space="preserve">присоединения к системе теплоснабжения, при превышении которого подключение (технологическое присоединение) </w:t>
      </w:r>
      <w:proofErr w:type="spellStart"/>
      <w:r w:rsidRPr="00E170A2">
        <w:rPr>
          <w:color w:val="auto"/>
          <w:sz w:val="23"/>
          <w:szCs w:val="23"/>
        </w:rPr>
        <w:t>теплопотребляющей</w:t>
      </w:r>
      <w:proofErr w:type="spellEnd"/>
      <w:r w:rsidRPr="00E170A2">
        <w:rPr>
          <w:color w:val="auto"/>
          <w:sz w:val="23"/>
          <w:szCs w:val="23"/>
        </w:rPr>
        <w:t xml:space="preserve"> установки к данной системе теплоснабжения нецелесообразно по причине увеличения совокупных расходов в системе теплоснабжения.</w:t>
      </w:r>
    </w:p>
    <w:p w14:paraId="6EBC024D" w14:textId="1116614D" w:rsidR="00F21CAB" w:rsidRPr="00E170A2" w:rsidRDefault="00F21CAB" w:rsidP="00F21CAB">
      <w:pPr>
        <w:ind w:firstLine="709"/>
        <w:jc w:val="both"/>
        <w:rPr>
          <w:spacing w:val="-4"/>
        </w:rPr>
      </w:pPr>
      <w:r w:rsidRPr="00E170A2">
        <w:rPr>
          <w:spacing w:val="-4"/>
        </w:rPr>
        <w:t>Ради</w:t>
      </w:r>
      <w:r w:rsidR="00F42DCB">
        <w:rPr>
          <w:spacing w:val="-4"/>
        </w:rPr>
        <w:t>у</w:t>
      </w:r>
      <w:r w:rsidRPr="00E170A2">
        <w:rPr>
          <w:spacing w:val="-4"/>
        </w:rPr>
        <w:t>с теплоснабжения ТЭЦ-16 составляет 9 км.</w:t>
      </w:r>
    </w:p>
    <w:p w14:paraId="50AEB0D7" w14:textId="77777777" w:rsidR="00BF4E0D" w:rsidRPr="00E170A2" w:rsidRDefault="00BF4E0D" w:rsidP="00BF4E0D">
      <w:pPr>
        <w:pStyle w:val="a0"/>
        <w:rPr>
          <w:rFonts w:cs="Times New Roman"/>
        </w:rPr>
      </w:pPr>
    </w:p>
    <w:p w14:paraId="4E1FBC36" w14:textId="5EE0AB80" w:rsidR="00BF4E0D" w:rsidRDefault="007A2A68" w:rsidP="00EB568A">
      <w:pPr>
        <w:pStyle w:val="2"/>
        <w:ind w:left="0" w:firstLine="0"/>
        <w:jc w:val="both"/>
        <w:rPr>
          <w:sz w:val="28"/>
          <w:szCs w:val="28"/>
        </w:rPr>
      </w:pPr>
      <w:hyperlink r:id="rId139" w:anchor="bookmark85" w:history="1">
        <w:bookmarkStart w:id="153" w:name="_Toc45791740"/>
        <w:r w:rsidR="00BF4E0D" w:rsidRPr="00E170A2">
          <w:rPr>
            <w:sz w:val="28"/>
            <w:szCs w:val="28"/>
          </w:rPr>
          <w:t>ГЛАВА 8.  ПРЕДЛОЖЕНИЯ ПО СТРОИТЕЛЬСТВУ И РЕКОНСТРУКЦИИ  ТЕПЛОВЫХ</w:t>
        </w:r>
      </w:hyperlink>
      <w:r w:rsidR="00BF4E0D" w:rsidRPr="00E170A2">
        <w:rPr>
          <w:sz w:val="28"/>
          <w:szCs w:val="28"/>
        </w:rPr>
        <w:t xml:space="preserve"> </w:t>
      </w:r>
      <w:hyperlink r:id="rId140" w:anchor="bookmark85" w:history="1">
        <w:r w:rsidR="00BF4E0D" w:rsidRPr="00E170A2">
          <w:rPr>
            <w:sz w:val="28"/>
            <w:szCs w:val="28"/>
          </w:rPr>
          <w:t>СЕТЕЙ И СООРУЖЕНИЙ НА НИХ</w:t>
        </w:r>
        <w:bookmarkEnd w:id="153"/>
      </w:hyperlink>
    </w:p>
    <w:p w14:paraId="6C202C35" w14:textId="77777777" w:rsidR="00EB568A" w:rsidRPr="00EB568A" w:rsidRDefault="00EB568A" w:rsidP="00EB568A">
      <w:pPr>
        <w:rPr>
          <w:lang w:eastAsia="ru-RU"/>
        </w:rPr>
      </w:pPr>
    </w:p>
    <w:p w14:paraId="32844CF8" w14:textId="77777777" w:rsidR="00BF4E0D" w:rsidRPr="00E170A2" w:rsidRDefault="007A2A68" w:rsidP="009B6FDD">
      <w:pPr>
        <w:pStyle w:val="2"/>
        <w:ind w:left="0" w:firstLine="0"/>
        <w:jc w:val="both"/>
      </w:pPr>
      <w:hyperlink r:id="rId141" w:anchor="bookmark86" w:history="1">
        <w:bookmarkStart w:id="154" w:name="_Toc30081887"/>
        <w:bookmarkStart w:id="155" w:name="_Toc30085122"/>
        <w:bookmarkStart w:id="156" w:name="_Toc32845388"/>
        <w:bookmarkStart w:id="157" w:name="_Toc45791741"/>
        <w:r w:rsidR="00BF4E0D" w:rsidRPr="00E170A2">
          <w:t>Часть 1. РЕКОНСТРУКЦИЯ И СТРОИТЕЛЬСТВО ТЕПЛОВЫХ СЕТЕЙ,</w:t>
        </w:r>
      </w:hyperlink>
      <w:r w:rsidR="00BF4E0D" w:rsidRPr="00E170A2">
        <w:t xml:space="preserve"> </w:t>
      </w:r>
      <w:hyperlink r:id="rId142" w:anchor="bookmark86" w:history="1">
        <w:r w:rsidR="00BF4E0D" w:rsidRPr="00E170A2">
          <w:t>ОБЕСПЕЧИВАЮЩИХ ПЕРЕРАСПРЕДЕЛЕНИЕ ТЕПЛОВОЙ НАГРУЗКИ ИЗ ЗОН С</w:t>
        </w:r>
      </w:hyperlink>
      <w:r w:rsidR="00BF4E0D" w:rsidRPr="00E170A2">
        <w:t xml:space="preserve"> </w:t>
      </w:r>
      <w:hyperlink r:id="rId143" w:anchor="bookmark86" w:history="1">
        <w:r w:rsidR="00BF4E0D" w:rsidRPr="00E170A2">
          <w:t>ДЕФИЦИТОМ ТЕПЛОВОЙ МОЩНОСТИ В ЗОНЫ С ИЗБЫТКОМ ТЕПЛОВОЙ</w:t>
        </w:r>
      </w:hyperlink>
      <w:r w:rsidR="00BF4E0D" w:rsidRPr="00E170A2">
        <w:t xml:space="preserve"> </w:t>
      </w:r>
      <w:hyperlink r:id="rId144" w:anchor="bookmark86" w:history="1">
        <w:r w:rsidR="00BF4E0D" w:rsidRPr="00E170A2">
          <w:t>МОЩНОСТИ (ИСПОЛЬЗОВАНИЕ СУЩЕСТВУЮЩИХ РЕЗЕРВОВ)</w:t>
        </w:r>
        <w:bookmarkEnd w:id="154"/>
        <w:bookmarkEnd w:id="155"/>
        <w:bookmarkEnd w:id="156"/>
        <w:bookmarkEnd w:id="157"/>
      </w:hyperlink>
    </w:p>
    <w:p w14:paraId="18898868" w14:textId="77777777" w:rsidR="00BF4E0D" w:rsidRPr="00E170A2" w:rsidRDefault="00BF4E0D" w:rsidP="00BF4E0D">
      <w:pPr>
        <w:pStyle w:val="a7"/>
        <w:spacing w:line="287" w:lineRule="auto"/>
        <w:ind w:left="0" w:right="110"/>
        <w:jc w:val="both"/>
      </w:pPr>
    </w:p>
    <w:p w14:paraId="6F42CE1A" w14:textId="77777777" w:rsidR="00BF4E0D" w:rsidRPr="00E170A2" w:rsidRDefault="00BF4E0D" w:rsidP="00BF4E0D">
      <w:pPr>
        <w:pStyle w:val="a7"/>
        <w:spacing w:line="287" w:lineRule="auto"/>
        <w:ind w:left="0" w:right="110" w:firstLine="709"/>
        <w:jc w:val="both"/>
      </w:pPr>
      <w:r w:rsidRPr="00E170A2">
        <w:t>С</w:t>
      </w:r>
      <w:r w:rsidRPr="00E170A2">
        <w:rPr>
          <w:spacing w:val="-1"/>
        </w:rPr>
        <w:t>т</w:t>
      </w:r>
      <w:r w:rsidRPr="00E170A2">
        <w:t>рои</w:t>
      </w:r>
      <w:r w:rsidRPr="00E170A2">
        <w:rPr>
          <w:spacing w:val="-2"/>
        </w:rPr>
        <w:t>т</w:t>
      </w:r>
      <w:r w:rsidRPr="00E170A2">
        <w:rPr>
          <w:spacing w:val="1"/>
        </w:rPr>
        <w:t>е</w:t>
      </w:r>
      <w:r w:rsidRPr="00E170A2">
        <w:t>л</w:t>
      </w:r>
      <w:r w:rsidRPr="00E170A2">
        <w:rPr>
          <w:spacing w:val="-2"/>
        </w:rPr>
        <w:t>ь</w:t>
      </w:r>
      <w:r w:rsidRPr="00E170A2">
        <w:rPr>
          <w:spacing w:val="1"/>
        </w:rPr>
        <w:t>с</w:t>
      </w:r>
      <w:r w:rsidRPr="00E170A2">
        <w:rPr>
          <w:spacing w:val="-1"/>
        </w:rPr>
        <w:t>т</w:t>
      </w:r>
      <w:r w:rsidRPr="00E170A2">
        <w:rPr>
          <w:spacing w:val="-2"/>
        </w:rPr>
        <w:t>в</w:t>
      </w:r>
      <w:r w:rsidRPr="00E170A2">
        <w:t>о</w:t>
      </w:r>
      <w:r w:rsidRPr="00E170A2">
        <w:rPr>
          <w:spacing w:val="7"/>
        </w:rPr>
        <w:t xml:space="preserve"> </w:t>
      </w:r>
      <w:r w:rsidRPr="00E170A2">
        <w:t>и</w:t>
      </w:r>
      <w:r w:rsidRPr="00E170A2">
        <w:rPr>
          <w:spacing w:val="7"/>
        </w:rPr>
        <w:t xml:space="preserve"> </w:t>
      </w:r>
      <w:r w:rsidRPr="00E170A2">
        <w:t>р</w:t>
      </w:r>
      <w:r w:rsidRPr="00E170A2">
        <w:rPr>
          <w:spacing w:val="1"/>
        </w:rPr>
        <w:t>е</w:t>
      </w:r>
      <w:r w:rsidRPr="00E170A2">
        <w:t>ко</w:t>
      </w:r>
      <w:r w:rsidRPr="00E170A2">
        <w:rPr>
          <w:spacing w:val="-1"/>
        </w:rPr>
        <w:t>н</w:t>
      </w:r>
      <w:r w:rsidRPr="00E170A2">
        <w:rPr>
          <w:spacing w:val="1"/>
        </w:rPr>
        <w:t>с</w:t>
      </w:r>
      <w:r w:rsidRPr="00E170A2">
        <w:rPr>
          <w:spacing w:val="-1"/>
        </w:rPr>
        <w:t>т</w:t>
      </w:r>
      <w:r w:rsidRPr="00E170A2">
        <w:rPr>
          <w:spacing w:val="3"/>
        </w:rPr>
        <w:t>р</w:t>
      </w:r>
      <w:r w:rsidRPr="00E170A2">
        <w:rPr>
          <w:spacing w:val="-5"/>
        </w:rPr>
        <w:t>у</w:t>
      </w:r>
      <w:r w:rsidRPr="00E170A2">
        <w:t>к</w:t>
      </w:r>
      <w:r w:rsidRPr="00E170A2">
        <w:rPr>
          <w:spacing w:val="-1"/>
        </w:rPr>
        <w:t>ц</w:t>
      </w:r>
      <w:r w:rsidRPr="00E170A2">
        <w:t>ия</w:t>
      </w:r>
      <w:r w:rsidRPr="00E170A2">
        <w:rPr>
          <w:spacing w:val="8"/>
        </w:rPr>
        <w:t xml:space="preserve"> </w:t>
      </w:r>
      <w:r w:rsidRPr="00E170A2">
        <w:rPr>
          <w:spacing w:val="-1"/>
        </w:rPr>
        <w:t>т</w:t>
      </w:r>
      <w:r w:rsidRPr="00E170A2">
        <w:rPr>
          <w:spacing w:val="1"/>
        </w:rPr>
        <w:t>е</w:t>
      </w:r>
      <w:r w:rsidRPr="00E170A2">
        <w:t>пло</w:t>
      </w:r>
      <w:r w:rsidRPr="00E170A2">
        <w:rPr>
          <w:spacing w:val="-2"/>
        </w:rPr>
        <w:t>вы</w:t>
      </w:r>
      <w:r w:rsidRPr="00E170A2">
        <w:t>х</w:t>
      </w:r>
      <w:r w:rsidRPr="00E170A2">
        <w:rPr>
          <w:spacing w:val="7"/>
        </w:rPr>
        <w:t xml:space="preserve"> </w:t>
      </w:r>
      <w:r w:rsidRPr="00E170A2">
        <w:rPr>
          <w:spacing w:val="1"/>
        </w:rPr>
        <w:t>се</w:t>
      </w:r>
      <w:r w:rsidRPr="00E170A2">
        <w:rPr>
          <w:spacing w:val="-1"/>
        </w:rPr>
        <w:t>т</w:t>
      </w:r>
      <w:r w:rsidRPr="00E170A2">
        <w:rPr>
          <w:spacing w:val="1"/>
        </w:rPr>
        <w:t>е</w:t>
      </w:r>
      <w:r w:rsidRPr="00E170A2">
        <w:t>й,</w:t>
      </w:r>
      <w:r w:rsidRPr="00E170A2">
        <w:rPr>
          <w:spacing w:val="7"/>
        </w:rPr>
        <w:t xml:space="preserve"> </w:t>
      </w:r>
      <w:r w:rsidRPr="00E170A2">
        <w:t>о</w:t>
      </w:r>
      <w:r w:rsidRPr="00E170A2">
        <w:rPr>
          <w:spacing w:val="1"/>
        </w:rPr>
        <w:t>бес</w:t>
      </w:r>
      <w:r w:rsidRPr="00E170A2">
        <w:rPr>
          <w:spacing w:val="-5"/>
        </w:rPr>
        <w:t>п</w:t>
      </w:r>
      <w:r w:rsidRPr="00E170A2">
        <w:rPr>
          <w:spacing w:val="1"/>
        </w:rPr>
        <w:t>е</w:t>
      </w:r>
      <w:r w:rsidRPr="00E170A2">
        <w:rPr>
          <w:spacing w:val="-1"/>
        </w:rPr>
        <w:t>ч</w:t>
      </w:r>
      <w:r w:rsidRPr="00E170A2">
        <w:t>и</w:t>
      </w:r>
      <w:r w:rsidRPr="00E170A2">
        <w:rPr>
          <w:spacing w:val="-2"/>
        </w:rPr>
        <w:t>в</w:t>
      </w:r>
      <w:r w:rsidRPr="00E170A2">
        <w:rPr>
          <w:spacing w:val="1"/>
        </w:rPr>
        <w:t>а</w:t>
      </w:r>
      <w:r w:rsidRPr="00E170A2">
        <w:t>ю</w:t>
      </w:r>
      <w:r w:rsidRPr="00E170A2">
        <w:rPr>
          <w:spacing w:val="-1"/>
        </w:rPr>
        <w:t>щ</w:t>
      </w:r>
      <w:r w:rsidRPr="00E170A2">
        <w:t>их</w:t>
      </w:r>
      <w:r w:rsidRPr="00E170A2">
        <w:rPr>
          <w:spacing w:val="7"/>
        </w:rPr>
        <w:t xml:space="preserve"> </w:t>
      </w:r>
      <w:r w:rsidRPr="00E170A2">
        <w:t>пер</w:t>
      </w:r>
      <w:r w:rsidRPr="00E170A2">
        <w:rPr>
          <w:spacing w:val="1"/>
        </w:rPr>
        <w:t>е</w:t>
      </w:r>
      <w:r w:rsidRPr="00E170A2">
        <w:t>р</w:t>
      </w:r>
      <w:r w:rsidRPr="00E170A2">
        <w:rPr>
          <w:spacing w:val="-3"/>
        </w:rPr>
        <w:t>ас</w:t>
      </w:r>
      <w:r w:rsidRPr="00E170A2">
        <w:t>пре</w:t>
      </w:r>
      <w:r w:rsidRPr="00E170A2">
        <w:rPr>
          <w:spacing w:val="1"/>
        </w:rPr>
        <w:t>де</w:t>
      </w:r>
      <w:r w:rsidRPr="00E170A2">
        <w:rPr>
          <w:spacing w:val="-4"/>
        </w:rPr>
        <w:t>л</w:t>
      </w:r>
      <w:r w:rsidRPr="00E170A2">
        <w:rPr>
          <w:spacing w:val="1"/>
        </w:rPr>
        <w:t>е</w:t>
      </w:r>
      <w:r w:rsidRPr="00E170A2">
        <w:t>н</w:t>
      </w:r>
      <w:r w:rsidRPr="00E170A2">
        <w:rPr>
          <w:spacing w:val="-1"/>
        </w:rPr>
        <w:t>и</w:t>
      </w:r>
      <w:r w:rsidRPr="00E170A2">
        <w:t xml:space="preserve">е </w:t>
      </w:r>
      <w:r w:rsidRPr="00E170A2">
        <w:rPr>
          <w:spacing w:val="-1"/>
        </w:rPr>
        <w:t>т</w:t>
      </w:r>
      <w:r w:rsidRPr="00E170A2">
        <w:rPr>
          <w:spacing w:val="1"/>
        </w:rPr>
        <w:t>е</w:t>
      </w:r>
      <w:r w:rsidRPr="00E170A2">
        <w:t>пло</w:t>
      </w:r>
      <w:r w:rsidRPr="00E170A2">
        <w:rPr>
          <w:spacing w:val="-2"/>
        </w:rPr>
        <w:t>в</w:t>
      </w:r>
      <w:r w:rsidRPr="00E170A2">
        <w:t>ой</w:t>
      </w:r>
      <w:r w:rsidRPr="00E170A2">
        <w:rPr>
          <w:spacing w:val="7"/>
        </w:rPr>
        <w:t xml:space="preserve"> </w:t>
      </w:r>
      <w:r w:rsidRPr="00E170A2">
        <w:t>на</w:t>
      </w:r>
      <w:r w:rsidRPr="00E170A2">
        <w:rPr>
          <w:spacing w:val="1"/>
        </w:rPr>
        <w:t>г</w:t>
      </w:r>
      <w:r w:rsidRPr="00E170A2">
        <w:t>р</w:t>
      </w:r>
      <w:r w:rsidRPr="00E170A2">
        <w:rPr>
          <w:spacing w:val="-8"/>
        </w:rPr>
        <w:t>у</w:t>
      </w:r>
      <w:r w:rsidRPr="00E170A2">
        <w:t>зки</w:t>
      </w:r>
      <w:r w:rsidRPr="00E170A2">
        <w:rPr>
          <w:spacing w:val="6"/>
        </w:rPr>
        <w:t xml:space="preserve"> </w:t>
      </w:r>
      <w:r w:rsidRPr="00E170A2">
        <w:t>из</w:t>
      </w:r>
      <w:r w:rsidRPr="00E170A2">
        <w:rPr>
          <w:spacing w:val="8"/>
        </w:rPr>
        <w:t xml:space="preserve"> </w:t>
      </w:r>
      <w:r w:rsidRPr="00E170A2">
        <w:t>зон</w:t>
      </w:r>
      <w:r w:rsidRPr="00E170A2">
        <w:rPr>
          <w:spacing w:val="7"/>
        </w:rPr>
        <w:t xml:space="preserve"> </w:t>
      </w:r>
      <w:r w:rsidRPr="00E170A2">
        <w:t>с</w:t>
      </w:r>
      <w:r w:rsidRPr="00E170A2">
        <w:rPr>
          <w:spacing w:val="8"/>
        </w:rPr>
        <w:t xml:space="preserve"> </w:t>
      </w:r>
      <w:r w:rsidRPr="00E170A2">
        <w:rPr>
          <w:spacing w:val="1"/>
        </w:rPr>
        <w:t>де</w:t>
      </w:r>
      <w:r w:rsidRPr="00E170A2">
        <w:t>фиц</w:t>
      </w:r>
      <w:r w:rsidRPr="00E170A2">
        <w:rPr>
          <w:spacing w:val="-1"/>
        </w:rPr>
        <w:t>ит</w:t>
      </w:r>
      <w:r w:rsidRPr="00E170A2">
        <w:t>ом</w:t>
      </w:r>
      <w:r w:rsidRPr="00E170A2">
        <w:rPr>
          <w:spacing w:val="3"/>
        </w:rPr>
        <w:t xml:space="preserve"> </w:t>
      </w:r>
      <w:r w:rsidRPr="00E170A2">
        <w:t>р</w:t>
      </w:r>
      <w:r w:rsidRPr="00E170A2">
        <w:rPr>
          <w:spacing w:val="1"/>
        </w:rPr>
        <w:t>ас</w:t>
      </w:r>
      <w:r w:rsidRPr="00E170A2">
        <w:t>пола</w:t>
      </w:r>
      <w:r w:rsidRPr="00E170A2">
        <w:rPr>
          <w:spacing w:val="-3"/>
        </w:rPr>
        <w:t>г</w:t>
      </w:r>
      <w:r w:rsidRPr="00E170A2">
        <w:rPr>
          <w:spacing w:val="1"/>
        </w:rPr>
        <w:t>ае</w:t>
      </w:r>
      <w:r w:rsidRPr="00E170A2">
        <w:t>мой</w:t>
      </w:r>
      <w:r w:rsidRPr="00E170A2">
        <w:rPr>
          <w:spacing w:val="7"/>
        </w:rPr>
        <w:t xml:space="preserve"> </w:t>
      </w:r>
      <w:r w:rsidRPr="00E170A2">
        <w:rPr>
          <w:spacing w:val="-5"/>
        </w:rPr>
        <w:t>т</w:t>
      </w:r>
      <w:r w:rsidRPr="00E170A2">
        <w:rPr>
          <w:spacing w:val="1"/>
        </w:rPr>
        <w:t>е</w:t>
      </w:r>
      <w:r w:rsidRPr="00E170A2">
        <w:t>пло</w:t>
      </w:r>
      <w:r w:rsidRPr="00E170A2">
        <w:rPr>
          <w:spacing w:val="-2"/>
        </w:rPr>
        <w:t>в</w:t>
      </w:r>
      <w:r w:rsidRPr="00E170A2">
        <w:t>ой</w:t>
      </w:r>
      <w:r w:rsidRPr="00E170A2">
        <w:rPr>
          <w:spacing w:val="7"/>
        </w:rPr>
        <w:t xml:space="preserve"> </w:t>
      </w:r>
      <w:r w:rsidRPr="00E170A2">
        <w:t>мощ</w:t>
      </w:r>
      <w:r w:rsidRPr="00E170A2">
        <w:rPr>
          <w:spacing w:val="-2"/>
        </w:rPr>
        <w:t>н</w:t>
      </w:r>
      <w:r w:rsidRPr="00E170A2">
        <w:t>о</w:t>
      </w:r>
      <w:r w:rsidRPr="00E170A2">
        <w:rPr>
          <w:spacing w:val="1"/>
        </w:rPr>
        <w:t>с</w:t>
      </w:r>
      <w:r w:rsidRPr="00E170A2">
        <w:rPr>
          <w:spacing w:val="-1"/>
        </w:rPr>
        <w:t>т</w:t>
      </w:r>
      <w:r w:rsidRPr="00E170A2">
        <w:t>и</w:t>
      </w:r>
      <w:r w:rsidRPr="00E170A2">
        <w:rPr>
          <w:spacing w:val="7"/>
        </w:rPr>
        <w:t xml:space="preserve"> </w:t>
      </w:r>
      <w:r w:rsidRPr="00E170A2">
        <w:t>ис</w:t>
      </w:r>
      <w:r w:rsidRPr="00E170A2">
        <w:rPr>
          <w:spacing w:val="-1"/>
        </w:rPr>
        <w:t>т</w:t>
      </w:r>
      <w:r w:rsidRPr="00E170A2">
        <w:t>о</w:t>
      </w:r>
      <w:r w:rsidRPr="00E170A2">
        <w:rPr>
          <w:spacing w:val="-1"/>
        </w:rPr>
        <w:t>ч</w:t>
      </w:r>
      <w:r w:rsidRPr="00E170A2">
        <w:t>н</w:t>
      </w:r>
      <w:r w:rsidRPr="00E170A2">
        <w:rPr>
          <w:spacing w:val="-1"/>
        </w:rPr>
        <w:t>и</w:t>
      </w:r>
      <w:r w:rsidRPr="00E170A2">
        <w:t>ков</w:t>
      </w:r>
      <w:r w:rsidRPr="00E170A2">
        <w:rPr>
          <w:spacing w:val="5"/>
        </w:rPr>
        <w:t xml:space="preserve"> </w:t>
      </w:r>
      <w:r w:rsidRPr="00E170A2">
        <w:rPr>
          <w:spacing w:val="-1"/>
        </w:rPr>
        <w:t>т</w:t>
      </w:r>
      <w:r w:rsidRPr="00E170A2">
        <w:rPr>
          <w:spacing w:val="1"/>
        </w:rPr>
        <w:t>е</w:t>
      </w:r>
      <w:r w:rsidRPr="00E170A2">
        <w:t>пло</w:t>
      </w:r>
      <w:r w:rsidRPr="00E170A2">
        <w:rPr>
          <w:spacing w:val="-2"/>
        </w:rPr>
        <w:t>в</w:t>
      </w:r>
      <w:r w:rsidRPr="00E170A2">
        <w:t>ой энер</w:t>
      </w:r>
      <w:r w:rsidRPr="00E170A2">
        <w:rPr>
          <w:spacing w:val="1"/>
        </w:rPr>
        <w:t>г</w:t>
      </w:r>
      <w:r w:rsidRPr="00E170A2">
        <w:t>ии</w:t>
      </w:r>
      <w:r w:rsidRPr="00E170A2">
        <w:rPr>
          <w:spacing w:val="54"/>
        </w:rPr>
        <w:t xml:space="preserve"> </w:t>
      </w:r>
      <w:r w:rsidRPr="00E170A2">
        <w:t>в</w:t>
      </w:r>
      <w:r w:rsidRPr="00E170A2">
        <w:rPr>
          <w:spacing w:val="54"/>
        </w:rPr>
        <w:t xml:space="preserve"> </w:t>
      </w:r>
      <w:r w:rsidRPr="00E170A2">
        <w:t>зоны</w:t>
      </w:r>
      <w:r w:rsidRPr="00E170A2">
        <w:rPr>
          <w:spacing w:val="54"/>
        </w:rPr>
        <w:t xml:space="preserve"> </w:t>
      </w:r>
      <w:r w:rsidRPr="00E170A2">
        <w:t>с</w:t>
      </w:r>
      <w:r w:rsidRPr="00E170A2">
        <w:rPr>
          <w:spacing w:val="56"/>
        </w:rPr>
        <w:t xml:space="preserve"> </w:t>
      </w:r>
      <w:r w:rsidRPr="00E170A2">
        <w:t>р</w:t>
      </w:r>
      <w:r w:rsidRPr="00E170A2">
        <w:rPr>
          <w:spacing w:val="1"/>
        </w:rPr>
        <w:t>е</w:t>
      </w:r>
      <w:r w:rsidRPr="00E170A2">
        <w:t>з</w:t>
      </w:r>
      <w:r w:rsidRPr="00E170A2">
        <w:rPr>
          <w:spacing w:val="1"/>
        </w:rPr>
        <w:t>е</w:t>
      </w:r>
      <w:r w:rsidRPr="00E170A2">
        <w:t>р</w:t>
      </w:r>
      <w:r w:rsidRPr="00E170A2">
        <w:rPr>
          <w:spacing w:val="-2"/>
        </w:rPr>
        <w:t>в</w:t>
      </w:r>
      <w:r w:rsidRPr="00E170A2">
        <w:t>ом</w:t>
      </w:r>
      <w:r w:rsidRPr="00E170A2">
        <w:rPr>
          <w:spacing w:val="55"/>
        </w:rPr>
        <w:t xml:space="preserve"> </w:t>
      </w:r>
      <w:r w:rsidRPr="00E170A2">
        <w:t>р</w:t>
      </w:r>
      <w:r w:rsidRPr="00E170A2">
        <w:rPr>
          <w:spacing w:val="1"/>
        </w:rPr>
        <w:t>ас</w:t>
      </w:r>
      <w:r w:rsidRPr="00E170A2">
        <w:t>по</w:t>
      </w:r>
      <w:r w:rsidRPr="00E170A2">
        <w:rPr>
          <w:spacing w:val="-5"/>
        </w:rPr>
        <w:t>л</w:t>
      </w:r>
      <w:r w:rsidRPr="00E170A2">
        <w:rPr>
          <w:spacing w:val="1"/>
        </w:rPr>
        <w:t>ага</w:t>
      </w:r>
      <w:r w:rsidRPr="00E170A2">
        <w:rPr>
          <w:spacing w:val="-3"/>
        </w:rPr>
        <w:t>е</w:t>
      </w:r>
      <w:r w:rsidRPr="00E170A2">
        <w:t>мой</w:t>
      </w:r>
      <w:r w:rsidRPr="00E170A2">
        <w:rPr>
          <w:spacing w:val="55"/>
        </w:rPr>
        <w:t xml:space="preserve"> </w:t>
      </w:r>
      <w:r w:rsidRPr="00E170A2">
        <w:t>мощ</w:t>
      </w:r>
      <w:r w:rsidRPr="00E170A2">
        <w:rPr>
          <w:spacing w:val="-2"/>
        </w:rPr>
        <w:t>н</w:t>
      </w:r>
      <w:r w:rsidRPr="00E170A2">
        <w:t>о</w:t>
      </w:r>
      <w:r w:rsidRPr="00E170A2">
        <w:rPr>
          <w:spacing w:val="1"/>
        </w:rPr>
        <w:t>с</w:t>
      </w:r>
      <w:r w:rsidRPr="00E170A2">
        <w:rPr>
          <w:spacing w:val="-1"/>
        </w:rPr>
        <w:t>т</w:t>
      </w:r>
      <w:r w:rsidRPr="00E170A2">
        <w:t>и</w:t>
      </w:r>
      <w:r w:rsidRPr="00E170A2">
        <w:rPr>
          <w:spacing w:val="55"/>
        </w:rPr>
        <w:t xml:space="preserve"> </w:t>
      </w:r>
      <w:r w:rsidRPr="00E170A2">
        <w:t>ис</w:t>
      </w:r>
      <w:r w:rsidRPr="00E170A2">
        <w:rPr>
          <w:spacing w:val="-1"/>
        </w:rPr>
        <w:t>т</w:t>
      </w:r>
      <w:r w:rsidRPr="00E170A2">
        <w:t>о</w:t>
      </w:r>
      <w:r w:rsidRPr="00E170A2">
        <w:rPr>
          <w:spacing w:val="-1"/>
        </w:rPr>
        <w:t>ч</w:t>
      </w:r>
      <w:r w:rsidRPr="00E170A2">
        <w:t>н</w:t>
      </w:r>
      <w:r w:rsidRPr="00E170A2">
        <w:rPr>
          <w:spacing w:val="-1"/>
        </w:rPr>
        <w:t>и</w:t>
      </w:r>
      <w:r w:rsidRPr="00E170A2">
        <w:t>ков</w:t>
      </w:r>
      <w:r w:rsidRPr="00E170A2">
        <w:rPr>
          <w:spacing w:val="53"/>
        </w:rPr>
        <w:t xml:space="preserve"> </w:t>
      </w:r>
      <w:r w:rsidRPr="00E170A2">
        <w:rPr>
          <w:spacing w:val="-1"/>
        </w:rPr>
        <w:t>т</w:t>
      </w:r>
      <w:r w:rsidRPr="00E170A2">
        <w:rPr>
          <w:spacing w:val="1"/>
        </w:rPr>
        <w:t>е</w:t>
      </w:r>
      <w:r w:rsidRPr="00E170A2">
        <w:t>п</w:t>
      </w:r>
      <w:r w:rsidRPr="00E170A2">
        <w:rPr>
          <w:spacing w:val="3"/>
        </w:rPr>
        <w:t>л</w:t>
      </w:r>
      <w:r w:rsidRPr="00E170A2">
        <w:t>о</w:t>
      </w:r>
      <w:r w:rsidRPr="00E170A2">
        <w:rPr>
          <w:spacing w:val="-2"/>
        </w:rPr>
        <w:t>в</w:t>
      </w:r>
      <w:r w:rsidRPr="00E170A2">
        <w:t>ой</w:t>
      </w:r>
      <w:r w:rsidRPr="00E170A2">
        <w:rPr>
          <w:spacing w:val="55"/>
        </w:rPr>
        <w:t xml:space="preserve"> </w:t>
      </w:r>
      <w:r w:rsidRPr="00E170A2">
        <w:t>эне</w:t>
      </w:r>
      <w:r w:rsidRPr="00E170A2">
        <w:rPr>
          <w:spacing w:val="9"/>
        </w:rPr>
        <w:t>р</w:t>
      </w:r>
      <w:r w:rsidRPr="00E170A2">
        <w:rPr>
          <w:spacing w:val="1"/>
        </w:rPr>
        <w:t>г</w:t>
      </w:r>
      <w:r w:rsidRPr="00E170A2">
        <w:t>ии</w:t>
      </w:r>
      <w:r w:rsidRPr="00E170A2">
        <w:rPr>
          <w:spacing w:val="54"/>
        </w:rPr>
        <w:t xml:space="preserve"> </w:t>
      </w:r>
      <w:r w:rsidRPr="00E170A2">
        <w:t>не план</w:t>
      </w:r>
      <w:r w:rsidRPr="00E170A2">
        <w:rPr>
          <w:spacing w:val="-1"/>
        </w:rPr>
        <w:t>и</w:t>
      </w:r>
      <w:r w:rsidRPr="00E170A2">
        <w:rPr>
          <w:spacing w:val="3"/>
        </w:rPr>
        <w:t>р</w:t>
      </w:r>
      <w:r w:rsidRPr="00E170A2">
        <w:rPr>
          <w:spacing w:val="-8"/>
        </w:rPr>
        <w:t>у</w:t>
      </w:r>
      <w:r w:rsidRPr="00E170A2">
        <w:rPr>
          <w:spacing w:val="1"/>
        </w:rPr>
        <w:t>е</w:t>
      </w:r>
      <w:r w:rsidRPr="00E170A2">
        <w:rPr>
          <w:spacing w:val="-1"/>
        </w:rPr>
        <w:t>т</w:t>
      </w:r>
      <w:r w:rsidRPr="00E170A2">
        <w:rPr>
          <w:spacing w:val="1"/>
        </w:rPr>
        <w:t>ся</w:t>
      </w:r>
      <w:r w:rsidRPr="00E170A2">
        <w:t>.</w:t>
      </w:r>
    </w:p>
    <w:p w14:paraId="70E9B0DB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5032B3AC" w14:textId="77777777" w:rsidR="00BF4E0D" w:rsidRPr="00E170A2" w:rsidRDefault="007A2A68" w:rsidP="009B6FDD">
      <w:pPr>
        <w:pStyle w:val="2"/>
        <w:ind w:left="0" w:firstLine="0"/>
        <w:jc w:val="both"/>
      </w:pPr>
      <w:hyperlink r:id="rId145" w:anchor="bookmark87" w:history="1">
        <w:bookmarkStart w:id="158" w:name="_Toc30081888"/>
        <w:bookmarkStart w:id="159" w:name="_Toc30085123"/>
        <w:bookmarkStart w:id="160" w:name="_Toc32845389"/>
        <w:bookmarkStart w:id="161" w:name="_Toc45791742"/>
        <w:r w:rsidR="00BF4E0D" w:rsidRPr="00E170A2">
          <w:t>Часть 2. СТРОИТЕЛЬСТВО ТЕПЛОВЫХ СЕТЕЙ ДЛЯ ОБЕСПЕЧЕНИЯ</w:t>
        </w:r>
      </w:hyperlink>
      <w:r w:rsidR="00BF4E0D" w:rsidRPr="00E170A2">
        <w:t xml:space="preserve"> </w:t>
      </w:r>
      <w:hyperlink r:id="rId146" w:anchor="bookmark87" w:history="1">
        <w:r w:rsidR="00BF4E0D" w:rsidRPr="00E170A2">
          <w:t>ПЕРСПЕКТИВНЫХ ПРИРОСТОВ ТЕПЛОВОЙ НАГРУЗКИ ПОД ЖИЛИЩНУЮ,</w:t>
        </w:r>
      </w:hyperlink>
      <w:r w:rsidR="00BF4E0D" w:rsidRPr="00E170A2">
        <w:t xml:space="preserve"> </w:t>
      </w:r>
      <w:hyperlink r:id="rId147" w:anchor="bookmark87" w:history="1">
        <w:r w:rsidR="00BF4E0D" w:rsidRPr="00E170A2">
          <w:t>КОМПЛЕКСНУЮ ИЛИ ПРОИЗВОДСТВЕННУЮ ЗАСТРОЙКУ ВО ВНОВЬ</w:t>
        </w:r>
      </w:hyperlink>
      <w:r w:rsidR="00BF4E0D" w:rsidRPr="00E170A2">
        <w:t xml:space="preserve"> </w:t>
      </w:r>
      <w:hyperlink r:id="rId148" w:anchor="bookmark87" w:history="1">
        <w:r w:rsidR="00BF4E0D" w:rsidRPr="00E170A2">
          <w:t>ОСВАИВАЕМЫХ РАЙОНАХ ПОСЕЛЕНИЯ</w:t>
        </w:r>
        <w:bookmarkEnd w:id="158"/>
        <w:bookmarkEnd w:id="159"/>
        <w:bookmarkEnd w:id="160"/>
        <w:bookmarkEnd w:id="161"/>
      </w:hyperlink>
    </w:p>
    <w:p w14:paraId="4423BFE6" w14:textId="77777777" w:rsidR="00BF4E0D" w:rsidRPr="00E170A2" w:rsidRDefault="00BF4E0D" w:rsidP="00BF4E0D">
      <w:pPr>
        <w:tabs>
          <w:tab w:val="left" w:pos="1276"/>
        </w:tabs>
        <w:jc w:val="both"/>
        <w:rPr>
          <w:rFonts w:cs="Times New Roman"/>
          <w:sz w:val="23"/>
          <w:szCs w:val="23"/>
        </w:rPr>
      </w:pPr>
    </w:p>
    <w:p w14:paraId="687FE02D" w14:textId="6E565F8D" w:rsidR="00BF4E0D" w:rsidRDefault="00BF4E0D" w:rsidP="00EB568A">
      <w:pPr>
        <w:pStyle w:val="a7"/>
        <w:spacing w:line="287" w:lineRule="auto"/>
        <w:ind w:left="0" w:right="110" w:firstLine="709"/>
        <w:jc w:val="both"/>
      </w:pPr>
      <w:r w:rsidRPr="00E170A2">
        <w:t>Перспективная застройка планируется в существующих, обеспеченных централизованным теплоснабжением по магистральным трубопроводам районах. По мере ввода новых потребителей будет выполняться разводящая сеть от магистральных трубопроводов. Застройщик осуществляет подключение к тепловым сетям в установленном законодательством порядке, в соответствии с проектом застройки земельного участка.</w:t>
      </w:r>
    </w:p>
    <w:p w14:paraId="029C85B5" w14:textId="77777777" w:rsidR="00EB568A" w:rsidRPr="00E170A2" w:rsidRDefault="00EB568A" w:rsidP="00EB568A">
      <w:pPr>
        <w:pStyle w:val="a7"/>
        <w:spacing w:line="287" w:lineRule="auto"/>
        <w:ind w:right="110"/>
        <w:jc w:val="both"/>
      </w:pPr>
    </w:p>
    <w:p w14:paraId="0CC81ABB" w14:textId="77777777" w:rsidR="00BF4E0D" w:rsidRPr="00E170A2" w:rsidRDefault="00BF4E0D" w:rsidP="009B6FDD">
      <w:pPr>
        <w:pStyle w:val="2"/>
        <w:ind w:left="0" w:firstLine="0"/>
        <w:jc w:val="both"/>
      </w:pPr>
      <w:bookmarkStart w:id="162" w:name="_Toc45791743"/>
      <w:r w:rsidRPr="00E170A2">
        <w:t>Часть 3. СТРОИТЕЛЬСТВО ТЕПЛОВЫХ СЕТЕЙ, ОБЕСПЕЧИВАЮЩИХ УСЛОВИЯ,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</w:r>
      <w:bookmarkEnd w:id="162"/>
    </w:p>
    <w:p w14:paraId="73B63F7D" w14:textId="77777777" w:rsidR="00BF4E0D" w:rsidRPr="00E170A2" w:rsidRDefault="00BF4E0D" w:rsidP="003F7575">
      <w:pPr>
        <w:pStyle w:val="a7"/>
        <w:spacing w:line="289" w:lineRule="auto"/>
        <w:ind w:right="119" w:hanging="116"/>
        <w:jc w:val="both"/>
        <w:rPr>
          <w:spacing w:val="-2"/>
        </w:rPr>
      </w:pPr>
    </w:p>
    <w:p w14:paraId="31AE8A29" w14:textId="02A4B7D6" w:rsidR="00BF4E0D" w:rsidRPr="00E170A2" w:rsidRDefault="00BF4E0D" w:rsidP="003F7575">
      <w:pPr>
        <w:pStyle w:val="a7"/>
        <w:spacing w:line="289" w:lineRule="auto"/>
        <w:ind w:left="0" w:right="119"/>
        <w:jc w:val="both"/>
      </w:pPr>
      <w:r w:rsidRPr="00E170A2">
        <w:rPr>
          <w:spacing w:val="-2"/>
        </w:rPr>
        <w:tab/>
      </w:r>
      <w:r w:rsidRPr="00E170A2">
        <w:t>В</w:t>
      </w:r>
      <w:r w:rsidR="00F21CAB" w:rsidRPr="00E170A2">
        <w:t xml:space="preserve"> </w:t>
      </w:r>
      <w:r w:rsidR="005B5A37">
        <w:t>городе Железногорске-Илимском Нижнеилимского муниципального округа</w:t>
      </w:r>
      <w:r w:rsidRPr="00E170A2">
        <w:t xml:space="preserve"> единственный теплоисточник – ТЭЦ-16. В связи с этим строительство тепловых сетей, обеспечивающих условия, при наличии которых существует возможность поставок тепловой энергии потребителям от различных источников тепловой энергии, схемой теплоснабжения не предусмотрено.</w:t>
      </w:r>
    </w:p>
    <w:p w14:paraId="0FF7022B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121AD2BD" w14:textId="77777777" w:rsidR="00BF4E0D" w:rsidRPr="00E170A2" w:rsidRDefault="00BF4E0D" w:rsidP="009B6FDD">
      <w:pPr>
        <w:pStyle w:val="2"/>
        <w:ind w:left="0" w:firstLine="0"/>
        <w:jc w:val="both"/>
      </w:pPr>
      <w:bookmarkStart w:id="163" w:name="_Toc45791744"/>
      <w:r w:rsidRPr="00E170A2">
        <w:t>Часть 4. СТРОИТЕЛЬСТВО ИЛИ РЕКОНСТРУКЦИЯ ТЕПЛОВЫХ СЕТЕЙ ДЛЯ ПОВЫШЕНИЯ ЭФФЕКТИВНОСТИ ФУНКЦИОНИРОВАНИЯ СИСТЕМЫ ТЕПЛОСНАБЖЕНИЯ  В ТОМ ЧИСЛЕ ЗА СЧЕТ ПЕРЕВОДА КОТЕЛЬНЫХ В ПИКОВЫЙ РЕЖИМ РАБОТЫ ИЛИ ЛИКВИДАЦИИ КОТЕЛЬНОЙ</w:t>
      </w:r>
      <w:bookmarkEnd w:id="163"/>
    </w:p>
    <w:p w14:paraId="2A134918" w14:textId="77777777" w:rsidR="00BF4E0D" w:rsidRPr="00E170A2" w:rsidRDefault="00BF4E0D" w:rsidP="00BF4E0D">
      <w:pPr>
        <w:pStyle w:val="a7"/>
        <w:spacing w:line="289" w:lineRule="auto"/>
        <w:ind w:left="0" w:right="119" w:firstLine="709"/>
      </w:pPr>
    </w:p>
    <w:p w14:paraId="40E7EC8B" w14:textId="77777777" w:rsidR="00BF4E0D" w:rsidRPr="00E170A2" w:rsidRDefault="00BF4E0D" w:rsidP="003F7575">
      <w:pPr>
        <w:pStyle w:val="a7"/>
        <w:spacing w:line="289" w:lineRule="auto"/>
        <w:ind w:left="0" w:right="119" w:firstLine="709"/>
        <w:jc w:val="both"/>
        <w:rPr>
          <w:sz w:val="23"/>
          <w:szCs w:val="23"/>
        </w:rPr>
      </w:pPr>
      <w:r w:rsidRPr="00E170A2">
        <w:t xml:space="preserve">Схемой теплоснабжения предусмотрена перекладка сетей, исчерпавших свой ресурс </w:t>
      </w:r>
      <w:r w:rsidRPr="00E170A2">
        <w:lastRenderedPageBreak/>
        <w:t>и нуждающихся в замене, одним из ожидаемых результатов реализации которых является снижение объема потерь тепловой энергии и, как следствие, повышение эффективности функционирования системы теплоснабжения в целом.</w:t>
      </w:r>
      <w:r w:rsidRPr="00E170A2">
        <w:rPr>
          <w:sz w:val="23"/>
          <w:szCs w:val="23"/>
        </w:rPr>
        <w:t xml:space="preserve"> </w:t>
      </w:r>
    </w:p>
    <w:p w14:paraId="1C6A6DA2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2E27BB96" w14:textId="39C66828" w:rsidR="00BF4E0D" w:rsidRDefault="007A2A68" w:rsidP="00EB568A">
      <w:pPr>
        <w:pStyle w:val="2"/>
        <w:ind w:left="0" w:firstLine="0"/>
        <w:jc w:val="both"/>
      </w:pPr>
      <w:hyperlink r:id="rId149" w:anchor="bookmark90" w:history="1">
        <w:bookmarkStart w:id="164" w:name="_Toc30081891"/>
        <w:bookmarkStart w:id="165" w:name="_Toc30085126"/>
        <w:bookmarkStart w:id="166" w:name="_Toc32845392"/>
        <w:bookmarkStart w:id="167" w:name="_Toc45791745"/>
        <w:r w:rsidR="00BF4E0D" w:rsidRPr="00E170A2">
          <w:t>Часть 5. СТРОИТЕЛЬСТВО ТЕПЛОВЫХ СЕТЕЙ ДЛЯ ОБЕСПЕЧЕНИЯ НОРМАТИВНОЙ</w:t>
        </w:r>
      </w:hyperlink>
      <w:r w:rsidR="00BF4E0D" w:rsidRPr="00E170A2">
        <w:t xml:space="preserve"> </w:t>
      </w:r>
      <w:hyperlink r:id="rId150" w:anchor="bookmark90" w:history="1">
        <w:r w:rsidR="00BF4E0D" w:rsidRPr="00E170A2">
          <w:t>НАДЕЖНОСТИ ТЕПЛОСНАБЖЕНИЯ</w:t>
        </w:r>
        <w:bookmarkEnd w:id="164"/>
        <w:bookmarkEnd w:id="165"/>
        <w:bookmarkEnd w:id="166"/>
        <w:bookmarkEnd w:id="167"/>
      </w:hyperlink>
      <w:bookmarkStart w:id="168" w:name="_Toc32845393"/>
      <w:bookmarkStart w:id="169" w:name="_Toc30085127"/>
      <w:bookmarkStart w:id="170" w:name="_Toc30081892"/>
    </w:p>
    <w:p w14:paraId="0B96A77E" w14:textId="77777777" w:rsidR="00EB568A" w:rsidRPr="00EB568A" w:rsidRDefault="00EB568A" w:rsidP="00EB568A">
      <w:pPr>
        <w:rPr>
          <w:lang w:eastAsia="ru-RU"/>
        </w:rPr>
      </w:pPr>
    </w:p>
    <w:p w14:paraId="45544834" w14:textId="77633F07" w:rsidR="00BF4E0D" w:rsidRPr="00E170A2" w:rsidRDefault="00BF4E0D" w:rsidP="00BF4E0D">
      <w:pPr>
        <w:pStyle w:val="a7"/>
        <w:kinsoku w:val="0"/>
        <w:overflowPunct w:val="0"/>
        <w:spacing w:line="276" w:lineRule="auto"/>
        <w:ind w:left="0" w:right="150" w:firstLine="567"/>
        <w:jc w:val="both"/>
        <w:rPr>
          <w:sz w:val="23"/>
          <w:szCs w:val="23"/>
        </w:rPr>
      </w:pPr>
      <w:r w:rsidRPr="00E170A2">
        <w:rPr>
          <w:spacing w:val="-1"/>
          <w:sz w:val="23"/>
          <w:szCs w:val="23"/>
        </w:rPr>
        <w:t>Повышение</w:t>
      </w:r>
      <w:r w:rsidRPr="00E170A2">
        <w:rPr>
          <w:spacing w:val="15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надежности</w:t>
      </w:r>
      <w:r w:rsidRPr="00E170A2">
        <w:rPr>
          <w:spacing w:val="14"/>
          <w:sz w:val="23"/>
          <w:szCs w:val="23"/>
        </w:rPr>
        <w:t xml:space="preserve"> </w:t>
      </w:r>
      <w:r w:rsidRPr="00E170A2">
        <w:rPr>
          <w:sz w:val="23"/>
          <w:szCs w:val="23"/>
        </w:rPr>
        <w:t>в</w:t>
      </w:r>
      <w:r w:rsidRPr="00E170A2">
        <w:rPr>
          <w:spacing w:val="11"/>
          <w:sz w:val="23"/>
          <w:szCs w:val="23"/>
        </w:rPr>
        <w:t xml:space="preserve"> </w:t>
      </w:r>
      <w:r w:rsidRPr="00E170A2">
        <w:rPr>
          <w:sz w:val="23"/>
          <w:szCs w:val="23"/>
        </w:rPr>
        <w:t>области</w:t>
      </w:r>
      <w:r w:rsidRPr="00E170A2">
        <w:rPr>
          <w:spacing w:val="17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транспортировки</w:t>
      </w:r>
      <w:r w:rsidRPr="00E170A2">
        <w:rPr>
          <w:spacing w:val="14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тепловой</w:t>
      </w:r>
      <w:r w:rsidRPr="00E170A2">
        <w:rPr>
          <w:spacing w:val="14"/>
          <w:sz w:val="23"/>
          <w:szCs w:val="23"/>
        </w:rPr>
        <w:t xml:space="preserve"> </w:t>
      </w:r>
      <w:r w:rsidRPr="00E170A2">
        <w:rPr>
          <w:sz w:val="23"/>
          <w:szCs w:val="23"/>
        </w:rPr>
        <w:t>энергии</w:t>
      </w:r>
      <w:r w:rsidRPr="00E170A2">
        <w:rPr>
          <w:spacing w:val="14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неразрывно</w:t>
      </w:r>
      <w:r w:rsidRPr="00E170A2">
        <w:rPr>
          <w:spacing w:val="17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связано</w:t>
      </w:r>
      <w:r w:rsidRPr="00E170A2">
        <w:rPr>
          <w:spacing w:val="83"/>
          <w:w w:val="99"/>
          <w:sz w:val="23"/>
          <w:szCs w:val="23"/>
        </w:rPr>
        <w:t xml:space="preserve"> </w:t>
      </w:r>
      <w:r w:rsidRPr="00E170A2">
        <w:rPr>
          <w:sz w:val="23"/>
          <w:szCs w:val="23"/>
        </w:rPr>
        <w:t>с</w:t>
      </w:r>
      <w:r w:rsidRPr="00E170A2">
        <w:rPr>
          <w:spacing w:val="7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резервированием</w:t>
      </w:r>
      <w:r w:rsidRPr="00E170A2">
        <w:rPr>
          <w:spacing w:val="9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(кольцеванием)</w:t>
      </w:r>
      <w:r w:rsidRPr="00E170A2">
        <w:rPr>
          <w:spacing w:val="9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магистральных</w:t>
      </w:r>
      <w:r w:rsidRPr="00E170A2">
        <w:rPr>
          <w:spacing w:val="9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участков</w:t>
      </w:r>
      <w:r w:rsidRPr="00E170A2">
        <w:rPr>
          <w:spacing w:val="9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теплосетей,</w:t>
      </w:r>
      <w:r w:rsidRPr="00E170A2">
        <w:rPr>
          <w:spacing w:val="10"/>
          <w:sz w:val="23"/>
          <w:szCs w:val="23"/>
        </w:rPr>
        <w:t xml:space="preserve"> </w:t>
      </w:r>
      <w:r w:rsidRPr="00E170A2">
        <w:rPr>
          <w:sz w:val="23"/>
          <w:szCs w:val="23"/>
        </w:rPr>
        <w:t>а</w:t>
      </w:r>
      <w:r w:rsidRPr="00E170A2">
        <w:rPr>
          <w:spacing w:val="3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также</w:t>
      </w:r>
      <w:r w:rsidRPr="00E170A2">
        <w:rPr>
          <w:spacing w:val="7"/>
          <w:sz w:val="23"/>
          <w:szCs w:val="23"/>
        </w:rPr>
        <w:t xml:space="preserve"> </w:t>
      </w:r>
      <w:r w:rsidRPr="00E170A2">
        <w:rPr>
          <w:sz w:val="23"/>
          <w:szCs w:val="23"/>
        </w:rPr>
        <w:t>наличие</w:t>
      </w:r>
      <w:r w:rsidRPr="00E170A2">
        <w:rPr>
          <w:spacing w:val="4"/>
          <w:sz w:val="23"/>
          <w:szCs w:val="23"/>
        </w:rPr>
        <w:t xml:space="preserve"> </w:t>
      </w:r>
      <w:r w:rsidRPr="00E170A2">
        <w:rPr>
          <w:sz w:val="23"/>
          <w:szCs w:val="23"/>
        </w:rPr>
        <w:t>перемы</w:t>
      </w:r>
      <w:r w:rsidRPr="00E170A2">
        <w:rPr>
          <w:spacing w:val="-1"/>
          <w:sz w:val="23"/>
          <w:szCs w:val="23"/>
        </w:rPr>
        <w:t>чек</w:t>
      </w:r>
      <w:r w:rsidRPr="00E170A2">
        <w:rPr>
          <w:spacing w:val="12"/>
          <w:sz w:val="23"/>
          <w:szCs w:val="23"/>
        </w:rPr>
        <w:t xml:space="preserve"> </w:t>
      </w:r>
      <w:r w:rsidRPr="00E170A2">
        <w:rPr>
          <w:sz w:val="23"/>
          <w:szCs w:val="23"/>
        </w:rPr>
        <w:t>(резервных</w:t>
      </w:r>
      <w:r w:rsidRPr="00E170A2">
        <w:rPr>
          <w:spacing w:val="10"/>
          <w:sz w:val="23"/>
          <w:szCs w:val="23"/>
        </w:rPr>
        <w:t xml:space="preserve"> </w:t>
      </w:r>
      <w:r w:rsidRPr="00E170A2">
        <w:rPr>
          <w:sz w:val="23"/>
          <w:szCs w:val="23"/>
        </w:rPr>
        <w:t>связей)</w:t>
      </w:r>
      <w:r w:rsidRPr="00E170A2">
        <w:rPr>
          <w:spacing w:val="15"/>
          <w:sz w:val="23"/>
          <w:szCs w:val="23"/>
        </w:rPr>
        <w:t xml:space="preserve"> </w:t>
      </w:r>
      <w:r w:rsidRPr="00E170A2">
        <w:rPr>
          <w:sz w:val="23"/>
          <w:szCs w:val="23"/>
        </w:rPr>
        <w:t>с</w:t>
      </w:r>
      <w:r w:rsidRPr="00E170A2">
        <w:rPr>
          <w:spacing w:val="17"/>
          <w:sz w:val="23"/>
          <w:szCs w:val="23"/>
        </w:rPr>
        <w:t xml:space="preserve"> </w:t>
      </w:r>
      <w:r w:rsidRPr="00E170A2">
        <w:rPr>
          <w:sz w:val="23"/>
          <w:szCs w:val="23"/>
        </w:rPr>
        <w:t>другими</w:t>
      </w:r>
      <w:r w:rsidRPr="00E170A2">
        <w:rPr>
          <w:spacing w:val="14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(неосновными)</w:t>
      </w:r>
      <w:r w:rsidRPr="00E170A2">
        <w:rPr>
          <w:spacing w:val="15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источниками</w:t>
      </w:r>
      <w:r w:rsidRPr="00E170A2">
        <w:rPr>
          <w:spacing w:val="15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теплоснабжения</w:t>
      </w:r>
      <w:r w:rsidRPr="00E170A2">
        <w:rPr>
          <w:spacing w:val="13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системы,</w:t>
      </w:r>
      <w:r w:rsidRPr="00E170A2">
        <w:rPr>
          <w:spacing w:val="16"/>
          <w:sz w:val="23"/>
          <w:szCs w:val="23"/>
        </w:rPr>
        <w:t xml:space="preserve"> </w:t>
      </w:r>
      <w:r w:rsidRPr="00E170A2">
        <w:rPr>
          <w:sz w:val="23"/>
          <w:szCs w:val="23"/>
        </w:rPr>
        <w:t>то</w:t>
      </w:r>
      <w:r w:rsidRPr="00E170A2">
        <w:rPr>
          <w:spacing w:val="14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есть</w:t>
      </w:r>
      <w:r w:rsidRPr="00E170A2">
        <w:rPr>
          <w:spacing w:val="94"/>
          <w:w w:val="99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возможность аварийной</w:t>
      </w:r>
      <w:r w:rsidRPr="00E170A2">
        <w:rPr>
          <w:sz w:val="23"/>
          <w:szCs w:val="23"/>
        </w:rPr>
        <w:t xml:space="preserve"> </w:t>
      </w:r>
      <w:r w:rsidRPr="00E170A2">
        <w:rPr>
          <w:spacing w:val="-2"/>
          <w:sz w:val="23"/>
          <w:szCs w:val="23"/>
        </w:rPr>
        <w:t>схемы</w:t>
      </w:r>
      <w:r w:rsidRPr="00E170A2">
        <w:rPr>
          <w:spacing w:val="1"/>
          <w:sz w:val="23"/>
          <w:szCs w:val="23"/>
        </w:rPr>
        <w:t xml:space="preserve"> </w:t>
      </w:r>
      <w:r w:rsidRPr="00E170A2">
        <w:rPr>
          <w:sz w:val="23"/>
          <w:szCs w:val="23"/>
        </w:rPr>
        <w:t>обеспечения</w:t>
      </w:r>
      <w:r w:rsidRPr="00E170A2">
        <w:rPr>
          <w:spacing w:val="-2"/>
          <w:sz w:val="23"/>
          <w:szCs w:val="23"/>
        </w:rPr>
        <w:t xml:space="preserve"> </w:t>
      </w:r>
      <w:r w:rsidRPr="00E170A2">
        <w:rPr>
          <w:spacing w:val="2"/>
          <w:sz w:val="23"/>
          <w:szCs w:val="23"/>
        </w:rPr>
        <w:t>от</w:t>
      </w:r>
      <w:r w:rsidRPr="00E170A2">
        <w:rPr>
          <w:spacing w:val="-4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другого</w:t>
      </w:r>
      <w:r w:rsidRPr="00E170A2">
        <w:rPr>
          <w:spacing w:val="3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источника</w:t>
      </w:r>
      <w:r w:rsidRPr="00E170A2">
        <w:rPr>
          <w:spacing w:val="-2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теплоисточника.</w:t>
      </w:r>
      <w:r w:rsidRPr="00E170A2">
        <w:rPr>
          <w:spacing w:val="1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На</w:t>
      </w:r>
      <w:r w:rsidRPr="00E170A2">
        <w:rPr>
          <w:spacing w:val="-2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территории</w:t>
      </w:r>
      <w:r w:rsidRPr="00E170A2">
        <w:rPr>
          <w:spacing w:val="98"/>
          <w:w w:val="99"/>
          <w:sz w:val="23"/>
          <w:szCs w:val="23"/>
        </w:rPr>
        <w:t xml:space="preserve"> </w:t>
      </w:r>
      <w:r w:rsidR="00A747A8">
        <w:rPr>
          <w:spacing w:val="-1"/>
          <w:sz w:val="23"/>
          <w:szCs w:val="23"/>
        </w:rPr>
        <w:t>г. Железногорска-Илимского Нижнеилимского муниципального округа</w:t>
      </w:r>
      <w:r w:rsidRPr="00E170A2">
        <w:rPr>
          <w:spacing w:val="7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отсутствуют</w:t>
      </w:r>
      <w:r w:rsidRPr="00E170A2">
        <w:rPr>
          <w:spacing w:val="8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теплоисточники</w:t>
      </w:r>
      <w:r w:rsidRPr="00E170A2">
        <w:rPr>
          <w:spacing w:val="9"/>
          <w:sz w:val="23"/>
          <w:szCs w:val="23"/>
        </w:rPr>
        <w:t xml:space="preserve"> </w:t>
      </w:r>
      <w:r w:rsidRPr="00E170A2">
        <w:rPr>
          <w:sz w:val="23"/>
          <w:szCs w:val="23"/>
        </w:rPr>
        <w:t>значительной</w:t>
      </w:r>
      <w:r w:rsidRPr="00E170A2">
        <w:rPr>
          <w:spacing w:val="4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мощности,</w:t>
      </w:r>
      <w:r w:rsidRPr="00E170A2">
        <w:rPr>
          <w:spacing w:val="9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способные</w:t>
      </w:r>
      <w:r w:rsidRPr="00E170A2">
        <w:rPr>
          <w:spacing w:val="2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покрыть</w:t>
      </w:r>
      <w:r w:rsidRPr="00E170A2">
        <w:rPr>
          <w:spacing w:val="88"/>
          <w:w w:val="99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полностью</w:t>
      </w:r>
      <w:r w:rsidRPr="00E170A2">
        <w:rPr>
          <w:spacing w:val="7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нагрузку</w:t>
      </w:r>
      <w:r w:rsidRPr="00E170A2">
        <w:rPr>
          <w:spacing w:val="5"/>
          <w:sz w:val="23"/>
          <w:szCs w:val="23"/>
        </w:rPr>
        <w:t xml:space="preserve"> </w:t>
      </w:r>
      <w:r w:rsidRPr="00E170A2">
        <w:rPr>
          <w:sz w:val="23"/>
          <w:szCs w:val="23"/>
        </w:rPr>
        <w:t>при</w:t>
      </w:r>
      <w:r w:rsidRPr="00E170A2">
        <w:rPr>
          <w:spacing w:val="11"/>
          <w:sz w:val="23"/>
          <w:szCs w:val="23"/>
        </w:rPr>
        <w:t xml:space="preserve"> </w:t>
      </w:r>
      <w:r w:rsidRPr="00E170A2">
        <w:rPr>
          <w:sz w:val="23"/>
          <w:szCs w:val="23"/>
        </w:rPr>
        <w:t>аварии</w:t>
      </w:r>
      <w:r w:rsidRPr="00E170A2">
        <w:rPr>
          <w:spacing w:val="10"/>
          <w:sz w:val="23"/>
          <w:szCs w:val="23"/>
        </w:rPr>
        <w:t xml:space="preserve"> </w:t>
      </w:r>
      <w:r w:rsidRPr="00E170A2">
        <w:rPr>
          <w:sz w:val="23"/>
          <w:szCs w:val="23"/>
        </w:rPr>
        <w:t>на</w:t>
      </w:r>
      <w:r w:rsidRPr="00E170A2">
        <w:rPr>
          <w:spacing w:val="2"/>
          <w:sz w:val="23"/>
          <w:szCs w:val="23"/>
        </w:rPr>
        <w:t xml:space="preserve"> </w:t>
      </w:r>
      <w:r w:rsidRPr="00E170A2">
        <w:rPr>
          <w:sz w:val="23"/>
          <w:szCs w:val="23"/>
        </w:rPr>
        <w:t>питающих</w:t>
      </w:r>
      <w:r w:rsidRPr="00E170A2">
        <w:rPr>
          <w:spacing w:val="1"/>
          <w:sz w:val="23"/>
          <w:szCs w:val="23"/>
        </w:rPr>
        <w:t xml:space="preserve"> </w:t>
      </w:r>
      <w:r w:rsidRPr="00E170A2">
        <w:rPr>
          <w:sz w:val="23"/>
          <w:szCs w:val="23"/>
        </w:rPr>
        <w:t>магистралях</w:t>
      </w:r>
      <w:r w:rsidRPr="00E170A2">
        <w:rPr>
          <w:spacing w:val="5"/>
          <w:sz w:val="23"/>
          <w:szCs w:val="23"/>
        </w:rPr>
        <w:t xml:space="preserve"> </w:t>
      </w:r>
      <w:r w:rsidRPr="00E170A2">
        <w:rPr>
          <w:sz w:val="23"/>
          <w:szCs w:val="23"/>
        </w:rPr>
        <w:t>других</w:t>
      </w:r>
      <w:r w:rsidRPr="00E170A2">
        <w:rPr>
          <w:spacing w:val="5"/>
          <w:sz w:val="23"/>
          <w:szCs w:val="23"/>
        </w:rPr>
        <w:t xml:space="preserve"> </w:t>
      </w:r>
      <w:r w:rsidRPr="00E170A2">
        <w:rPr>
          <w:sz w:val="23"/>
          <w:szCs w:val="23"/>
        </w:rPr>
        <w:t>источников</w:t>
      </w:r>
      <w:r w:rsidRPr="00E170A2">
        <w:rPr>
          <w:spacing w:val="7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тепла.</w:t>
      </w:r>
      <w:r w:rsidRPr="00E170A2">
        <w:rPr>
          <w:spacing w:val="11"/>
          <w:sz w:val="23"/>
          <w:szCs w:val="23"/>
        </w:rPr>
        <w:t xml:space="preserve"> </w:t>
      </w:r>
    </w:p>
    <w:p w14:paraId="5FFF0E81" w14:textId="1B960EF7" w:rsidR="00BF4E0D" w:rsidRDefault="00BF4E0D" w:rsidP="00EB568A">
      <w:pPr>
        <w:pStyle w:val="a7"/>
        <w:kinsoku w:val="0"/>
        <w:overflowPunct w:val="0"/>
        <w:spacing w:before="1" w:line="276" w:lineRule="auto"/>
        <w:ind w:left="0" w:right="151" w:firstLine="567"/>
        <w:jc w:val="both"/>
        <w:rPr>
          <w:spacing w:val="-1"/>
        </w:rPr>
      </w:pPr>
      <w:r w:rsidRPr="00E170A2">
        <w:rPr>
          <w:spacing w:val="-1"/>
          <w:sz w:val="23"/>
          <w:szCs w:val="23"/>
        </w:rPr>
        <w:t>Для</w:t>
      </w:r>
      <w:r w:rsidRPr="00E170A2">
        <w:rPr>
          <w:spacing w:val="-5"/>
          <w:sz w:val="23"/>
          <w:szCs w:val="23"/>
        </w:rPr>
        <w:t xml:space="preserve"> </w:t>
      </w:r>
      <w:r w:rsidRPr="00E170A2">
        <w:rPr>
          <w:sz w:val="23"/>
          <w:szCs w:val="23"/>
        </w:rPr>
        <w:t>сокращения</w:t>
      </w:r>
      <w:r w:rsidRPr="00E170A2">
        <w:rPr>
          <w:spacing w:val="-9"/>
          <w:sz w:val="23"/>
          <w:szCs w:val="23"/>
        </w:rPr>
        <w:t xml:space="preserve"> </w:t>
      </w:r>
      <w:r w:rsidRPr="00E170A2">
        <w:rPr>
          <w:sz w:val="23"/>
          <w:szCs w:val="23"/>
        </w:rPr>
        <w:t>времени</w:t>
      </w:r>
      <w:r w:rsidRPr="00E170A2">
        <w:rPr>
          <w:spacing w:val="-3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устранения</w:t>
      </w:r>
      <w:r w:rsidRPr="00E170A2">
        <w:rPr>
          <w:spacing w:val="-5"/>
          <w:sz w:val="23"/>
          <w:szCs w:val="23"/>
        </w:rPr>
        <w:t xml:space="preserve"> </w:t>
      </w:r>
      <w:r w:rsidRPr="00E170A2">
        <w:rPr>
          <w:sz w:val="23"/>
          <w:szCs w:val="23"/>
        </w:rPr>
        <w:t>аварий</w:t>
      </w:r>
      <w:r w:rsidRPr="00E170A2">
        <w:rPr>
          <w:spacing w:val="-3"/>
          <w:sz w:val="23"/>
          <w:szCs w:val="23"/>
        </w:rPr>
        <w:t xml:space="preserve"> </w:t>
      </w:r>
      <w:r w:rsidRPr="00E170A2">
        <w:rPr>
          <w:sz w:val="23"/>
          <w:szCs w:val="23"/>
        </w:rPr>
        <w:t>на</w:t>
      </w:r>
      <w:r w:rsidRPr="00E170A2">
        <w:rPr>
          <w:spacing w:val="-6"/>
          <w:sz w:val="23"/>
          <w:szCs w:val="23"/>
        </w:rPr>
        <w:t xml:space="preserve"> </w:t>
      </w:r>
      <w:r w:rsidRPr="00E170A2">
        <w:rPr>
          <w:sz w:val="23"/>
          <w:szCs w:val="23"/>
        </w:rPr>
        <w:t>тепловых</w:t>
      </w:r>
      <w:r w:rsidRPr="00E170A2">
        <w:rPr>
          <w:spacing w:val="-9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сетях</w:t>
      </w:r>
      <w:r w:rsidRPr="00E170A2">
        <w:rPr>
          <w:spacing w:val="-9"/>
          <w:sz w:val="23"/>
          <w:szCs w:val="23"/>
        </w:rPr>
        <w:t xml:space="preserve"> </w:t>
      </w:r>
      <w:r w:rsidRPr="00E170A2">
        <w:rPr>
          <w:sz w:val="23"/>
          <w:szCs w:val="23"/>
        </w:rPr>
        <w:t>и</w:t>
      </w:r>
      <w:r w:rsidRPr="00E170A2">
        <w:rPr>
          <w:spacing w:val="-4"/>
          <w:sz w:val="23"/>
          <w:szCs w:val="23"/>
        </w:rPr>
        <w:t xml:space="preserve"> </w:t>
      </w:r>
      <w:r w:rsidRPr="00E170A2">
        <w:rPr>
          <w:sz w:val="23"/>
          <w:szCs w:val="23"/>
        </w:rPr>
        <w:t>последствий,</w:t>
      </w:r>
      <w:r w:rsidRPr="00E170A2">
        <w:rPr>
          <w:spacing w:val="-2"/>
          <w:sz w:val="23"/>
          <w:szCs w:val="23"/>
        </w:rPr>
        <w:t xml:space="preserve"> </w:t>
      </w:r>
      <w:r w:rsidRPr="00E170A2">
        <w:rPr>
          <w:sz w:val="23"/>
          <w:szCs w:val="23"/>
        </w:rPr>
        <w:t>нераз</w:t>
      </w:r>
      <w:r w:rsidRPr="00E170A2">
        <w:rPr>
          <w:spacing w:val="-1"/>
          <w:sz w:val="23"/>
          <w:szCs w:val="23"/>
        </w:rPr>
        <w:t>рывно</w:t>
      </w:r>
      <w:r w:rsidRPr="00E170A2">
        <w:rPr>
          <w:spacing w:val="35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связанных</w:t>
      </w:r>
      <w:r w:rsidRPr="00E170A2">
        <w:rPr>
          <w:spacing w:val="28"/>
          <w:sz w:val="23"/>
          <w:szCs w:val="23"/>
        </w:rPr>
        <w:t xml:space="preserve"> </w:t>
      </w:r>
      <w:r w:rsidRPr="00E170A2">
        <w:rPr>
          <w:sz w:val="23"/>
          <w:szCs w:val="23"/>
        </w:rPr>
        <w:t>с</w:t>
      </w:r>
      <w:r w:rsidRPr="00E170A2">
        <w:rPr>
          <w:spacing w:val="31"/>
          <w:sz w:val="23"/>
          <w:szCs w:val="23"/>
        </w:rPr>
        <w:t xml:space="preserve"> </w:t>
      </w:r>
      <w:r w:rsidRPr="00E170A2">
        <w:rPr>
          <w:sz w:val="23"/>
          <w:szCs w:val="23"/>
        </w:rPr>
        <w:t>авариями</w:t>
      </w:r>
      <w:r w:rsidRPr="00E170A2">
        <w:rPr>
          <w:spacing w:val="32"/>
          <w:sz w:val="23"/>
          <w:szCs w:val="23"/>
        </w:rPr>
        <w:t xml:space="preserve"> </w:t>
      </w:r>
      <w:r w:rsidRPr="00E170A2">
        <w:rPr>
          <w:sz w:val="23"/>
          <w:szCs w:val="23"/>
        </w:rPr>
        <w:t>на</w:t>
      </w:r>
      <w:r w:rsidRPr="00E170A2">
        <w:rPr>
          <w:spacing w:val="32"/>
          <w:sz w:val="23"/>
          <w:szCs w:val="23"/>
        </w:rPr>
        <w:t xml:space="preserve"> </w:t>
      </w:r>
      <w:r w:rsidRPr="00E170A2">
        <w:rPr>
          <w:spacing w:val="-2"/>
          <w:sz w:val="23"/>
          <w:szCs w:val="23"/>
        </w:rPr>
        <w:t>теплопроводах,</w:t>
      </w:r>
      <w:r w:rsidRPr="00E170A2">
        <w:rPr>
          <w:spacing w:val="34"/>
          <w:sz w:val="23"/>
          <w:szCs w:val="23"/>
        </w:rPr>
        <w:t xml:space="preserve"> </w:t>
      </w:r>
      <w:r w:rsidRPr="00E170A2">
        <w:rPr>
          <w:spacing w:val="-1"/>
          <w:sz w:val="23"/>
          <w:szCs w:val="23"/>
        </w:rPr>
        <w:t>рекомендуется</w:t>
      </w:r>
      <w:r w:rsidRPr="00E170A2">
        <w:rPr>
          <w:spacing w:val="31"/>
          <w:sz w:val="23"/>
          <w:szCs w:val="23"/>
        </w:rPr>
        <w:t xml:space="preserve"> </w:t>
      </w:r>
      <w:r w:rsidRPr="00E170A2">
        <w:rPr>
          <w:sz w:val="23"/>
          <w:szCs w:val="23"/>
        </w:rPr>
        <w:t>применять</w:t>
      </w:r>
      <w:r w:rsidRPr="00E170A2">
        <w:rPr>
          <w:spacing w:val="32"/>
          <w:sz w:val="23"/>
          <w:szCs w:val="23"/>
        </w:rPr>
        <w:t xml:space="preserve"> </w:t>
      </w:r>
      <w:r w:rsidRPr="00E170A2">
        <w:rPr>
          <w:sz w:val="23"/>
          <w:szCs w:val="23"/>
        </w:rPr>
        <w:t>систему</w:t>
      </w:r>
      <w:r w:rsidRPr="00E170A2">
        <w:rPr>
          <w:spacing w:val="23"/>
          <w:sz w:val="23"/>
          <w:szCs w:val="23"/>
        </w:rPr>
        <w:t xml:space="preserve"> </w:t>
      </w:r>
      <w:r w:rsidRPr="00E170A2">
        <w:rPr>
          <w:sz w:val="23"/>
          <w:szCs w:val="23"/>
        </w:rPr>
        <w:t>оперативно-</w:t>
      </w:r>
      <w:r w:rsidRPr="00E170A2">
        <w:rPr>
          <w:spacing w:val="-1"/>
          <w:sz w:val="23"/>
          <w:szCs w:val="23"/>
        </w:rPr>
        <w:t>дистанционного</w:t>
      </w:r>
      <w:r w:rsidRPr="00E170A2">
        <w:rPr>
          <w:spacing w:val="-25"/>
        </w:rPr>
        <w:t xml:space="preserve"> </w:t>
      </w:r>
      <w:r w:rsidRPr="00E170A2">
        <w:rPr>
          <w:spacing w:val="-1"/>
        </w:rPr>
        <w:t>контроля.</w:t>
      </w:r>
      <w:bookmarkEnd w:id="168"/>
      <w:bookmarkEnd w:id="169"/>
      <w:bookmarkEnd w:id="170"/>
    </w:p>
    <w:p w14:paraId="66C8EC39" w14:textId="77777777" w:rsidR="00EB568A" w:rsidRPr="00E170A2" w:rsidRDefault="00EB568A" w:rsidP="00EB568A">
      <w:pPr>
        <w:pStyle w:val="a7"/>
        <w:kinsoku w:val="0"/>
        <w:overflowPunct w:val="0"/>
        <w:spacing w:before="1" w:line="276" w:lineRule="auto"/>
        <w:ind w:right="151"/>
        <w:jc w:val="both"/>
      </w:pPr>
    </w:p>
    <w:p w14:paraId="56DC5170" w14:textId="77777777" w:rsidR="00BF4E0D" w:rsidRPr="00E170A2" w:rsidRDefault="007A2A68" w:rsidP="009B6FDD">
      <w:pPr>
        <w:pStyle w:val="2"/>
        <w:ind w:left="0" w:firstLine="0"/>
        <w:jc w:val="both"/>
      </w:pPr>
      <w:hyperlink r:id="rId151" w:anchor="bookmark97" w:history="1">
        <w:bookmarkStart w:id="171" w:name="_Toc30081898"/>
        <w:bookmarkStart w:id="172" w:name="_Toc30085133"/>
        <w:bookmarkStart w:id="173" w:name="_Toc32845399"/>
        <w:bookmarkStart w:id="174" w:name="_Toc45791746"/>
        <w:r w:rsidR="00BF4E0D" w:rsidRPr="00E170A2">
          <w:t>Часть 6. РЕКОНСТРУКЦИЯ ТЕПЛОВЫХ СЕТЕЙ С ИЗМЕНЕНИЕМ ДИАМЕТРА</w:t>
        </w:r>
      </w:hyperlink>
      <w:r w:rsidR="00BF4E0D" w:rsidRPr="00E170A2">
        <w:t xml:space="preserve"> </w:t>
      </w:r>
      <w:hyperlink r:id="rId152" w:anchor="bookmark97" w:history="1">
        <w:r w:rsidR="00BF4E0D" w:rsidRPr="00E170A2">
          <w:t>ТРУБОПРОВОДОВ ДЛЯ ОБЕСПЕЧЕНИЯ ПЕРСПЕКТИВНЫХ ПРИРОСТОВ ТЕПЛОВОЙ</w:t>
        </w:r>
      </w:hyperlink>
      <w:r w:rsidR="00BF4E0D" w:rsidRPr="00E170A2">
        <w:t xml:space="preserve"> </w:t>
      </w:r>
      <w:hyperlink r:id="rId153" w:anchor="bookmark97" w:history="1">
        <w:r w:rsidR="00BF4E0D" w:rsidRPr="00E170A2">
          <w:t>НАГРУЗКИ</w:t>
        </w:r>
        <w:bookmarkEnd w:id="171"/>
        <w:bookmarkEnd w:id="172"/>
        <w:bookmarkEnd w:id="173"/>
        <w:bookmarkEnd w:id="174"/>
      </w:hyperlink>
      <w:r w:rsidR="00BF4E0D" w:rsidRPr="00E170A2">
        <w:t xml:space="preserve"> </w:t>
      </w:r>
    </w:p>
    <w:p w14:paraId="5D2D2913" w14:textId="77777777" w:rsidR="00BF4E0D" w:rsidRPr="00E170A2" w:rsidRDefault="00BF4E0D" w:rsidP="00BF4E0D">
      <w:pPr>
        <w:pStyle w:val="a7"/>
        <w:spacing w:line="289" w:lineRule="auto"/>
        <w:ind w:left="0" w:right="119" w:firstLine="709"/>
      </w:pPr>
    </w:p>
    <w:p w14:paraId="5F307596" w14:textId="42680B39" w:rsidR="00BF4E0D" w:rsidRDefault="00BF4E0D" w:rsidP="00EB568A">
      <w:pPr>
        <w:pStyle w:val="a7"/>
        <w:spacing w:line="289" w:lineRule="auto"/>
        <w:ind w:left="0" w:right="119" w:firstLine="709"/>
        <w:jc w:val="both"/>
      </w:pPr>
      <w:r w:rsidRPr="00E170A2">
        <w:t>Реконструкция тепловых сетей с увеличением диаметра трубопроводов для обеспечения перспективных приростов тепловой нагрузки схемой не предусмотрена.</w:t>
      </w:r>
    </w:p>
    <w:p w14:paraId="2C835995" w14:textId="77777777" w:rsidR="00EB568A" w:rsidRPr="00E170A2" w:rsidRDefault="00EB568A" w:rsidP="00EB568A">
      <w:pPr>
        <w:pStyle w:val="a7"/>
        <w:spacing w:line="289" w:lineRule="auto"/>
        <w:ind w:left="0" w:right="119"/>
        <w:jc w:val="both"/>
      </w:pPr>
    </w:p>
    <w:p w14:paraId="4041E25E" w14:textId="28213972" w:rsidR="00EB568A" w:rsidRDefault="007A2A68" w:rsidP="00EB568A">
      <w:pPr>
        <w:pStyle w:val="2"/>
        <w:ind w:left="0" w:firstLine="0"/>
        <w:jc w:val="both"/>
      </w:pPr>
      <w:hyperlink r:id="rId154" w:anchor="bookmark98" w:history="1">
        <w:bookmarkStart w:id="175" w:name="_Toc30081899"/>
        <w:bookmarkStart w:id="176" w:name="_Toc30085134"/>
        <w:bookmarkStart w:id="177" w:name="_Toc32845400"/>
        <w:bookmarkStart w:id="178" w:name="_Toc45791747"/>
        <w:r w:rsidR="00BF4E0D" w:rsidRPr="00E170A2">
          <w:t>Часть 7. РЕКОНСТРУКЦИЯ ТЕПЛОВЫХ СЕТЕЙ, ПОДЛЕЖАЩИХ ЗАМЕНЕ В СВЯЗИ С</w:t>
        </w:r>
      </w:hyperlink>
      <w:r w:rsidR="00BF4E0D" w:rsidRPr="00E170A2">
        <w:t xml:space="preserve"> </w:t>
      </w:r>
      <w:hyperlink r:id="rId155" w:anchor="bookmark98" w:history="1">
        <w:r w:rsidR="00BF4E0D" w:rsidRPr="00E170A2">
          <w:t>ИСЧЕРПАНИЕМ ЭКСПЛУАТАЦИОННОГО РЕСУРСА</w:t>
        </w:r>
        <w:bookmarkEnd w:id="175"/>
        <w:bookmarkEnd w:id="176"/>
        <w:bookmarkEnd w:id="177"/>
        <w:bookmarkEnd w:id="178"/>
      </w:hyperlink>
    </w:p>
    <w:p w14:paraId="1DA5938C" w14:textId="77777777" w:rsidR="00EB568A" w:rsidRPr="00EB568A" w:rsidRDefault="00EB568A" w:rsidP="00EB568A">
      <w:pPr>
        <w:rPr>
          <w:lang w:eastAsia="ru-RU"/>
        </w:rPr>
      </w:pPr>
    </w:p>
    <w:p w14:paraId="7C739814" w14:textId="77777777" w:rsidR="00BF4E0D" w:rsidRPr="00E170A2" w:rsidRDefault="00BF4E0D" w:rsidP="003F7575">
      <w:pPr>
        <w:pStyle w:val="a7"/>
        <w:spacing w:line="289" w:lineRule="auto"/>
        <w:ind w:left="0" w:right="119" w:firstLine="709"/>
        <w:jc w:val="both"/>
      </w:pPr>
      <w:r w:rsidRPr="00E170A2">
        <w:t>Мероприятия по строительству линейных объектов инфраструктуры теплоснабжения направлены на обеспечение надежности и повышение эффективности теплоснабжения.</w:t>
      </w:r>
    </w:p>
    <w:p w14:paraId="799E3119" w14:textId="77777777" w:rsidR="00BF4E0D" w:rsidRPr="00E170A2" w:rsidRDefault="00BF4E0D" w:rsidP="003F7575">
      <w:pPr>
        <w:pStyle w:val="a7"/>
        <w:spacing w:line="289" w:lineRule="auto"/>
        <w:ind w:left="0" w:right="119" w:firstLine="709"/>
        <w:jc w:val="both"/>
      </w:pPr>
      <w:r w:rsidRPr="00E170A2">
        <w:t>Предложения по реконструкции тепловых сетей, подлежащих замене в связи с исчерпанием эксплуатационного ресурса, включают:</w:t>
      </w:r>
    </w:p>
    <w:p w14:paraId="44CE7368" w14:textId="77777777" w:rsidR="00BF4E0D" w:rsidRPr="00E170A2" w:rsidRDefault="00BF4E0D" w:rsidP="003F7575">
      <w:pPr>
        <w:pStyle w:val="a7"/>
        <w:spacing w:line="289" w:lineRule="auto"/>
        <w:ind w:left="0" w:right="119" w:firstLine="709"/>
        <w:jc w:val="both"/>
      </w:pPr>
      <w:r w:rsidRPr="00E170A2">
        <w:t>- проведение комплексного обследования технико-экономического состояния систем теплоснабжения, в том числе показателей физического износа и энергетической эффективности в соответствии с требованиями федерального закона от 27.07.2010 г. №190-ФЗ «О теплоснабжении»;</w:t>
      </w:r>
    </w:p>
    <w:p w14:paraId="3F2E4934" w14:textId="77777777" w:rsidR="00BF4E0D" w:rsidRPr="00E170A2" w:rsidRDefault="00BF4E0D" w:rsidP="003F7575">
      <w:pPr>
        <w:pStyle w:val="a7"/>
        <w:spacing w:line="289" w:lineRule="auto"/>
        <w:ind w:left="0" w:right="119" w:firstLine="709"/>
        <w:jc w:val="both"/>
      </w:pPr>
      <w:r w:rsidRPr="00E170A2">
        <w:t>- перекладку сетей, исчерпавших свой ресурс и нуждающихся в замене.</w:t>
      </w:r>
    </w:p>
    <w:p w14:paraId="60D55BCD" w14:textId="76B7A2EC" w:rsidR="00EB568A" w:rsidRPr="00E170A2" w:rsidRDefault="00BF4E0D" w:rsidP="00494BE3">
      <w:pPr>
        <w:pStyle w:val="a7"/>
        <w:spacing w:line="289" w:lineRule="auto"/>
        <w:ind w:left="0" w:right="119" w:firstLine="709"/>
        <w:jc w:val="both"/>
      </w:pPr>
      <w:r w:rsidRPr="00E170A2">
        <w:t>Сроки реализации мероприятий определены исходя из их значимости и планируемых сроков ввода объектов капитального строительства.</w:t>
      </w:r>
    </w:p>
    <w:p w14:paraId="443C62E3" w14:textId="64FB4CD3" w:rsidR="00BF4E0D" w:rsidRDefault="007A2A68" w:rsidP="00BF4E0D">
      <w:pPr>
        <w:pStyle w:val="2"/>
        <w:ind w:left="0" w:firstLine="0"/>
      </w:pPr>
      <w:hyperlink r:id="rId156" w:anchor="bookmark99" w:history="1">
        <w:bookmarkStart w:id="179" w:name="_Toc30081900"/>
        <w:bookmarkStart w:id="180" w:name="_Toc30085135"/>
        <w:bookmarkStart w:id="181" w:name="_Toc32845401"/>
        <w:bookmarkStart w:id="182" w:name="_Toc45791748"/>
        <w:r w:rsidR="00BF4E0D" w:rsidRPr="00E170A2">
          <w:t>Часть 8. СТРОИТЕЛЬСТВО И РЕКОНСТРУКЦИЯ НАСОСНЫХ СТАНЦИЙ</w:t>
        </w:r>
        <w:bookmarkEnd w:id="179"/>
        <w:bookmarkEnd w:id="180"/>
        <w:bookmarkEnd w:id="181"/>
        <w:bookmarkEnd w:id="182"/>
      </w:hyperlink>
    </w:p>
    <w:p w14:paraId="17BF20A2" w14:textId="77777777" w:rsidR="00EB568A" w:rsidRPr="00EB568A" w:rsidRDefault="00EB568A" w:rsidP="00EB568A">
      <w:pPr>
        <w:rPr>
          <w:lang w:eastAsia="ru-RU"/>
        </w:rPr>
      </w:pPr>
    </w:p>
    <w:p w14:paraId="37B90448" w14:textId="158DAC18" w:rsidR="00BF4E0D" w:rsidRDefault="00F73F22" w:rsidP="00EB568A">
      <w:pPr>
        <w:pStyle w:val="a7"/>
        <w:spacing w:line="289" w:lineRule="auto"/>
        <w:ind w:left="0" w:right="119" w:firstLine="709"/>
      </w:pPr>
      <w:r w:rsidRPr="00E170A2">
        <w:t>Не планируется.</w:t>
      </w:r>
    </w:p>
    <w:p w14:paraId="770FD2E8" w14:textId="77777777" w:rsidR="00EB568A" w:rsidRPr="00E170A2" w:rsidRDefault="00EB568A" w:rsidP="00494BE3">
      <w:pPr>
        <w:pStyle w:val="a7"/>
        <w:ind w:left="0" w:right="119"/>
      </w:pPr>
    </w:p>
    <w:p w14:paraId="4FE615BF" w14:textId="77777777" w:rsidR="00BF4E0D" w:rsidRPr="00E170A2" w:rsidRDefault="00BF4E0D" w:rsidP="009B6FDD">
      <w:pPr>
        <w:pStyle w:val="2"/>
        <w:ind w:left="0" w:firstLine="0"/>
        <w:jc w:val="both"/>
        <w:rPr>
          <w:sz w:val="28"/>
          <w:szCs w:val="28"/>
        </w:rPr>
      </w:pPr>
      <w:bookmarkStart w:id="183" w:name="_Toc45791749"/>
      <w:r w:rsidRPr="00E170A2">
        <w:rPr>
          <w:sz w:val="28"/>
          <w:szCs w:val="28"/>
        </w:rPr>
        <w:t xml:space="preserve">ГЛАВА 9. ПРЕДЛОЖЕНИЯ ПО ПЕРЕВОДУ ОТКРЫТЫХ СИСТЕМ ТЕПЛОСНАБЖЕНИЯ (ГОРЯЧГО ВОДОСНАБЖЕНИЯ) В ЗАКРЫТЫЕ </w:t>
      </w:r>
      <w:r w:rsidRPr="00E170A2">
        <w:rPr>
          <w:sz w:val="28"/>
          <w:szCs w:val="28"/>
        </w:rPr>
        <w:lastRenderedPageBreak/>
        <w:t>СИСТЕМЫ ГОРЯЧЕГО ВОДОСНАБЖЕНИЯ</w:t>
      </w:r>
      <w:bookmarkEnd w:id="183"/>
    </w:p>
    <w:p w14:paraId="48DD2730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67353E5E" w14:textId="77777777" w:rsidR="00BF4E0D" w:rsidRPr="00E170A2" w:rsidRDefault="007A2A68" w:rsidP="009B6FDD">
      <w:pPr>
        <w:pStyle w:val="2"/>
        <w:ind w:left="0" w:firstLine="0"/>
        <w:jc w:val="both"/>
      </w:pPr>
      <w:hyperlink r:id="rId157" w:anchor="bookmark101" w:history="1">
        <w:bookmarkStart w:id="184" w:name="_Toc30081902"/>
        <w:bookmarkStart w:id="185" w:name="_Toc30085137"/>
        <w:bookmarkStart w:id="186" w:name="_Toc32845403"/>
        <w:bookmarkStart w:id="187" w:name="_Toc45791750"/>
        <w:r w:rsidR="00BF4E0D" w:rsidRPr="00E170A2">
          <w:t>Часть 1. ТЕХНИКО-ЭКОНОМИЧЕСКОЕ ОБОСНОВАНИЕ ПРЕДЛОЖЕНИЙ ПО ТИПАМ</w:t>
        </w:r>
      </w:hyperlink>
      <w:r w:rsidR="00BF4E0D" w:rsidRPr="00E170A2">
        <w:t xml:space="preserve"> </w:t>
      </w:r>
      <w:hyperlink r:id="rId158" w:anchor="bookmark101" w:history="1">
        <w:r w:rsidR="00BF4E0D" w:rsidRPr="00E170A2">
          <w:t>ПРИСОЕДИНЕНИЙ ТЕПЛОПОТРЕБЛЯЮЩИХ УСТАНОВОК ПОТРЕБИТЕЛЕЙ (ИЛИ</w:t>
        </w:r>
      </w:hyperlink>
      <w:r w:rsidR="00BF4E0D" w:rsidRPr="00E170A2">
        <w:t xml:space="preserve"> </w:t>
      </w:r>
      <w:hyperlink r:id="rId159" w:anchor="bookmark101" w:history="1">
        <w:r w:rsidR="00BF4E0D" w:rsidRPr="00E170A2">
          <w:t>ПРИСОЕДИНЕНИЙ АБОНЕНСКИХ ВВОДОВ) К ТЕПЛОВЫМ СЕТЯМ,</w:t>
        </w:r>
      </w:hyperlink>
      <w:r w:rsidR="00BF4E0D" w:rsidRPr="00E170A2">
        <w:t xml:space="preserve"> </w:t>
      </w:r>
      <w:hyperlink r:id="rId160" w:anchor="bookmark101" w:history="1">
        <w:r w:rsidR="00BF4E0D" w:rsidRPr="00E170A2">
          <w:t>ОБЕСПЕЧИВАЮЩИМ ПЕРЕВОД ПОТРЕБИТЕЛЕЙ, ПОДКЛЮЧЕННЫХ К ОТКРЫТОЙ</w:t>
        </w:r>
      </w:hyperlink>
      <w:r w:rsidR="00BF4E0D" w:rsidRPr="00E170A2">
        <w:t xml:space="preserve"> </w:t>
      </w:r>
      <w:hyperlink r:id="rId161" w:anchor="bookmark101" w:history="1">
        <w:r w:rsidR="00BF4E0D" w:rsidRPr="00E170A2">
          <w:t>СИСТЕМЕ ТЕПЛОСНАБЖЕНИЯ (ГОРЯЧЕГО ВОДОСНАБЖЕНИЯ), НА ЗАКРЫТУЮ</w:t>
        </w:r>
      </w:hyperlink>
      <w:r w:rsidR="00BF4E0D" w:rsidRPr="00E170A2">
        <w:t xml:space="preserve"> </w:t>
      </w:r>
      <w:hyperlink r:id="rId162" w:anchor="bookmark101" w:history="1">
        <w:r w:rsidR="00BF4E0D" w:rsidRPr="00E170A2">
          <w:t>СИСТЕМУ ГОРЯЧЕГО ВОДОСНАБЖЕНИЯ</w:t>
        </w:r>
        <w:bookmarkEnd w:id="184"/>
        <w:bookmarkEnd w:id="185"/>
        <w:bookmarkEnd w:id="186"/>
        <w:bookmarkEnd w:id="187"/>
      </w:hyperlink>
    </w:p>
    <w:p w14:paraId="00A68580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</w:p>
    <w:p w14:paraId="0F5C41D1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r w:rsidRPr="00E170A2">
        <w:rPr>
          <w:sz w:val="23"/>
          <w:szCs w:val="23"/>
        </w:rPr>
        <w:t xml:space="preserve">Тепловой пункт (ТП) — один из главных элементов системы централизованного теплоснабжения зданий, выполняющий функции приема теплоносителя, преобразования (при необходимости) его параметров, распределения между потребителями тепловой энергии и учета ее расходования. В зависимости от предназначения, условий присоединения потребителей к тепловой сети, требований заказчика и др. ТП составляется из ряда отдельных функциональных узлов. </w:t>
      </w:r>
    </w:p>
    <w:p w14:paraId="615598E3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r w:rsidRPr="00E170A2">
        <w:rPr>
          <w:sz w:val="23"/>
          <w:szCs w:val="23"/>
        </w:rPr>
        <w:t xml:space="preserve">Предлагается для применения в схеме вновь проектируемых потребителей стандартные автоматизированные блочные тепловые пункты (БТП) полной заводской готовности, предназначенные для присоединения к тепловой сети различных систем теплопотребления и выполненные по типовым технологическим схемам с применением </w:t>
      </w:r>
      <w:proofErr w:type="spellStart"/>
      <w:r w:rsidRPr="00E170A2">
        <w:rPr>
          <w:sz w:val="23"/>
          <w:szCs w:val="23"/>
        </w:rPr>
        <w:t>водоподогревателей</w:t>
      </w:r>
      <w:proofErr w:type="spellEnd"/>
      <w:r w:rsidRPr="00E170A2">
        <w:rPr>
          <w:sz w:val="23"/>
          <w:szCs w:val="23"/>
        </w:rPr>
        <w:t xml:space="preserve"> на базе паяных или разборных пластинчатых теплообменников. </w:t>
      </w:r>
    </w:p>
    <w:p w14:paraId="2BD71704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r w:rsidRPr="00E170A2">
        <w:rPr>
          <w:sz w:val="23"/>
          <w:szCs w:val="23"/>
        </w:rPr>
        <w:t xml:space="preserve">Актуальность перевода открытых систем горячего водоснабжения на закрытые схемы обусловлена следующими причинами: </w:t>
      </w:r>
    </w:p>
    <w:p w14:paraId="759ACED0" w14:textId="77777777" w:rsidR="00BF4E0D" w:rsidRPr="00E170A2" w:rsidRDefault="00BF4E0D" w:rsidP="003F7575">
      <w:pPr>
        <w:pStyle w:val="Default"/>
        <w:spacing w:after="98"/>
        <w:jc w:val="both"/>
        <w:rPr>
          <w:sz w:val="23"/>
          <w:szCs w:val="23"/>
        </w:rPr>
      </w:pPr>
      <w:r w:rsidRPr="00E170A2">
        <w:rPr>
          <w:sz w:val="23"/>
          <w:szCs w:val="23"/>
        </w:rPr>
        <w:t xml:space="preserve"> - в случае открытой системы технологическая возможность поддержания температурного графика при переходных температурах с помощью подогревателей отопления отсутствует и наличие излома (70 ºС) для нужд ГВС приводит к «</w:t>
      </w:r>
      <w:proofErr w:type="spellStart"/>
      <w:r w:rsidRPr="00E170A2">
        <w:rPr>
          <w:sz w:val="23"/>
          <w:szCs w:val="23"/>
        </w:rPr>
        <w:t>перетопам</w:t>
      </w:r>
      <w:proofErr w:type="spellEnd"/>
      <w:r w:rsidRPr="00E170A2">
        <w:rPr>
          <w:sz w:val="23"/>
          <w:szCs w:val="23"/>
        </w:rPr>
        <w:t xml:space="preserve">» в помещениях зданий; </w:t>
      </w:r>
    </w:p>
    <w:p w14:paraId="4EFD0403" w14:textId="77777777" w:rsidR="00BF4E0D" w:rsidRPr="00E170A2" w:rsidRDefault="00BF4E0D" w:rsidP="003F7575">
      <w:pPr>
        <w:pStyle w:val="Default"/>
        <w:spacing w:after="98"/>
        <w:jc w:val="both"/>
        <w:rPr>
          <w:sz w:val="23"/>
          <w:szCs w:val="23"/>
        </w:rPr>
      </w:pPr>
      <w:r w:rsidRPr="00E170A2">
        <w:rPr>
          <w:sz w:val="23"/>
          <w:szCs w:val="23"/>
        </w:rPr>
        <w:t xml:space="preserve"> - существует перегрев горячей воды при эксплуатации открытой системы теплоснабжения без регулятора температуры горячей воды, которая фактически соответствует температуре воды в подающей линии тепловой сети. </w:t>
      </w:r>
    </w:p>
    <w:p w14:paraId="5B8FCA12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r w:rsidRPr="00E170A2">
        <w:rPr>
          <w:sz w:val="23"/>
          <w:szCs w:val="23"/>
        </w:rPr>
        <w:t xml:space="preserve">Переход на закрытую схему присоединения систем ГВС позволит обеспечить: </w:t>
      </w:r>
    </w:p>
    <w:p w14:paraId="3647EC5B" w14:textId="77777777" w:rsidR="00BF4E0D" w:rsidRPr="00E170A2" w:rsidRDefault="00BF4E0D" w:rsidP="003F7575">
      <w:pPr>
        <w:pStyle w:val="Default"/>
        <w:spacing w:after="98"/>
        <w:jc w:val="both"/>
        <w:rPr>
          <w:sz w:val="23"/>
          <w:szCs w:val="23"/>
        </w:rPr>
      </w:pPr>
      <w:r w:rsidRPr="00E170A2">
        <w:rPr>
          <w:sz w:val="23"/>
          <w:szCs w:val="23"/>
        </w:rPr>
        <w:t xml:space="preserve"> - снижение расхода тепловой энергии на отопление и ГВС за счет перевода на качественно</w:t>
      </w:r>
      <w:r w:rsidR="00443319" w:rsidRPr="00E170A2">
        <w:rPr>
          <w:sz w:val="23"/>
          <w:szCs w:val="23"/>
        </w:rPr>
        <w:t>-</w:t>
      </w:r>
      <w:r w:rsidRPr="00E170A2">
        <w:rPr>
          <w:sz w:val="23"/>
          <w:szCs w:val="23"/>
        </w:rPr>
        <w:t xml:space="preserve">количественное регулирование температуры теплоносителя в соответствии с температурным графиком; </w:t>
      </w:r>
    </w:p>
    <w:p w14:paraId="00433468" w14:textId="77777777" w:rsidR="00BF4E0D" w:rsidRPr="00E170A2" w:rsidRDefault="00BF4E0D" w:rsidP="003F7575">
      <w:pPr>
        <w:pStyle w:val="Default"/>
        <w:spacing w:after="98"/>
        <w:jc w:val="both"/>
        <w:rPr>
          <w:sz w:val="23"/>
          <w:szCs w:val="23"/>
        </w:rPr>
      </w:pPr>
      <w:r w:rsidRPr="00E170A2">
        <w:rPr>
          <w:sz w:val="23"/>
          <w:szCs w:val="23"/>
        </w:rPr>
        <w:t xml:space="preserve"> - снижение внутренней коррозии трубопроводов и отложения солей; </w:t>
      </w:r>
    </w:p>
    <w:p w14:paraId="2D3E28FD" w14:textId="2875DC85" w:rsidR="00BF4E0D" w:rsidRPr="00E170A2" w:rsidRDefault="00BF4E0D" w:rsidP="003F7575">
      <w:pPr>
        <w:pStyle w:val="Default"/>
        <w:spacing w:after="98"/>
        <w:jc w:val="both"/>
        <w:rPr>
          <w:sz w:val="23"/>
          <w:szCs w:val="23"/>
        </w:rPr>
      </w:pPr>
      <w:r w:rsidRPr="00E170A2">
        <w:rPr>
          <w:sz w:val="23"/>
          <w:szCs w:val="23"/>
        </w:rPr>
        <w:t xml:space="preserve"> - снижение темпов износа оборудования тепловых станций и котельных;</w:t>
      </w:r>
    </w:p>
    <w:p w14:paraId="44B73605" w14:textId="77777777" w:rsidR="00BF4E0D" w:rsidRPr="00E170A2" w:rsidRDefault="00BF4E0D" w:rsidP="003F7575">
      <w:pPr>
        <w:pStyle w:val="Default"/>
        <w:spacing w:after="98"/>
        <w:jc w:val="both"/>
        <w:rPr>
          <w:sz w:val="23"/>
          <w:szCs w:val="23"/>
        </w:rPr>
      </w:pPr>
      <w:r w:rsidRPr="00E170A2">
        <w:rPr>
          <w:sz w:val="23"/>
          <w:szCs w:val="23"/>
        </w:rPr>
        <w:t xml:space="preserve"> - кардинальное улучшение качества теплоснабжения потребителей, ликвидация «</w:t>
      </w:r>
      <w:proofErr w:type="spellStart"/>
      <w:r w:rsidRPr="00E170A2">
        <w:rPr>
          <w:sz w:val="23"/>
          <w:szCs w:val="23"/>
        </w:rPr>
        <w:t>перетоп</w:t>
      </w:r>
      <w:r w:rsidR="00443319" w:rsidRPr="00E170A2">
        <w:rPr>
          <w:sz w:val="23"/>
          <w:szCs w:val="23"/>
        </w:rPr>
        <w:t>ов</w:t>
      </w:r>
      <w:proofErr w:type="spellEnd"/>
      <w:r w:rsidR="00443319" w:rsidRPr="00E170A2">
        <w:rPr>
          <w:sz w:val="23"/>
          <w:szCs w:val="23"/>
        </w:rPr>
        <w:t>» во в</w:t>
      </w:r>
      <w:r w:rsidRPr="00E170A2">
        <w:rPr>
          <w:sz w:val="23"/>
          <w:szCs w:val="23"/>
        </w:rPr>
        <w:t xml:space="preserve">ремя положительных температур наружного воздуха в отопительный период; </w:t>
      </w:r>
    </w:p>
    <w:p w14:paraId="774FB97F" w14:textId="789C8A62" w:rsidR="00BF4E0D" w:rsidRPr="00E170A2" w:rsidRDefault="00BF4E0D" w:rsidP="00494BE3">
      <w:pPr>
        <w:pStyle w:val="Default"/>
        <w:spacing w:after="98"/>
        <w:ind w:firstLine="709"/>
        <w:jc w:val="both"/>
        <w:rPr>
          <w:sz w:val="23"/>
          <w:szCs w:val="23"/>
        </w:rPr>
      </w:pPr>
      <w:r w:rsidRPr="00E170A2">
        <w:rPr>
          <w:sz w:val="23"/>
          <w:szCs w:val="23"/>
        </w:rPr>
        <w:t>Перевод закрытых систем ГВС на закрытые системы должен проводиться в три</w:t>
      </w:r>
      <w:r w:rsidR="00494BE3">
        <w:rPr>
          <w:sz w:val="23"/>
          <w:szCs w:val="23"/>
        </w:rPr>
        <w:t xml:space="preserve"> </w:t>
      </w:r>
      <w:r w:rsidRPr="00E170A2">
        <w:rPr>
          <w:sz w:val="23"/>
          <w:szCs w:val="23"/>
        </w:rPr>
        <w:t>этапа:</w:t>
      </w:r>
    </w:p>
    <w:p w14:paraId="488C468E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r w:rsidRPr="00E170A2">
        <w:rPr>
          <w:sz w:val="23"/>
          <w:szCs w:val="23"/>
        </w:rPr>
        <w:t>1) проектирование индивидуальных тепловых пунктов (ИТП);</w:t>
      </w:r>
    </w:p>
    <w:p w14:paraId="487B9485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r w:rsidRPr="00E170A2">
        <w:rPr>
          <w:sz w:val="23"/>
          <w:szCs w:val="23"/>
        </w:rPr>
        <w:t>2) приобретение оборудования;</w:t>
      </w:r>
    </w:p>
    <w:p w14:paraId="65C2C305" w14:textId="4C99AB2A" w:rsidR="00BF4E0D" w:rsidRPr="00494BE3" w:rsidRDefault="00BF4E0D" w:rsidP="00494BE3">
      <w:pPr>
        <w:pStyle w:val="Default"/>
        <w:spacing w:after="98"/>
        <w:ind w:firstLine="709"/>
        <w:rPr>
          <w:sz w:val="23"/>
          <w:szCs w:val="23"/>
        </w:rPr>
      </w:pPr>
      <w:r w:rsidRPr="00E170A2">
        <w:rPr>
          <w:sz w:val="23"/>
          <w:szCs w:val="23"/>
        </w:rPr>
        <w:t>3) строительство.</w:t>
      </w:r>
    </w:p>
    <w:p w14:paraId="7BC07E84" w14:textId="77777777" w:rsidR="00BF4E0D" w:rsidRPr="00E170A2" w:rsidRDefault="007A2A68" w:rsidP="009B6FDD">
      <w:pPr>
        <w:pStyle w:val="2"/>
        <w:ind w:left="0" w:firstLine="0"/>
        <w:jc w:val="both"/>
      </w:pPr>
      <w:hyperlink r:id="rId163" w:anchor="bookmark102" w:history="1">
        <w:bookmarkStart w:id="188" w:name="_Toc30081903"/>
        <w:bookmarkStart w:id="189" w:name="_Toc30085138"/>
        <w:bookmarkStart w:id="190" w:name="_Toc32845404"/>
        <w:bookmarkStart w:id="191" w:name="_Toc45791751"/>
        <w:r w:rsidR="00BF4E0D" w:rsidRPr="00E170A2">
          <w:t>Часть 2. ВЫБОР И ОБОСНОВАНИЕ МЕТОДА РЕГУЛИРОВАНИЯ ОТПУСКА</w:t>
        </w:r>
      </w:hyperlink>
      <w:r w:rsidR="00BF4E0D" w:rsidRPr="00E170A2">
        <w:t xml:space="preserve"> </w:t>
      </w:r>
      <w:hyperlink r:id="rId164" w:anchor="bookmark102" w:history="1">
        <w:r w:rsidR="00BF4E0D" w:rsidRPr="00E170A2">
          <w:t>ТЕПЛОВОЙ ЭНЕРГИИ ОТ ИСТОЧНИКОВ ТЕПЛОВОЙ ЭНЕРГИИ</w:t>
        </w:r>
        <w:bookmarkEnd w:id="188"/>
        <w:bookmarkEnd w:id="189"/>
        <w:bookmarkEnd w:id="190"/>
        <w:bookmarkEnd w:id="191"/>
      </w:hyperlink>
    </w:p>
    <w:p w14:paraId="22C276C8" w14:textId="77777777" w:rsidR="00BF4E0D" w:rsidRPr="00E170A2" w:rsidRDefault="00BF4E0D" w:rsidP="00BF4E0D">
      <w:pPr>
        <w:pStyle w:val="Default"/>
        <w:spacing w:after="98"/>
        <w:ind w:firstLine="709"/>
        <w:rPr>
          <w:sz w:val="23"/>
          <w:szCs w:val="23"/>
        </w:rPr>
      </w:pPr>
    </w:p>
    <w:p w14:paraId="19538EA1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r w:rsidRPr="00E170A2">
        <w:rPr>
          <w:sz w:val="23"/>
          <w:szCs w:val="23"/>
        </w:rPr>
        <w:t xml:space="preserve">Основной задачей регулирования отпуска тепловой энергии в системах теплоснабжения является поддержание заданной температуры воздуха в отапливаемых помещениях при изменяющихся в течение отопительного сезона внешних климатических условиях и заданной температуры горячей воды, поступающей в системы горячего водоснабжения при изменяющемся в течение суток расходе этой воды. </w:t>
      </w:r>
    </w:p>
    <w:p w14:paraId="35938444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r w:rsidRPr="00E170A2">
        <w:rPr>
          <w:sz w:val="23"/>
          <w:szCs w:val="23"/>
        </w:rPr>
        <w:lastRenderedPageBreak/>
        <w:t>В соответствии с СП 124.13330.2012 «Тепловые сети» Актуализированная редакция СНиП 41-02-2003 при отпуске тепла от источников тепловой энергии системы теплоснабжения применяется качественное регулирование (по нагрузке отопления или по совмещенной нагрузке отопления и горячего водоснабжения) согласно графику изменения температуры воды в зависимости от температуры наружного воздуха.</w:t>
      </w:r>
    </w:p>
    <w:p w14:paraId="7745ED02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50A24A6E" w14:textId="77777777" w:rsidR="00BF4E0D" w:rsidRPr="00E170A2" w:rsidRDefault="007A2A68" w:rsidP="009B6FDD">
      <w:pPr>
        <w:pStyle w:val="2"/>
        <w:ind w:left="0" w:firstLine="0"/>
        <w:jc w:val="both"/>
      </w:pPr>
      <w:hyperlink r:id="rId165" w:anchor="bookmark103" w:history="1">
        <w:bookmarkStart w:id="192" w:name="_Toc30081904"/>
        <w:bookmarkStart w:id="193" w:name="_Toc30085139"/>
        <w:bookmarkStart w:id="194" w:name="_Toc32845405"/>
        <w:bookmarkStart w:id="195" w:name="_Toc45791752"/>
        <w:r w:rsidR="00BF4E0D" w:rsidRPr="00E170A2">
          <w:t>Часть 3. ПРЕДЛОЖЕНИЯ ПО РЕКОНСТРУКЦИИ ТЕПЛОВЫХ СЕТЕЙ ДЛЯ</w:t>
        </w:r>
      </w:hyperlink>
      <w:r w:rsidR="00BF4E0D" w:rsidRPr="00E170A2">
        <w:t xml:space="preserve"> </w:t>
      </w:r>
      <w:hyperlink r:id="rId166" w:anchor="bookmark103" w:history="1">
        <w:r w:rsidR="00BF4E0D" w:rsidRPr="00E170A2">
          <w:t>ОБЕСПЕЧЕНИЯ ПЕРЕДАЧИ ТЕПЛОВОЙ ЭНЕРГИИ ПРИ ПЕРЕХОДЕ ОТ ОТКРЫТОЙ</w:t>
        </w:r>
      </w:hyperlink>
      <w:r w:rsidR="00BF4E0D" w:rsidRPr="00E170A2">
        <w:t xml:space="preserve"> </w:t>
      </w:r>
      <w:hyperlink r:id="rId167" w:anchor="bookmark103" w:history="1">
        <w:r w:rsidR="00BF4E0D" w:rsidRPr="00E170A2">
          <w:t>СИСТЕМЫ ТЕПЛОСНАБЖЕНИЯ (ГОРЯЧЕГО ВОДОСНАБЖЕНИЯ) К ЗАКРЫТОЙ</w:t>
        </w:r>
      </w:hyperlink>
      <w:r w:rsidR="00BF4E0D" w:rsidRPr="00E170A2">
        <w:t xml:space="preserve"> </w:t>
      </w:r>
      <w:hyperlink r:id="rId168" w:anchor="bookmark103" w:history="1">
        <w:r w:rsidR="00BF4E0D" w:rsidRPr="00E170A2">
          <w:t>СИСТЕМЕ ГОРЯЧЕГО ВОДОСНАБЖЕНИЯ</w:t>
        </w:r>
        <w:bookmarkEnd w:id="192"/>
        <w:bookmarkEnd w:id="193"/>
        <w:bookmarkEnd w:id="194"/>
        <w:bookmarkEnd w:id="195"/>
      </w:hyperlink>
    </w:p>
    <w:p w14:paraId="7D0E3C98" w14:textId="77777777" w:rsidR="00BF4E0D" w:rsidRPr="00E170A2" w:rsidRDefault="00BF4E0D" w:rsidP="00BF4E0D">
      <w:pPr>
        <w:rPr>
          <w:rFonts w:cs="Times New Roman"/>
          <w:lang w:eastAsia="ru-RU"/>
        </w:rPr>
      </w:pPr>
    </w:p>
    <w:p w14:paraId="26377CDF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196" w:name="_Toc32845406"/>
      <w:r w:rsidRPr="00E170A2">
        <w:rPr>
          <w:sz w:val="23"/>
          <w:szCs w:val="23"/>
        </w:rPr>
        <w:t>Для организации закрытой схемы горячего водоснабжения потребуется:</w:t>
      </w:r>
      <w:bookmarkEnd w:id="196"/>
      <w:r w:rsidRPr="00E170A2">
        <w:rPr>
          <w:sz w:val="23"/>
          <w:szCs w:val="23"/>
        </w:rPr>
        <w:t xml:space="preserve"> </w:t>
      </w:r>
    </w:p>
    <w:p w14:paraId="39BE2EFC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r w:rsidRPr="00E170A2">
        <w:rPr>
          <w:sz w:val="23"/>
          <w:szCs w:val="23"/>
        </w:rPr>
        <w:t xml:space="preserve"> </w:t>
      </w:r>
      <w:bookmarkStart w:id="197" w:name="_Toc32845407"/>
      <w:r w:rsidRPr="00E170A2">
        <w:rPr>
          <w:sz w:val="23"/>
          <w:szCs w:val="23"/>
        </w:rPr>
        <w:t xml:space="preserve">- выполнение гидравлического расчета тепловых сетей с учетом перехода на закрытую схему теплоснабжения с целью определения необходимости реконструкции тепловых сетей с увеличением диаметров и </w:t>
      </w:r>
      <w:r w:rsidR="003F7575" w:rsidRPr="00E170A2">
        <w:rPr>
          <w:sz w:val="23"/>
          <w:szCs w:val="23"/>
        </w:rPr>
        <w:t>строительство</w:t>
      </w:r>
      <w:r w:rsidRPr="00E170A2">
        <w:rPr>
          <w:sz w:val="23"/>
          <w:szCs w:val="23"/>
        </w:rPr>
        <w:t xml:space="preserve"> ЦТП;</w:t>
      </w:r>
      <w:bookmarkEnd w:id="197"/>
      <w:r w:rsidRPr="00E170A2">
        <w:rPr>
          <w:sz w:val="23"/>
          <w:szCs w:val="23"/>
        </w:rPr>
        <w:t xml:space="preserve"> </w:t>
      </w:r>
    </w:p>
    <w:p w14:paraId="501D4752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r w:rsidRPr="00E170A2">
        <w:rPr>
          <w:sz w:val="23"/>
          <w:szCs w:val="23"/>
        </w:rPr>
        <w:t xml:space="preserve"> </w:t>
      </w:r>
      <w:bookmarkStart w:id="198" w:name="_Toc32845408"/>
      <w:r w:rsidRPr="00E170A2">
        <w:rPr>
          <w:sz w:val="23"/>
          <w:szCs w:val="23"/>
        </w:rPr>
        <w:t>- реконструкция тепловых сетей с увеличением диаметров;</w:t>
      </w:r>
      <w:bookmarkEnd w:id="198"/>
      <w:r w:rsidRPr="00E170A2">
        <w:rPr>
          <w:sz w:val="23"/>
          <w:szCs w:val="23"/>
        </w:rPr>
        <w:t xml:space="preserve"> </w:t>
      </w:r>
    </w:p>
    <w:p w14:paraId="0E460376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r w:rsidRPr="00E170A2">
        <w:rPr>
          <w:sz w:val="23"/>
          <w:szCs w:val="23"/>
        </w:rPr>
        <w:t xml:space="preserve"> </w:t>
      </w:r>
      <w:bookmarkStart w:id="199" w:name="_Toc32845409"/>
      <w:r w:rsidRPr="00E170A2">
        <w:rPr>
          <w:sz w:val="23"/>
          <w:szCs w:val="23"/>
        </w:rPr>
        <w:t xml:space="preserve">- </w:t>
      </w:r>
      <w:r w:rsidR="003F7575" w:rsidRPr="00E170A2">
        <w:rPr>
          <w:sz w:val="23"/>
          <w:szCs w:val="23"/>
        </w:rPr>
        <w:t>строительство</w:t>
      </w:r>
      <w:r w:rsidRPr="00E170A2">
        <w:rPr>
          <w:sz w:val="23"/>
          <w:szCs w:val="23"/>
        </w:rPr>
        <w:t xml:space="preserve"> ЦТП с установкой теплообменных аппаратов и перекладкой квартальных тепловых сетей и сетей водоснабжения;</w:t>
      </w:r>
      <w:bookmarkEnd w:id="199"/>
      <w:r w:rsidRPr="00E170A2">
        <w:rPr>
          <w:sz w:val="23"/>
          <w:szCs w:val="23"/>
        </w:rPr>
        <w:t xml:space="preserve"> </w:t>
      </w:r>
    </w:p>
    <w:p w14:paraId="2EFF8435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r w:rsidRPr="00E170A2">
        <w:rPr>
          <w:sz w:val="23"/>
          <w:szCs w:val="23"/>
        </w:rPr>
        <w:t xml:space="preserve"> </w:t>
      </w:r>
      <w:bookmarkStart w:id="200" w:name="_Toc32845410"/>
      <w:r w:rsidRPr="00E170A2">
        <w:rPr>
          <w:sz w:val="23"/>
          <w:szCs w:val="23"/>
        </w:rPr>
        <w:t>- оснащение потребителей, подключенных непосредственно к тепловым сетям по открытой схеме, теплообменниками ГВС;</w:t>
      </w:r>
      <w:bookmarkEnd w:id="200"/>
      <w:r w:rsidRPr="00E170A2">
        <w:rPr>
          <w:sz w:val="23"/>
          <w:szCs w:val="23"/>
        </w:rPr>
        <w:t xml:space="preserve"> </w:t>
      </w:r>
    </w:p>
    <w:p w14:paraId="1B7FC3E4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r w:rsidRPr="00E170A2">
        <w:rPr>
          <w:sz w:val="23"/>
          <w:szCs w:val="23"/>
        </w:rPr>
        <w:t xml:space="preserve"> </w:t>
      </w:r>
      <w:bookmarkStart w:id="201" w:name="_Toc32845411"/>
      <w:r w:rsidRPr="00E170A2">
        <w:rPr>
          <w:sz w:val="23"/>
          <w:szCs w:val="23"/>
        </w:rPr>
        <w:t>- замена стальных трубопроводов ГВС в зданиях на полимерные трубопроводы;</w:t>
      </w:r>
      <w:bookmarkEnd w:id="201"/>
      <w:r w:rsidRPr="00E170A2">
        <w:rPr>
          <w:sz w:val="23"/>
          <w:szCs w:val="23"/>
        </w:rPr>
        <w:t xml:space="preserve"> </w:t>
      </w:r>
    </w:p>
    <w:p w14:paraId="0F8AC51E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02" w:name="_Toc32845412"/>
      <w:r w:rsidRPr="00E170A2">
        <w:rPr>
          <w:sz w:val="23"/>
          <w:szCs w:val="23"/>
        </w:rPr>
        <w:t>- реконструкция сетей водоснабжения с перераспределением расходов воды от источников на ИТП;</w:t>
      </w:r>
      <w:bookmarkEnd w:id="202"/>
      <w:r w:rsidRPr="00E170A2">
        <w:rPr>
          <w:sz w:val="23"/>
          <w:szCs w:val="23"/>
        </w:rPr>
        <w:t xml:space="preserve"> </w:t>
      </w:r>
    </w:p>
    <w:p w14:paraId="59B8C7B8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03" w:name="_Toc32845413"/>
      <w:r w:rsidRPr="00E170A2">
        <w:rPr>
          <w:sz w:val="23"/>
          <w:szCs w:val="23"/>
        </w:rPr>
        <w:t>- реконструкция систем водоподготовки на источниках.</w:t>
      </w:r>
      <w:bookmarkEnd w:id="203"/>
      <w:r w:rsidRPr="00E170A2">
        <w:rPr>
          <w:sz w:val="23"/>
          <w:szCs w:val="23"/>
        </w:rPr>
        <w:t xml:space="preserve"> </w:t>
      </w:r>
    </w:p>
    <w:p w14:paraId="20D2C40C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04" w:name="_Toc32845414"/>
      <w:r w:rsidRPr="00E170A2">
        <w:rPr>
          <w:sz w:val="23"/>
          <w:szCs w:val="23"/>
        </w:rPr>
        <w:t>При переходе на закрытую схему теплоснабжения рекомендуется организовать отдельный учет тепловой энергии на горячее водоснабжение в каждом тепловом пункте.</w:t>
      </w:r>
      <w:bookmarkEnd w:id="204"/>
    </w:p>
    <w:p w14:paraId="50B7D0E8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05" w:name="_Toc32845415"/>
      <w:r w:rsidRPr="00E170A2">
        <w:rPr>
          <w:sz w:val="23"/>
          <w:szCs w:val="23"/>
        </w:rPr>
        <w:t>Применительно к новому строительству, проектирование тепловых сетей и сетей</w:t>
      </w:r>
      <w:bookmarkEnd w:id="205"/>
    </w:p>
    <w:p w14:paraId="36D6383D" w14:textId="77777777" w:rsidR="00BF4E0D" w:rsidRPr="00E170A2" w:rsidRDefault="00BF4E0D" w:rsidP="00BF4E0D">
      <w:pPr>
        <w:pStyle w:val="Default"/>
        <w:spacing w:after="98"/>
        <w:ind w:firstLine="709"/>
        <w:rPr>
          <w:sz w:val="23"/>
          <w:szCs w:val="23"/>
        </w:rPr>
      </w:pPr>
      <w:bookmarkStart w:id="206" w:name="_Toc32845416"/>
      <w:r w:rsidRPr="00E170A2">
        <w:rPr>
          <w:sz w:val="23"/>
          <w:szCs w:val="23"/>
        </w:rPr>
        <w:t>водоснабжения должно учитывать условия независимых и закрытых схем.</w:t>
      </w:r>
      <w:bookmarkEnd w:id="206"/>
    </w:p>
    <w:p w14:paraId="53383B79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712FA594" w14:textId="1F21952D" w:rsidR="00BF4E0D" w:rsidRDefault="007A2A68" w:rsidP="00EB568A">
      <w:pPr>
        <w:pStyle w:val="2"/>
        <w:ind w:left="0" w:firstLine="0"/>
        <w:jc w:val="both"/>
      </w:pPr>
      <w:hyperlink r:id="rId169" w:anchor="bookmark104" w:history="1">
        <w:bookmarkStart w:id="207" w:name="_Toc30081905"/>
        <w:bookmarkStart w:id="208" w:name="_Toc30085140"/>
        <w:bookmarkStart w:id="209" w:name="_Toc32845417"/>
        <w:bookmarkStart w:id="210" w:name="_Toc45791753"/>
        <w:r w:rsidR="00BF4E0D" w:rsidRPr="00E170A2">
          <w:t>Часть 4. РАСЧЕТ ПОТРЕБНОСТИ ИНВЕСТИЦИЙ ДЛЯ ПЕРЕХОДА ОТКРЫТОЙ</w:t>
        </w:r>
      </w:hyperlink>
      <w:r w:rsidR="00BF4E0D" w:rsidRPr="00E170A2">
        <w:t xml:space="preserve"> </w:t>
      </w:r>
      <w:hyperlink r:id="rId170" w:anchor="bookmark104" w:history="1">
        <w:r w:rsidR="00BF4E0D" w:rsidRPr="00E170A2">
          <w:t>СИСТЕМЫ ТЕПЛОСНАБЖЕНИЯ (ГОРЯЧЕГО ВОДОСНАБЖЕНИЯ) В ЗАКРЫТУЮ</w:t>
        </w:r>
      </w:hyperlink>
      <w:r w:rsidR="00BF4E0D" w:rsidRPr="00E170A2">
        <w:t xml:space="preserve"> </w:t>
      </w:r>
      <w:hyperlink r:id="rId171" w:anchor="bookmark104" w:history="1">
        <w:r w:rsidR="00BF4E0D" w:rsidRPr="00E170A2">
          <w:t>СИСТЕМУ ГОРЯЧЕГО ВОДОСНАБЖЕНИЯ</w:t>
        </w:r>
        <w:bookmarkEnd w:id="207"/>
        <w:bookmarkEnd w:id="208"/>
        <w:bookmarkEnd w:id="209"/>
        <w:bookmarkEnd w:id="210"/>
      </w:hyperlink>
      <w:bookmarkStart w:id="211" w:name="_Toc32845418"/>
    </w:p>
    <w:p w14:paraId="6664B31E" w14:textId="77777777" w:rsidR="00EB568A" w:rsidRPr="00EB568A" w:rsidRDefault="00EB568A" w:rsidP="00EB568A">
      <w:pPr>
        <w:rPr>
          <w:lang w:eastAsia="ru-RU"/>
        </w:rPr>
      </w:pPr>
    </w:p>
    <w:p w14:paraId="4BF001D2" w14:textId="73716DB3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r w:rsidRPr="00E170A2">
        <w:rPr>
          <w:sz w:val="23"/>
          <w:szCs w:val="23"/>
        </w:rPr>
        <w:t xml:space="preserve">Суммарная стоимость установки АИТП у всех потребителей </w:t>
      </w:r>
      <w:r w:rsidR="000816F0">
        <w:t>Нижнеилимского муниципального округа г. Железногорска-Илимского</w:t>
      </w:r>
      <w:r w:rsidR="003F7575" w:rsidRPr="00E170A2">
        <w:t xml:space="preserve"> </w:t>
      </w:r>
      <w:r w:rsidRPr="00E170A2">
        <w:rPr>
          <w:sz w:val="23"/>
          <w:szCs w:val="23"/>
        </w:rPr>
        <w:t>с полным переходом на закрытую схему тепло</w:t>
      </w:r>
      <w:r w:rsidR="000D337C" w:rsidRPr="00E170A2">
        <w:rPr>
          <w:sz w:val="23"/>
          <w:szCs w:val="23"/>
        </w:rPr>
        <w:t>снабжения на перспективу до 2022</w:t>
      </w:r>
      <w:r w:rsidRPr="00E170A2">
        <w:rPr>
          <w:sz w:val="23"/>
          <w:szCs w:val="23"/>
        </w:rPr>
        <w:t xml:space="preserve"> года состав</w:t>
      </w:r>
      <w:r w:rsidR="000816F0">
        <w:rPr>
          <w:sz w:val="23"/>
          <w:szCs w:val="23"/>
        </w:rPr>
        <w:t>ляла</w:t>
      </w:r>
      <w:r w:rsidRPr="00E170A2">
        <w:rPr>
          <w:sz w:val="23"/>
          <w:szCs w:val="23"/>
        </w:rPr>
        <w:t xml:space="preserve"> 529,290</w:t>
      </w:r>
      <w:r w:rsidRPr="00E170A2">
        <w:rPr>
          <w:color w:val="FF0000"/>
          <w:sz w:val="23"/>
          <w:szCs w:val="23"/>
        </w:rPr>
        <w:t xml:space="preserve"> </w:t>
      </w:r>
      <w:proofErr w:type="spellStart"/>
      <w:r w:rsidRPr="00E170A2">
        <w:rPr>
          <w:sz w:val="23"/>
          <w:szCs w:val="23"/>
        </w:rPr>
        <w:t>млн.руб</w:t>
      </w:r>
      <w:proofErr w:type="spellEnd"/>
      <w:r w:rsidRPr="00E170A2">
        <w:rPr>
          <w:sz w:val="23"/>
          <w:szCs w:val="23"/>
        </w:rPr>
        <w:t>.</w:t>
      </w:r>
      <w:bookmarkEnd w:id="211"/>
    </w:p>
    <w:p w14:paraId="5182B439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12" w:name="_Toc32845419"/>
      <w:r w:rsidRPr="00E170A2">
        <w:rPr>
          <w:sz w:val="23"/>
          <w:szCs w:val="23"/>
        </w:rPr>
        <w:t>Кроме экономии на подпитке, снизится суммарный расход на сетевых насосах, что даст дополнительный положительный экономический эффект.</w:t>
      </w:r>
      <w:bookmarkEnd w:id="212"/>
      <w:r w:rsidRPr="00E170A2">
        <w:rPr>
          <w:sz w:val="23"/>
          <w:szCs w:val="23"/>
        </w:rPr>
        <w:t xml:space="preserve"> </w:t>
      </w:r>
    </w:p>
    <w:p w14:paraId="1E48CDDE" w14:textId="77777777" w:rsidR="00BF4E0D" w:rsidRPr="00E170A2" w:rsidRDefault="00BF4E0D" w:rsidP="003F7575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13" w:name="_Toc32845420"/>
      <w:r w:rsidRPr="00E170A2">
        <w:rPr>
          <w:sz w:val="23"/>
          <w:szCs w:val="23"/>
        </w:rPr>
        <w:t xml:space="preserve">Отсутствие водоразбора из тепловой сети позволит прейти на стабильный постоянный гидравлический режим с качественным регулированием отпуска тепловой энергии, что сильно повысит качество теплоснабжения. У потребителей появится собственный инструмент регулирования качества и количества своего теплоснабжения, причем все регулировки внутри потребителя будут мало влиять на гидравлический режим работы всей тепловой сети, но при этом все искусственные «перетопы и недотопы» будут учитываться индивидуальными приборами учета. Реализация данного мероприятия </w:t>
      </w:r>
      <w:r w:rsidR="000D337C" w:rsidRPr="00E170A2">
        <w:rPr>
          <w:sz w:val="23"/>
          <w:szCs w:val="23"/>
        </w:rPr>
        <w:t>не планируется</w:t>
      </w:r>
      <w:r w:rsidRPr="00E170A2">
        <w:rPr>
          <w:sz w:val="23"/>
          <w:szCs w:val="23"/>
        </w:rPr>
        <w:t>.</w:t>
      </w:r>
      <w:bookmarkEnd w:id="213"/>
    </w:p>
    <w:p w14:paraId="6A0E8B59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0FD4C4BC" w14:textId="067F516D" w:rsidR="00BF4E0D" w:rsidRDefault="007A2A68" w:rsidP="00EB568A">
      <w:pPr>
        <w:pStyle w:val="2"/>
        <w:ind w:left="0" w:firstLine="0"/>
        <w:jc w:val="both"/>
      </w:pPr>
      <w:hyperlink r:id="rId172" w:anchor="bookmark105" w:history="1">
        <w:bookmarkStart w:id="214" w:name="_Toc30081906"/>
        <w:bookmarkStart w:id="215" w:name="_Toc30085141"/>
        <w:bookmarkStart w:id="216" w:name="_Toc32845421"/>
        <w:bookmarkStart w:id="217" w:name="_Toc45791754"/>
        <w:r w:rsidR="00BF4E0D" w:rsidRPr="00E170A2">
          <w:t>Часть 5. ОЦЕНКА ЦЕЛЕВЫХ ПОКАЗАТЕЛЕЙ ЭФФЕКТИВНОСТИ И КАЧЕСТВА</w:t>
        </w:r>
      </w:hyperlink>
      <w:r w:rsidR="00BF4E0D" w:rsidRPr="00E170A2">
        <w:t xml:space="preserve"> </w:t>
      </w:r>
      <w:hyperlink r:id="rId173" w:anchor="bookmark105" w:history="1">
        <w:r w:rsidR="00BF4E0D" w:rsidRPr="00E170A2">
          <w:t>ТЕПЛОСНАБЖЕНИЯ В ОТКРЫТОЙ СИСТЕМЕ ТЕПЛОСНАБЖЕНИЯ (ГОРЯЧЕГО</w:t>
        </w:r>
      </w:hyperlink>
      <w:r w:rsidR="00BF4E0D" w:rsidRPr="00E170A2">
        <w:t xml:space="preserve"> </w:t>
      </w:r>
      <w:hyperlink r:id="rId174" w:anchor="bookmark105" w:history="1">
        <w:r w:rsidR="00BF4E0D" w:rsidRPr="00E170A2">
          <w:t>ВОДОСНАБЖЕНИЯ) И ЗАКРЫТОЙ СИСТЕМЕ ГОРЯЧЕГО ВОДОСНАБЖЕНИЯ</w:t>
        </w:r>
        <w:bookmarkEnd w:id="214"/>
        <w:bookmarkEnd w:id="215"/>
        <w:bookmarkEnd w:id="216"/>
        <w:bookmarkEnd w:id="217"/>
      </w:hyperlink>
      <w:bookmarkStart w:id="218" w:name="_Toc32845422"/>
    </w:p>
    <w:p w14:paraId="5D637792" w14:textId="77777777" w:rsidR="00EB568A" w:rsidRPr="00EB568A" w:rsidRDefault="00EB568A" w:rsidP="00EB568A">
      <w:pPr>
        <w:rPr>
          <w:lang w:eastAsia="ru-RU"/>
        </w:rPr>
      </w:pPr>
    </w:p>
    <w:p w14:paraId="4988FCF9" w14:textId="7E2EB07F" w:rsidR="00BF4E0D" w:rsidRPr="00E170A2" w:rsidRDefault="00BF4E0D" w:rsidP="000A6663">
      <w:pPr>
        <w:pStyle w:val="Default"/>
        <w:spacing w:after="98"/>
        <w:ind w:firstLine="709"/>
        <w:jc w:val="both"/>
        <w:rPr>
          <w:sz w:val="23"/>
          <w:szCs w:val="23"/>
        </w:rPr>
      </w:pPr>
      <w:r w:rsidRPr="00E170A2">
        <w:rPr>
          <w:sz w:val="23"/>
          <w:szCs w:val="23"/>
        </w:rPr>
        <w:t>Ключевыми критериями для перехода на закрытую систему присоединения ГВС</w:t>
      </w:r>
      <w:bookmarkStart w:id="219" w:name="_Toc32845423"/>
      <w:bookmarkEnd w:id="218"/>
      <w:r w:rsidR="000A6663">
        <w:rPr>
          <w:sz w:val="23"/>
          <w:szCs w:val="23"/>
        </w:rPr>
        <w:t xml:space="preserve"> </w:t>
      </w:r>
      <w:r w:rsidRPr="00E170A2">
        <w:rPr>
          <w:sz w:val="23"/>
          <w:szCs w:val="23"/>
        </w:rPr>
        <w:t>будут являться:</w:t>
      </w:r>
      <w:bookmarkEnd w:id="219"/>
    </w:p>
    <w:p w14:paraId="275DA8F6" w14:textId="77777777" w:rsidR="00BF4E0D" w:rsidRPr="00E170A2" w:rsidRDefault="00BF4E0D" w:rsidP="000D337C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20" w:name="_Toc32845424"/>
      <w:r w:rsidRPr="00E170A2">
        <w:rPr>
          <w:sz w:val="23"/>
          <w:szCs w:val="23"/>
        </w:rPr>
        <w:t>1) Для источников и тепловых сетей:</w:t>
      </w:r>
      <w:bookmarkEnd w:id="220"/>
    </w:p>
    <w:p w14:paraId="4F27AA4D" w14:textId="77777777" w:rsidR="00BF4E0D" w:rsidRPr="00E170A2" w:rsidRDefault="00BF4E0D" w:rsidP="000D337C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21" w:name="_Toc32845425"/>
      <w:r w:rsidRPr="00E170A2">
        <w:rPr>
          <w:sz w:val="23"/>
          <w:szCs w:val="23"/>
        </w:rPr>
        <w:t>-  увеличение срока службы водогрейных котлов;</w:t>
      </w:r>
      <w:bookmarkEnd w:id="221"/>
    </w:p>
    <w:p w14:paraId="3FBD2A02" w14:textId="77777777" w:rsidR="00BF4E0D" w:rsidRPr="00E170A2" w:rsidRDefault="00BF4E0D" w:rsidP="000D337C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22" w:name="_Toc32845426"/>
      <w:r w:rsidRPr="00E170A2">
        <w:rPr>
          <w:sz w:val="23"/>
          <w:szCs w:val="23"/>
        </w:rPr>
        <w:t>-  увеличение срока службы магистральных и квартальных тепловых сетей;</w:t>
      </w:r>
      <w:bookmarkEnd w:id="222"/>
    </w:p>
    <w:p w14:paraId="570166FE" w14:textId="77777777" w:rsidR="00BF4E0D" w:rsidRPr="00E170A2" w:rsidRDefault="00BF4E0D" w:rsidP="000D337C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23" w:name="_Toc32845427"/>
      <w:r w:rsidRPr="00E170A2">
        <w:rPr>
          <w:sz w:val="23"/>
          <w:szCs w:val="23"/>
        </w:rPr>
        <w:t>-  снижение нагрузки на систему подпитки теплосети;</w:t>
      </w:r>
      <w:bookmarkEnd w:id="223"/>
    </w:p>
    <w:p w14:paraId="6BD8F710" w14:textId="77777777" w:rsidR="00BF4E0D" w:rsidRPr="00E170A2" w:rsidRDefault="00BF4E0D" w:rsidP="000D337C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24" w:name="_Toc32845428"/>
      <w:r w:rsidRPr="00E170A2">
        <w:rPr>
          <w:sz w:val="23"/>
          <w:szCs w:val="23"/>
        </w:rPr>
        <w:t>2) Для потребителей:</w:t>
      </w:r>
      <w:bookmarkEnd w:id="224"/>
    </w:p>
    <w:p w14:paraId="5925FA2C" w14:textId="51A43676" w:rsidR="00BF4E0D" w:rsidRPr="00E170A2" w:rsidRDefault="00BF4E0D" w:rsidP="000A6663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25" w:name="_Toc32845429"/>
      <w:r w:rsidRPr="00E170A2">
        <w:rPr>
          <w:sz w:val="23"/>
          <w:szCs w:val="23"/>
        </w:rPr>
        <w:t>-  улучшение качества теплоснабжения потребителей, исчезновение «перетопов» во</w:t>
      </w:r>
      <w:bookmarkStart w:id="226" w:name="_Toc32845430"/>
      <w:bookmarkEnd w:id="225"/>
      <w:r w:rsidR="000A6663">
        <w:rPr>
          <w:sz w:val="23"/>
          <w:szCs w:val="23"/>
        </w:rPr>
        <w:t xml:space="preserve"> </w:t>
      </w:r>
      <w:r w:rsidRPr="00E170A2">
        <w:rPr>
          <w:sz w:val="23"/>
          <w:szCs w:val="23"/>
        </w:rPr>
        <w:t>время положительных температур наружного воздуха в отопительный период;</w:t>
      </w:r>
      <w:bookmarkEnd w:id="226"/>
    </w:p>
    <w:p w14:paraId="20FB5968" w14:textId="77777777" w:rsidR="00BF4E0D" w:rsidRPr="00E170A2" w:rsidRDefault="00BF4E0D" w:rsidP="000D337C">
      <w:pPr>
        <w:pStyle w:val="Default"/>
        <w:spacing w:after="98"/>
        <w:ind w:firstLine="709"/>
        <w:jc w:val="both"/>
        <w:rPr>
          <w:sz w:val="23"/>
          <w:szCs w:val="23"/>
        </w:rPr>
      </w:pPr>
      <w:r w:rsidRPr="00E170A2">
        <w:rPr>
          <w:sz w:val="23"/>
          <w:szCs w:val="23"/>
        </w:rPr>
        <w:t xml:space="preserve"> </w:t>
      </w:r>
      <w:bookmarkStart w:id="227" w:name="_Toc32845431"/>
      <w:r w:rsidRPr="00E170A2">
        <w:rPr>
          <w:sz w:val="23"/>
          <w:szCs w:val="23"/>
        </w:rPr>
        <w:t>- соответствие качества горячей воды санитарным нормам.</w:t>
      </w:r>
      <w:bookmarkEnd w:id="227"/>
    </w:p>
    <w:p w14:paraId="3727F9E6" w14:textId="3FFDB1C5" w:rsidR="00BF4E0D" w:rsidRPr="00E170A2" w:rsidRDefault="00BF4E0D" w:rsidP="000A6663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28" w:name="_Toc32845432"/>
      <w:r w:rsidRPr="00E170A2">
        <w:rPr>
          <w:sz w:val="23"/>
          <w:szCs w:val="23"/>
        </w:rPr>
        <w:t>Переход на независимые схемы позволит широко применять автоматизацию</w:t>
      </w:r>
      <w:bookmarkStart w:id="229" w:name="_Toc32845433"/>
      <w:bookmarkEnd w:id="228"/>
      <w:r w:rsidR="000A6663">
        <w:rPr>
          <w:sz w:val="23"/>
          <w:szCs w:val="23"/>
        </w:rPr>
        <w:t xml:space="preserve"> </w:t>
      </w:r>
      <w:r w:rsidRPr="00E170A2">
        <w:rPr>
          <w:sz w:val="23"/>
          <w:szCs w:val="23"/>
        </w:rPr>
        <w:t>процессов регулирования и повышать надежность теплоснабжения. При внедрении,</w:t>
      </w:r>
      <w:bookmarkStart w:id="230" w:name="_Toc32845434"/>
      <w:bookmarkEnd w:id="229"/>
      <w:r w:rsidR="000A6663">
        <w:rPr>
          <w:sz w:val="23"/>
          <w:szCs w:val="23"/>
        </w:rPr>
        <w:t xml:space="preserve"> </w:t>
      </w:r>
      <w:r w:rsidRPr="00E170A2">
        <w:rPr>
          <w:sz w:val="23"/>
          <w:szCs w:val="23"/>
        </w:rPr>
        <w:t>совместно с «закрытием» системы ГВС независимых схем теплоснабжения городских</w:t>
      </w:r>
      <w:bookmarkStart w:id="231" w:name="_Toc32845435"/>
      <w:bookmarkEnd w:id="230"/>
      <w:r w:rsidR="000A6663">
        <w:rPr>
          <w:sz w:val="23"/>
          <w:szCs w:val="23"/>
        </w:rPr>
        <w:t xml:space="preserve"> </w:t>
      </w:r>
      <w:r w:rsidRPr="00E170A2">
        <w:rPr>
          <w:sz w:val="23"/>
          <w:szCs w:val="23"/>
        </w:rPr>
        <w:t>объектов, отопительное оборудование потребителей гидравлически изолируется от сетей</w:t>
      </w:r>
      <w:bookmarkStart w:id="232" w:name="_Toc32845436"/>
      <w:bookmarkEnd w:id="231"/>
      <w:r w:rsidR="000A6663">
        <w:rPr>
          <w:sz w:val="23"/>
          <w:szCs w:val="23"/>
        </w:rPr>
        <w:t xml:space="preserve"> </w:t>
      </w:r>
      <w:r w:rsidRPr="00E170A2">
        <w:rPr>
          <w:sz w:val="23"/>
          <w:szCs w:val="23"/>
        </w:rPr>
        <w:t>производителя тепла, что позволяет использовать более эффективные и безаварийные</w:t>
      </w:r>
      <w:bookmarkStart w:id="233" w:name="_Toc32845437"/>
      <w:bookmarkEnd w:id="232"/>
      <w:r w:rsidR="000A6663">
        <w:rPr>
          <w:sz w:val="23"/>
          <w:szCs w:val="23"/>
        </w:rPr>
        <w:t xml:space="preserve"> </w:t>
      </w:r>
      <w:r w:rsidRPr="00E170A2">
        <w:rPr>
          <w:sz w:val="23"/>
          <w:szCs w:val="23"/>
        </w:rPr>
        <w:t>режимы работы насосного оборудования как в автоматизированных индивидуальных</w:t>
      </w:r>
      <w:bookmarkStart w:id="234" w:name="_Toc32845438"/>
      <w:bookmarkEnd w:id="233"/>
      <w:r w:rsidR="000A6663">
        <w:rPr>
          <w:sz w:val="23"/>
          <w:szCs w:val="23"/>
        </w:rPr>
        <w:t xml:space="preserve"> </w:t>
      </w:r>
      <w:r w:rsidRPr="00E170A2">
        <w:rPr>
          <w:sz w:val="23"/>
          <w:szCs w:val="23"/>
        </w:rPr>
        <w:t>тепловых пунктах (АИТП) потребителя, так и на магистральных и внутриквартальных</w:t>
      </w:r>
      <w:bookmarkStart w:id="235" w:name="_Toc32845439"/>
      <w:bookmarkEnd w:id="234"/>
      <w:r w:rsidR="000A6663">
        <w:rPr>
          <w:sz w:val="23"/>
          <w:szCs w:val="23"/>
        </w:rPr>
        <w:t xml:space="preserve"> </w:t>
      </w:r>
      <w:r w:rsidRPr="00E170A2">
        <w:rPr>
          <w:sz w:val="23"/>
          <w:szCs w:val="23"/>
        </w:rPr>
        <w:t>сетях ресурсоснабжающих организаций (РСО).</w:t>
      </w:r>
      <w:bookmarkEnd w:id="235"/>
    </w:p>
    <w:p w14:paraId="13AAC3A0" w14:textId="77777777" w:rsidR="00BF4E0D" w:rsidRPr="00E170A2" w:rsidRDefault="00BF4E0D" w:rsidP="000D337C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36" w:name="_Toc32845440"/>
      <w:r w:rsidRPr="00E170A2">
        <w:rPr>
          <w:sz w:val="23"/>
          <w:szCs w:val="23"/>
        </w:rPr>
        <w:t>Также следует отметить возможные эффекты для потребителей:</w:t>
      </w:r>
      <w:bookmarkEnd w:id="236"/>
    </w:p>
    <w:p w14:paraId="69909538" w14:textId="26DB3EA3" w:rsidR="00BF4E0D" w:rsidRPr="00E170A2" w:rsidRDefault="00BF4E0D" w:rsidP="000A6663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37" w:name="_Toc32845441"/>
      <w:r w:rsidRPr="00E170A2">
        <w:rPr>
          <w:sz w:val="23"/>
          <w:szCs w:val="23"/>
        </w:rPr>
        <w:t>- снижение платежей за горячую воду при стоимости теплоносителя выше стоимости</w:t>
      </w:r>
      <w:bookmarkStart w:id="238" w:name="_Toc32845442"/>
      <w:bookmarkEnd w:id="237"/>
      <w:r w:rsidR="000A6663">
        <w:rPr>
          <w:sz w:val="23"/>
          <w:szCs w:val="23"/>
        </w:rPr>
        <w:t xml:space="preserve"> </w:t>
      </w:r>
      <w:r w:rsidRPr="00E170A2">
        <w:rPr>
          <w:sz w:val="23"/>
          <w:szCs w:val="23"/>
        </w:rPr>
        <w:t>водопроводной воды;</w:t>
      </w:r>
      <w:bookmarkEnd w:id="238"/>
    </w:p>
    <w:p w14:paraId="6AB96C11" w14:textId="77777777" w:rsidR="00BF4E0D" w:rsidRPr="00E170A2" w:rsidRDefault="00BF4E0D" w:rsidP="000D337C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39" w:name="_Toc32845443"/>
      <w:r w:rsidRPr="00E170A2">
        <w:rPr>
          <w:sz w:val="23"/>
          <w:szCs w:val="23"/>
        </w:rPr>
        <w:t>- соблюдение температуры горячей воды;</w:t>
      </w:r>
      <w:bookmarkEnd w:id="239"/>
    </w:p>
    <w:p w14:paraId="6673C980" w14:textId="77777777" w:rsidR="00BF4E0D" w:rsidRPr="00E170A2" w:rsidRDefault="00BF4E0D" w:rsidP="000D337C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40" w:name="_Toc32845444"/>
      <w:r w:rsidRPr="00E170A2">
        <w:rPr>
          <w:sz w:val="23"/>
          <w:szCs w:val="23"/>
        </w:rPr>
        <w:t>- уменьшение сливов при отсутствии циркуляции;</w:t>
      </w:r>
      <w:bookmarkEnd w:id="240"/>
    </w:p>
    <w:p w14:paraId="030620F9" w14:textId="77777777" w:rsidR="00BF4E0D" w:rsidRPr="00E170A2" w:rsidRDefault="00BF4E0D" w:rsidP="000D337C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41" w:name="_Toc32845445"/>
      <w:r w:rsidRPr="00E170A2">
        <w:rPr>
          <w:sz w:val="23"/>
          <w:szCs w:val="23"/>
        </w:rPr>
        <w:t>- повышение достоверности и снижение стоимости приборного учета.</w:t>
      </w:r>
      <w:bookmarkEnd w:id="241"/>
    </w:p>
    <w:p w14:paraId="1D2BB265" w14:textId="77777777" w:rsidR="00BF4E0D" w:rsidRPr="00E170A2" w:rsidRDefault="00BF4E0D" w:rsidP="000D337C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42" w:name="_Toc32845446"/>
      <w:r w:rsidRPr="00E170A2">
        <w:rPr>
          <w:sz w:val="23"/>
          <w:szCs w:val="23"/>
        </w:rPr>
        <w:t>Возможны эффекты от перехода также и для теплоснабжающей организации:</w:t>
      </w:r>
      <w:bookmarkEnd w:id="242"/>
    </w:p>
    <w:p w14:paraId="3067A08A" w14:textId="77777777" w:rsidR="00BF4E0D" w:rsidRPr="00E170A2" w:rsidRDefault="00BF4E0D" w:rsidP="000D337C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43" w:name="_Toc32845447"/>
      <w:r w:rsidRPr="00E170A2">
        <w:rPr>
          <w:sz w:val="23"/>
          <w:szCs w:val="23"/>
        </w:rPr>
        <w:t>- ликвидация убытков при тарифе на теплоноситель ниже реальных затрат;</w:t>
      </w:r>
      <w:bookmarkEnd w:id="243"/>
    </w:p>
    <w:p w14:paraId="1286A26E" w14:textId="77777777" w:rsidR="00BF4E0D" w:rsidRPr="00E170A2" w:rsidRDefault="00BF4E0D" w:rsidP="000D337C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44" w:name="_Toc32845448"/>
      <w:r w:rsidRPr="00E170A2">
        <w:rPr>
          <w:sz w:val="23"/>
          <w:szCs w:val="23"/>
        </w:rPr>
        <w:t>- возможность получения дополнительных доходов от эксплуатации ИТП;</w:t>
      </w:r>
      <w:bookmarkEnd w:id="244"/>
    </w:p>
    <w:p w14:paraId="1AFDA879" w14:textId="350036E9" w:rsidR="00BF4E0D" w:rsidRPr="00E170A2" w:rsidRDefault="00BF4E0D" w:rsidP="000A6663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45" w:name="_Toc32845449"/>
      <w:r w:rsidRPr="00E170A2">
        <w:rPr>
          <w:sz w:val="23"/>
          <w:szCs w:val="23"/>
        </w:rPr>
        <w:t>- улучшение режимов в тепловых сетях с возможностью подключения новых</w:t>
      </w:r>
      <w:bookmarkStart w:id="246" w:name="_Toc32845450"/>
      <w:bookmarkEnd w:id="245"/>
      <w:r w:rsidR="000A6663">
        <w:rPr>
          <w:sz w:val="23"/>
          <w:szCs w:val="23"/>
        </w:rPr>
        <w:t xml:space="preserve"> </w:t>
      </w:r>
      <w:r w:rsidRPr="00E170A2">
        <w:rPr>
          <w:sz w:val="23"/>
          <w:szCs w:val="23"/>
        </w:rPr>
        <w:t>потребителей;</w:t>
      </w:r>
      <w:bookmarkEnd w:id="246"/>
    </w:p>
    <w:p w14:paraId="56FA5EAD" w14:textId="028D1B05" w:rsidR="00BF4E0D" w:rsidRPr="00E170A2" w:rsidRDefault="00BF4E0D" w:rsidP="000A6663">
      <w:pPr>
        <w:pStyle w:val="Default"/>
        <w:spacing w:after="98"/>
        <w:ind w:firstLine="709"/>
        <w:jc w:val="both"/>
        <w:rPr>
          <w:sz w:val="23"/>
          <w:szCs w:val="23"/>
        </w:rPr>
      </w:pPr>
      <w:bookmarkStart w:id="247" w:name="_Toc32845451"/>
      <w:r w:rsidRPr="00E170A2">
        <w:rPr>
          <w:sz w:val="23"/>
          <w:szCs w:val="23"/>
        </w:rPr>
        <w:t>- повышение качества теплоносителя с уменьшением внутренней коррозии</w:t>
      </w:r>
      <w:bookmarkStart w:id="248" w:name="_Toc32845452"/>
      <w:bookmarkEnd w:id="247"/>
      <w:r w:rsidR="000A6663">
        <w:rPr>
          <w:sz w:val="23"/>
          <w:szCs w:val="23"/>
        </w:rPr>
        <w:t xml:space="preserve"> </w:t>
      </w:r>
      <w:r w:rsidRPr="00E170A2">
        <w:rPr>
          <w:sz w:val="23"/>
          <w:szCs w:val="23"/>
        </w:rPr>
        <w:t>оборудования.</w:t>
      </w:r>
      <w:bookmarkEnd w:id="248"/>
    </w:p>
    <w:p w14:paraId="6097A618" w14:textId="77777777" w:rsidR="004142FA" w:rsidRPr="004142FA" w:rsidRDefault="004142FA" w:rsidP="004142FA">
      <w:pPr>
        <w:pStyle w:val="a0"/>
        <w:rPr>
          <w:lang w:eastAsia="ru-RU"/>
        </w:rPr>
      </w:pPr>
    </w:p>
    <w:p w14:paraId="17C9CF86" w14:textId="0779FF60" w:rsidR="00BF4E0D" w:rsidRDefault="007A2A68" w:rsidP="00EB568A">
      <w:pPr>
        <w:pStyle w:val="2"/>
        <w:ind w:left="0" w:firstLine="0"/>
      </w:pPr>
      <w:hyperlink r:id="rId175" w:anchor="bookmark106" w:history="1">
        <w:bookmarkStart w:id="249" w:name="_Toc30081907"/>
        <w:bookmarkStart w:id="250" w:name="_Toc30085142"/>
        <w:bookmarkStart w:id="251" w:name="_Toc32845453"/>
        <w:bookmarkStart w:id="252" w:name="_Toc45791755"/>
        <w:r w:rsidR="00BF4E0D" w:rsidRPr="00E170A2">
          <w:t>Часть 6. ПРЕДЛОЖЕНИЯ ПО ИСТОЧНИКАМ ИНВЕСТИЦИЙ</w:t>
        </w:r>
        <w:bookmarkEnd w:id="249"/>
        <w:bookmarkEnd w:id="250"/>
        <w:bookmarkEnd w:id="251"/>
        <w:bookmarkEnd w:id="252"/>
      </w:hyperlink>
      <w:bookmarkStart w:id="253" w:name="_Toc32845454"/>
    </w:p>
    <w:p w14:paraId="6E46AD23" w14:textId="77777777" w:rsidR="0089278A" w:rsidRPr="0089278A" w:rsidRDefault="0089278A" w:rsidP="0089278A">
      <w:pPr>
        <w:rPr>
          <w:lang w:eastAsia="ru-RU"/>
        </w:rPr>
      </w:pPr>
    </w:p>
    <w:p w14:paraId="342B1322" w14:textId="39C35CA9" w:rsidR="00BF4E0D" w:rsidRPr="00E170A2" w:rsidRDefault="00BF4E0D" w:rsidP="000D337C">
      <w:pPr>
        <w:pStyle w:val="Default"/>
        <w:spacing w:after="98"/>
        <w:ind w:firstLine="709"/>
        <w:jc w:val="both"/>
        <w:rPr>
          <w:sz w:val="23"/>
          <w:szCs w:val="23"/>
        </w:rPr>
      </w:pPr>
      <w:r w:rsidRPr="00E170A2">
        <w:rPr>
          <w:sz w:val="23"/>
          <w:szCs w:val="23"/>
        </w:rPr>
        <w:t>Источниками инвестиций могут быть бюджетные средства</w:t>
      </w:r>
      <w:r w:rsidR="000D337C" w:rsidRPr="00E170A2">
        <w:rPr>
          <w:sz w:val="23"/>
          <w:szCs w:val="23"/>
        </w:rPr>
        <w:t xml:space="preserve"> </w:t>
      </w:r>
      <w:r w:rsidR="00EA359B">
        <w:rPr>
          <w:sz w:val="23"/>
          <w:szCs w:val="23"/>
        </w:rPr>
        <w:t>Нижнеилимского муниципального округа Иркутской области</w:t>
      </w:r>
      <w:r w:rsidRPr="00E170A2">
        <w:rPr>
          <w:sz w:val="23"/>
          <w:szCs w:val="23"/>
        </w:rPr>
        <w:t>, средства ресурсоснабжающей организации, а также средства иных заинтересованных лиц в виде инвестиций.</w:t>
      </w:r>
      <w:bookmarkEnd w:id="253"/>
    </w:p>
    <w:p w14:paraId="1A550051" w14:textId="77777777" w:rsidR="000A6663" w:rsidRPr="00E170A2" w:rsidRDefault="000A6663" w:rsidP="00BF4E0D">
      <w:pPr>
        <w:pStyle w:val="a0"/>
        <w:rPr>
          <w:rFonts w:cs="Times New Roman"/>
          <w:lang w:eastAsia="ru-RU"/>
        </w:rPr>
      </w:pPr>
    </w:p>
    <w:p w14:paraId="0488884F" w14:textId="686E60EE" w:rsidR="00BF4E0D" w:rsidRDefault="007A2A68" w:rsidP="00BF4E0D">
      <w:pPr>
        <w:pStyle w:val="2"/>
        <w:ind w:left="0" w:firstLine="0"/>
        <w:rPr>
          <w:sz w:val="28"/>
          <w:szCs w:val="28"/>
        </w:rPr>
      </w:pPr>
      <w:hyperlink r:id="rId176" w:anchor="bookmark85" w:history="1">
        <w:bookmarkStart w:id="254" w:name="_Toc30081886"/>
        <w:bookmarkStart w:id="255" w:name="_Toc30085121"/>
        <w:bookmarkStart w:id="256" w:name="_Toc32845387"/>
        <w:bookmarkStart w:id="257" w:name="_Toc45791756"/>
        <w:r w:rsidR="00BF4E0D" w:rsidRPr="00E170A2">
          <w:rPr>
            <w:sz w:val="28"/>
            <w:szCs w:val="28"/>
          </w:rPr>
          <w:t xml:space="preserve">ГЛАВА 10.  </w:t>
        </w:r>
      </w:hyperlink>
      <w:bookmarkEnd w:id="254"/>
      <w:bookmarkEnd w:id="255"/>
      <w:bookmarkEnd w:id="256"/>
      <w:r w:rsidR="00BF4E0D" w:rsidRPr="00E170A2">
        <w:t>ПЕРСПЕКТИВНЫЕ ТОПЛИВНЫЕ БАЛАНСЫ</w:t>
      </w:r>
      <w:bookmarkEnd w:id="257"/>
    </w:p>
    <w:p w14:paraId="6D896FFC" w14:textId="77777777" w:rsidR="00EB568A" w:rsidRPr="00EB568A" w:rsidRDefault="00EB568A" w:rsidP="00EB568A">
      <w:pPr>
        <w:rPr>
          <w:lang w:eastAsia="ru-RU"/>
        </w:rPr>
      </w:pPr>
    </w:p>
    <w:bookmarkStart w:id="258" w:name="_Hlk38464744"/>
    <w:p w14:paraId="04E1E4FE" w14:textId="77777777" w:rsidR="00BF4E0D" w:rsidRPr="00E170A2" w:rsidRDefault="00BF4E0D" w:rsidP="000A6663">
      <w:pPr>
        <w:pStyle w:val="2"/>
        <w:ind w:left="0" w:firstLine="0"/>
        <w:jc w:val="both"/>
      </w:pPr>
      <w:r w:rsidRPr="00E170A2">
        <w:fldChar w:fldCharType="begin"/>
      </w:r>
      <w:r w:rsidRPr="00E170A2">
        <w:instrText xml:space="preserve"> HYPERLINK "file:///D:\\Source\\Ses\\Docs\\Оглавление%20том%202%20%20О.М..docx" \l "bookmark108" </w:instrText>
      </w:r>
      <w:r w:rsidRPr="00E170A2">
        <w:fldChar w:fldCharType="separate"/>
      </w:r>
      <w:bookmarkStart w:id="259" w:name="_Toc45791757"/>
      <w:r w:rsidRPr="00E170A2">
        <w:t>Часть 1. РАСЧЕТЫ ПО КАЖДОМУ ИСТОЧНИКУ ТЕПЛОВОЙ ЭНЕРГИИ ПЕРСПЕКТИВНЫХ МАКСИМАЛЬНЫХ ЧАСОВЫХ И ГОДОВЫХ</w:t>
      </w:r>
      <w:r w:rsidRPr="00E170A2">
        <w:fldChar w:fldCharType="end"/>
      </w:r>
      <w:r w:rsidRPr="00E170A2">
        <w:t xml:space="preserve"> </w:t>
      </w:r>
      <w:hyperlink r:id="rId177" w:anchor="bookmark108" w:history="1">
        <w:r w:rsidRPr="00E170A2">
          <w:t>РАСХОДОВ ОСНОВНОГО ВИДА ТОПЛИВА</w:t>
        </w:r>
      </w:hyperlink>
      <w:r w:rsidRPr="00E170A2">
        <w:t xml:space="preserve"> ДЛЯ ОБЕСПЕЧЕНИЯ НОРМАТИВНОГО ФУНКЦИОНИРОВАНИЯ ИСТОЧНИКОВ ТЕПЛОВОЙ ЭНЕРГИИ НА ТЕРРИТОРИИ ПОСЕЛЕНИЯ, ГОРОДСКОГО ОКРУГА</w:t>
      </w:r>
      <w:bookmarkEnd w:id="259"/>
    </w:p>
    <w:bookmarkEnd w:id="258"/>
    <w:p w14:paraId="2AEE0BA2" w14:textId="77777777" w:rsidR="005A54BE" w:rsidRPr="00E170A2" w:rsidRDefault="00BF4E0D" w:rsidP="000A6663">
      <w:pPr>
        <w:spacing w:before="120" w:after="200"/>
        <w:rPr>
          <w:rFonts w:cs="Times New Roman"/>
          <w:b/>
        </w:rPr>
      </w:pPr>
      <w:r w:rsidRPr="00E170A2">
        <w:rPr>
          <w:rFonts w:cs="Times New Roman"/>
          <w:b/>
        </w:rPr>
        <w:lastRenderedPageBreak/>
        <w:t>Таблица 10.1.1.1 - Годовое потребление топлива</w:t>
      </w:r>
    </w:p>
    <w:tbl>
      <w:tblPr>
        <w:tblW w:w="7637" w:type="dxa"/>
        <w:tblInd w:w="-5" w:type="dxa"/>
        <w:tblLook w:val="04A0" w:firstRow="1" w:lastRow="0" w:firstColumn="1" w:lastColumn="0" w:noHBand="0" w:noVBand="1"/>
      </w:tblPr>
      <w:tblGrid>
        <w:gridCol w:w="960"/>
        <w:gridCol w:w="3151"/>
        <w:gridCol w:w="3526"/>
      </w:tblGrid>
      <w:tr w:rsidR="00234C52" w:rsidRPr="00E170A2" w14:paraId="589B2536" w14:textId="77777777" w:rsidTr="00234C52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410E50" w14:textId="77777777" w:rsidR="00234C52" w:rsidRPr="00E170A2" w:rsidRDefault="00234C52" w:rsidP="00234C5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Период</w:t>
            </w:r>
          </w:p>
        </w:tc>
        <w:tc>
          <w:tcPr>
            <w:tcW w:w="6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CEB8FA" w14:textId="77777777" w:rsidR="00234C52" w:rsidRPr="00E170A2" w:rsidRDefault="00234C52" w:rsidP="00234C5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Потребление топлива, т у.т.</w:t>
            </w:r>
          </w:p>
        </w:tc>
      </w:tr>
      <w:tr w:rsidR="00234C52" w:rsidRPr="00E170A2" w14:paraId="7515CCB2" w14:textId="77777777" w:rsidTr="00234C52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EF7304" w14:textId="77777777" w:rsidR="00234C52" w:rsidRPr="00E170A2" w:rsidRDefault="00234C52" w:rsidP="00234C52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1C3798" w14:textId="77777777" w:rsidR="00234C52" w:rsidRPr="00E170A2" w:rsidRDefault="00234C52" w:rsidP="00234C5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Calibri" w:cs="Times New Roman"/>
                <w:color w:val="000000"/>
                <w:sz w:val="22"/>
                <w:lang w:eastAsia="ru-RU"/>
              </w:rPr>
              <w:t xml:space="preserve">Годовое 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08DA593" w14:textId="77777777" w:rsidR="00234C52" w:rsidRPr="00E170A2" w:rsidRDefault="00234C52" w:rsidP="00234C5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Максимальное часовое </w:t>
            </w:r>
          </w:p>
        </w:tc>
      </w:tr>
      <w:tr w:rsidR="00E63D9D" w:rsidRPr="00E170A2" w14:paraId="4AFDA402" w14:textId="77777777" w:rsidTr="0084553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AAFC4" w14:textId="77777777" w:rsidR="00E63D9D" w:rsidRPr="00E170A2" w:rsidRDefault="00E63D9D" w:rsidP="00E63D9D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2019 г.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5C9A6" w14:textId="77777777" w:rsidR="00E63D9D" w:rsidRPr="000B03E5" w:rsidRDefault="00E63D9D" w:rsidP="00E63D9D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B03E5">
              <w:rPr>
                <w:rFonts w:eastAsia="Times New Roman" w:cs="Times New Roman"/>
                <w:sz w:val="22"/>
                <w:lang w:val="en-US" w:eastAsia="ru-RU"/>
              </w:rPr>
              <w:t>91739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97CE" w14:textId="6269DEE6" w:rsidR="00E63D9D" w:rsidRPr="000B03E5" w:rsidRDefault="003C5A64" w:rsidP="00E63D9D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B03E5">
              <w:rPr>
                <w:rFonts w:eastAsia="Times New Roman" w:cs="Times New Roman"/>
                <w:sz w:val="22"/>
                <w:lang w:eastAsia="ru-RU"/>
              </w:rPr>
              <w:t>20</w:t>
            </w:r>
          </w:p>
        </w:tc>
      </w:tr>
      <w:tr w:rsidR="00E63D9D" w:rsidRPr="00E170A2" w14:paraId="08DEC040" w14:textId="77777777" w:rsidTr="0084553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9C953" w14:textId="77777777" w:rsidR="00E63D9D" w:rsidRPr="00E170A2" w:rsidRDefault="00E63D9D" w:rsidP="00E63D9D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2020 г.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64DE" w14:textId="0D464880" w:rsidR="00E63D9D" w:rsidRPr="000B03E5" w:rsidRDefault="00E63D9D" w:rsidP="00E63D9D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B03E5">
              <w:rPr>
                <w:lang w:val="en-US" w:eastAsia="ru-RU"/>
              </w:rPr>
              <w:t>89894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39243" w14:textId="37FDF1A2" w:rsidR="00E63D9D" w:rsidRPr="000B03E5" w:rsidRDefault="003C5A64" w:rsidP="00E63D9D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B03E5">
              <w:rPr>
                <w:rFonts w:eastAsia="Times New Roman" w:cs="Times New Roman"/>
                <w:sz w:val="22"/>
                <w:lang w:eastAsia="ru-RU"/>
              </w:rPr>
              <w:t>19</w:t>
            </w:r>
          </w:p>
        </w:tc>
      </w:tr>
      <w:tr w:rsidR="00E63D9D" w:rsidRPr="00E170A2" w14:paraId="5DC58F22" w14:textId="77777777" w:rsidTr="0084553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21BA8" w14:textId="77777777" w:rsidR="00E63D9D" w:rsidRPr="00E170A2" w:rsidRDefault="00E63D9D" w:rsidP="00E63D9D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2021 г.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BF603" w14:textId="3B692C20" w:rsidR="00E63D9D" w:rsidRPr="000B03E5" w:rsidRDefault="00E63D9D" w:rsidP="00E63D9D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B03E5">
              <w:rPr>
                <w:lang w:val="en-US" w:eastAsia="ru-RU"/>
              </w:rPr>
              <w:t>97205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C634" w14:textId="0D7C9D5D" w:rsidR="00E63D9D" w:rsidRPr="000B03E5" w:rsidRDefault="003C5A64" w:rsidP="00E63D9D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B03E5">
              <w:rPr>
                <w:rFonts w:eastAsia="Times New Roman" w:cs="Times New Roman"/>
                <w:sz w:val="22"/>
                <w:lang w:eastAsia="ru-RU"/>
              </w:rPr>
              <w:t>22</w:t>
            </w:r>
          </w:p>
        </w:tc>
      </w:tr>
      <w:tr w:rsidR="00E63D9D" w:rsidRPr="00E170A2" w14:paraId="2B64D487" w14:textId="77777777" w:rsidTr="0084553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0E7CF" w14:textId="77777777" w:rsidR="00E63D9D" w:rsidRPr="00E170A2" w:rsidRDefault="00E63D9D" w:rsidP="00E63D9D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2022 г.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9F5F2" w14:textId="2FA791CC" w:rsidR="00E63D9D" w:rsidRPr="000B03E5" w:rsidRDefault="00E63D9D" w:rsidP="00E63D9D">
            <w:pPr>
              <w:jc w:val="center"/>
              <w:rPr>
                <w:sz w:val="22"/>
              </w:rPr>
            </w:pPr>
            <w:r w:rsidRPr="000B03E5">
              <w:rPr>
                <w:lang w:eastAsia="ru-RU"/>
              </w:rPr>
              <w:t>98112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D2799" w14:textId="448213D3" w:rsidR="00E63D9D" w:rsidRPr="000B03E5" w:rsidRDefault="003C5A64" w:rsidP="00E63D9D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B03E5">
              <w:rPr>
                <w:rFonts w:eastAsia="Times New Roman" w:cs="Times New Roman"/>
                <w:sz w:val="22"/>
                <w:lang w:eastAsia="ru-RU"/>
              </w:rPr>
              <w:t>20</w:t>
            </w:r>
          </w:p>
        </w:tc>
      </w:tr>
      <w:tr w:rsidR="00E63D9D" w:rsidRPr="00E170A2" w14:paraId="7A1800A3" w14:textId="77777777" w:rsidTr="0084553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9FE82" w14:textId="77777777" w:rsidR="00E63D9D" w:rsidRPr="00E170A2" w:rsidRDefault="00E63D9D" w:rsidP="00E63D9D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2023 г.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5954D" w14:textId="3B2C3750" w:rsidR="00E63D9D" w:rsidRPr="000B03E5" w:rsidRDefault="00E63D9D" w:rsidP="00E63D9D">
            <w:pPr>
              <w:jc w:val="center"/>
              <w:rPr>
                <w:sz w:val="22"/>
              </w:rPr>
            </w:pPr>
            <w:r w:rsidRPr="000B03E5">
              <w:rPr>
                <w:lang w:eastAsia="ru-RU"/>
              </w:rPr>
              <w:t>98519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56CE" w14:textId="27EF103D" w:rsidR="00E63D9D" w:rsidRPr="000B03E5" w:rsidRDefault="003C5A64" w:rsidP="00E63D9D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B03E5">
              <w:rPr>
                <w:rFonts w:eastAsia="Times New Roman" w:cs="Times New Roman"/>
                <w:sz w:val="22"/>
                <w:lang w:eastAsia="ru-RU"/>
              </w:rPr>
              <w:t>20</w:t>
            </w:r>
          </w:p>
        </w:tc>
      </w:tr>
      <w:tr w:rsidR="00E63D9D" w:rsidRPr="00E170A2" w14:paraId="361A9AE7" w14:textId="77777777" w:rsidTr="0084553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D6B53" w14:textId="77777777" w:rsidR="00E63D9D" w:rsidRPr="00E170A2" w:rsidRDefault="00E63D9D" w:rsidP="00E63D9D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2024 г.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AF73E" w14:textId="45096B13" w:rsidR="00E63D9D" w:rsidRPr="000B03E5" w:rsidRDefault="00E63D9D" w:rsidP="00E63D9D">
            <w:pPr>
              <w:jc w:val="center"/>
            </w:pPr>
            <w:r w:rsidRPr="000B03E5">
              <w:rPr>
                <w:lang w:val="en-US" w:eastAsia="ru-RU"/>
              </w:rPr>
              <w:t>95808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BBFD2" w14:textId="09DD66EC" w:rsidR="00E63D9D" w:rsidRPr="000B03E5" w:rsidRDefault="003C5A64" w:rsidP="00E63D9D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0B03E5">
              <w:rPr>
                <w:rFonts w:eastAsia="Times New Roman" w:cs="Times New Roman"/>
                <w:sz w:val="22"/>
                <w:lang w:eastAsia="ru-RU"/>
              </w:rPr>
              <w:t>21</w:t>
            </w:r>
          </w:p>
        </w:tc>
      </w:tr>
      <w:tr w:rsidR="00E63D9D" w:rsidRPr="00E170A2" w14:paraId="47BC027E" w14:textId="77777777" w:rsidTr="0084553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71ED" w14:textId="77777777" w:rsidR="00E63D9D" w:rsidRPr="00E170A2" w:rsidRDefault="00E63D9D" w:rsidP="00E63D9D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2025 г.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05B0E" w14:textId="61BD5E29" w:rsidR="00E63D9D" w:rsidRPr="00D602BB" w:rsidRDefault="00D602BB" w:rsidP="00E63D9D">
            <w:pPr>
              <w:jc w:val="center"/>
              <w:rPr>
                <w:highlight w:val="cyan"/>
              </w:rPr>
            </w:pPr>
            <w:r w:rsidRPr="00106FDF">
              <w:rPr>
                <w:rFonts w:cs="Times New Roman"/>
                <w:color w:val="000000"/>
                <w:highlight w:val="yellow"/>
                <w:lang w:eastAsia="ru-RU"/>
              </w:rPr>
              <w:t>89165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1E648" w14:textId="7D015B11" w:rsidR="00E63D9D" w:rsidRPr="003C5A64" w:rsidRDefault="003C5A64" w:rsidP="00E63D9D">
            <w:pPr>
              <w:jc w:val="center"/>
              <w:rPr>
                <w:rFonts w:eastAsia="Times New Roman" w:cs="Times New Roman"/>
                <w:color w:val="000000"/>
                <w:sz w:val="22"/>
                <w:highlight w:val="cyan"/>
                <w:lang w:eastAsia="ru-RU"/>
              </w:rPr>
            </w:pPr>
            <w:r w:rsidRPr="000B03E5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1</w:t>
            </w:r>
            <w:r w:rsidR="000B03E5" w:rsidRPr="000B03E5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9</w:t>
            </w:r>
          </w:p>
        </w:tc>
      </w:tr>
      <w:tr w:rsidR="00E63D9D" w:rsidRPr="00E170A2" w14:paraId="262158F1" w14:textId="77777777" w:rsidTr="0084553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8674E" w14:textId="77777777" w:rsidR="00E63D9D" w:rsidRPr="00E170A2" w:rsidRDefault="00E63D9D" w:rsidP="00E63D9D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2026 г.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FD268" w14:textId="0372A658" w:rsidR="00E63D9D" w:rsidRPr="00D602BB" w:rsidRDefault="00E63D9D" w:rsidP="00E63D9D">
            <w:pPr>
              <w:jc w:val="center"/>
              <w:rPr>
                <w:highlight w:val="yellow"/>
              </w:rPr>
            </w:pPr>
            <w:r w:rsidRPr="00D602BB">
              <w:rPr>
                <w:rFonts w:cs="Times New Roman"/>
                <w:color w:val="000000"/>
                <w:highlight w:val="yellow"/>
                <w:lang w:val="en-US" w:eastAsia="ru-RU"/>
              </w:rPr>
              <w:t>98439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CD07" w14:textId="560F6977" w:rsidR="00E63D9D" w:rsidRPr="00D602BB" w:rsidRDefault="003C5A64" w:rsidP="00E63D9D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</w:pP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17</w:t>
            </w:r>
          </w:p>
        </w:tc>
      </w:tr>
      <w:tr w:rsidR="00E63D9D" w:rsidRPr="00E170A2" w14:paraId="422B421F" w14:textId="77777777" w:rsidTr="0084553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DCF65" w14:textId="77777777" w:rsidR="00E63D9D" w:rsidRPr="00E170A2" w:rsidRDefault="00E63D9D" w:rsidP="00E63D9D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2027 г.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A3838" w14:textId="2298C8E0" w:rsidR="00E63D9D" w:rsidRPr="000B03E5" w:rsidRDefault="003C5A64" w:rsidP="00E63D9D">
            <w:pPr>
              <w:jc w:val="center"/>
              <w:rPr>
                <w:highlight w:val="yellow"/>
              </w:rPr>
            </w:pPr>
            <w:r w:rsidRPr="000B03E5">
              <w:rPr>
                <w:color w:val="000000"/>
                <w:highlight w:val="yellow"/>
                <w:lang w:val="en-US" w:eastAsia="ru-RU"/>
              </w:rPr>
              <w:t>9</w:t>
            </w:r>
            <w:r w:rsidR="000B03E5" w:rsidRPr="000B03E5">
              <w:rPr>
                <w:color w:val="000000"/>
                <w:highlight w:val="yellow"/>
                <w:lang w:eastAsia="ru-RU"/>
              </w:rPr>
              <w:t>5887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B714" w14:textId="191F745F" w:rsidR="00E63D9D" w:rsidRPr="000B03E5" w:rsidRDefault="003C5A64" w:rsidP="00E63D9D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0B03E5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1</w:t>
            </w:r>
            <w:r w:rsidR="000B03E5" w:rsidRPr="000B03E5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9</w:t>
            </w:r>
          </w:p>
        </w:tc>
      </w:tr>
      <w:tr w:rsidR="00E63D9D" w:rsidRPr="00E170A2" w14:paraId="76A0ED2E" w14:textId="77777777" w:rsidTr="0084553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48086" w14:textId="77777777" w:rsidR="00E63D9D" w:rsidRPr="00E170A2" w:rsidRDefault="00E63D9D" w:rsidP="00E63D9D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val="en-US" w:eastAsia="ru-RU"/>
              </w:rPr>
              <w:t>2028 г.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33F51" w14:textId="347E3E30" w:rsidR="00E63D9D" w:rsidRPr="000B03E5" w:rsidRDefault="000B03E5" w:rsidP="00E63D9D">
            <w:pPr>
              <w:jc w:val="center"/>
              <w:rPr>
                <w:highlight w:val="yellow"/>
              </w:rPr>
            </w:pPr>
            <w:r w:rsidRPr="000B03E5">
              <w:rPr>
                <w:color w:val="000000"/>
                <w:highlight w:val="yellow"/>
                <w:lang w:eastAsia="ru-RU"/>
              </w:rPr>
              <w:t>95887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0C776" w14:textId="7366B016" w:rsidR="00E63D9D" w:rsidRPr="000B03E5" w:rsidRDefault="003C5A64" w:rsidP="00E63D9D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0B03E5">
              <w:rPr>
                <w:rFonts w:eastAsia="Times New Roman" w:cs="Times New Roman"/>
                <w:color w:val="000000"/>
                <w:sz w:val="22"/>
                <w:highlight w:val="yellow"/>
                <w:lang w:val="en-US" w:eastAsia="ru-RU"/>
              </w:rPr>
              <w:t>1</w:t>
            </w:r>
            <w:r w:rsidR="000B03E5" w:rsidRPr="000B03E5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9</w:t>
            </w:r>
          </w:p>
        </w:tc>
      </w:tr>
    </w:tbl>
    <w:p w14:paraId="16B7EC88" w14:textId="77777777" w:rsidR="00234C52" w:rsidRPr="00E170A2" w:rsidRDefault="00234C52" w:rsidP="00234C52">
      <w:pPr>
        <w:pStyle w:val="a0"/>
      </w:pPr>
    </w:p>
    <w:p w14:paraId="28F9E9C3" w14:textId="77777777" w:rsidR="00BF4E0D" w:rsidRPr="00E170A2" w:rsidRDefault="007A2A68" w:rsidP="000A6663">
      <w:pPr>
        <w:pStyle w:val="2"/>
        <w:ind w:left="0" w:firstLine="0"/>
        <w:jc w:val="both"/>
      </w:pPr>
      <w:hyperlink r:id="rId178" w:anchor="bookmark108" w:history="1">
        <w:bookmarkStart w:id="260" w:name="_Toc30081909"/>
        <w:bookmarkStart w:id="261" w:name="_Toc30085144"/>
        <w:bookmarkStart w:id="262" w:name="_Toc32845456"/>
        <w:bookmarkStart w:id="263" w:name="_Toc45791758"/>
        <w:r w:rsidR="00BF4E0D" w:rsidRPr="00E170A2">
          <w:t xml:space="preserve">Часть 2. </w:t>
        </w:r>
      </w:hyperlink>
      <w:bookmarkEnd w:id="260"/>
      <w:bookmarkEnd w:id="261"/>
      <w:bookmarkEnd w:id="262"/>
      <w:r w:rsidR="00BF4E0D" w:rsidRPr="00E170A2">
        <w:t>РАСЧЕТЫ НОРМАТИВНЫХ ЗАПАСОВ АВАРИЙНЫХ ВИДОВ ТОПЛИВА</w:t>
      </w:r>
      <w:bookmarkEnd w:id="263"/>
    </w:p>
    <w:p w14:paraId="168994D7" w14:textId="77777777" w:rsidR="00301F74" w:rsidRPr="00E170A2" w:rsidRDefault="00301F74" w:rsidP="00301F74">
      <w:pPr>
        <w:rPr>
          <w:lang w:eastAsia="ru-RU"/>
        </w:rPr>
      </w:pPr>
    </w:p>
    <w:p w14:paraId="371FBC05" w14:textId="77777777" w:rsidR="00301F74" w:rsidRPr="00E170A2" w:rsidRDefault="00301F74" w:rsidP="000A6663">
      <w:pPr>
        <w:pStyle w:val="a0"/>
        <w:spacing w:after="120"/>
        <w:rPr>
          <w:b/>
          <w:lang w:eastAsia="ru-RU"/>
        </w:rPr>
      </w:pPr>
      <w:r w:rsidRPr="00E170A2">
        <w:rPr>
          <w:b/>
          <w:lang w:eastAsia="ru-RU"/>
        </w:rPr>
        <w:t>Таблица 10.2.1 – Нормативный запас аварийных видов топлива</w:t>
      </w:r>
    </w:p>
    <w:tbl>
      <w:tblPr>
        <w:tblW w:w="9307" w:type="dxa"/>
        <w:tblInd w:w="-5" w:type="dxa"/>
        <w:tblLook w:val="04A0" w:firstRow="1" w:lastRow="0" w:firstColumn="1" w:lastColumn="0" w:noHBand="0" w:noVBand="1"/>
      </w:tblPr>
      <w:tblGrid>
        <w:gridCol w:w="426"/>
        <w:gridCol w:w="1475"/>
        <w:gridCol w:w="1509"/>
        <w:gridCol w:w="2128"/>
        <w:gridCol w:w="2420"/>
        <w:gridCol w:w="1675"/>
      </w:tblGrid>
      <w:tr w:rsidR="006C1432" w:rsidRPr="00E170A2" w14:paraId="6CFEC238" w14:textId="09043A0D" w:rsidTr="00845535">
        <w:trPr>
          <w:trHeight w:val="300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7CE355" w14:textId="77777777" w:rsidR="006C1432" w:rsidRPr="00D602BB" w:rsidRDefault="006C1432" w:rsidP="00301F74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№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2A13B6" w14:textId="77777777" w:rsidR="006C1432" w:rsidRPr="00D602BB" w:rsidRDefault="006C1432" w:rsidP="00301F74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Вид топлива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43132C" w14:textId="011A3EF3" w:rsidR="006C1432" w:rsidRPr="00D602BB" w:rsidRDefault="006C1432" w:rsidP="00301F74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Норматив общего запаса топлива (ОНЗТ)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339C8B" w14:textId="77777777" w:rsidR="006C1432" w:rsidRPr="00D602BB" w:rsidRDefault="006C1432" w:rsidP="00301F74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В том числе</w:t>
            </w:r>
          </w:p>
          <w:p w14:paraId="493E1029" w14:textId="506D466D" w:rsidR="006C1432" w:rsidRPr="00D602BB" w:rsidRDefault="006C1432" w:rsidP="00301F74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 </w:t>
            </w:r>
          </w:p>
        </w:tc>
        <w:tc>
          <w:tcPr>
            <w:tcW w:w="2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008AED2" w14:textId="77777777" w:rsidR="006C1432" w:rsidRPr="00D602BB" w:rsidRDefault="006C1432" w:rsidP="006C143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</w:p>
          <w:p w14:paraId="0233BB33" w14:textId="5B957725" w:rsidR="006C1432" w:rsidRPr="00D602BB" w:rsidRDefault="006C1432" w:rsidP="006C143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 xml:space="preserve">Вспомогательный </w:t>
            </w: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br/>
              <w:t>запас (НВЗТ)</w:t>
            </w:r>
          </w:p>
        </w:tc>
      </w:tr>
      <w:tr w:rsidR="006C1432" w:rsidRPr="00E170A2" w14:paraId="4FE3EE7A" w14:textId="15A15488" w:rsidTr="006C1432">
        <w:trPr>
          <w:trHeight w:val="600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6DC992" w14:textId="77777777" w:rsidR="006C1432" w:rsidRPr="00D602BB" w:rsidRDefault="006C1432" w:rsidP="00301F74">
            <w:pPr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DA96D2" w14:textId="77777777" w:rsidR="006C1432" w:rsidRPr="00D602BB" w:rsidRDefault="006C1432" w:rsidP="00301F74">
            <w:pPr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D8B349" w14:textId="77777777" w:rsidR="006C1432" w:rsidRPr="00D602BB" w:rsidRDefault="006C1432" w:rsidP="00301F74">
            <w:pPr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62A575" w14:textId="6B6BC3B2" w:rsidR="006C1432" w:rsidRPr="00D602BB" w:rsidRDefault="006C1432" w:rsidP="00301F74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Неснижаемый запас топлива (ННЗТ)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722AE1" w14:textId="77777777" w:rsidR="006C1432" w:rsidRPr="00D602BB" w:rsidRDefault="006C1432" w:rsidP="00301F74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Эксплуатационный запас (НЭЗТ)</w:t>
            </w:r>
          </w:p>
        </w:tc>
        <w:tc>
          <w:tcPr>
            <w:tcW w:w="22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49BB1" w14:textId="77777777" w:rsidR="006C1432" w:rsidRPr="00D602BB" w:rsidRDefault="006C1432" w:rsidP="006C143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</w:p>
        </w:tc>
      </w:tr>
      <w:tr w:rsidR="006C1432" w:rsidRPr="00E170A2" w14:paraId="225D8F72" w14:textId="2245C9EE" w:rsidTr="006C143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9828" w14:textId="77777777" w:rsidR="006C1432" w:rsidRPr="00D602BB" w:rsidRDefault="006C1432" w:rsidP="00E63D9D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2E91" w14:textId="77777777" w:rsidR="006C1432" w:rsidRPr="00D602BB" w:rsidRDefault="006C1432" w:rsidP="00E63D9D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 уголь, 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94A37" w14:textId="426670CB" w:rsidR="006C1432" w:rsidRPr="00D602BB" w:rsidRDefault="006C1432" w:rsidP="00E63D9D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color w:val="1F497D"/>
                <w:highlight w:val="yellow"/>
                <w:lang w:eastAsia="ru-RU"/>
              </w:rPr>
              <w:t>14852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FC24" w14:textId="3AD81A6A" w:rsidR="006C1432" w:rsidRPr="00D602BB" w:rsidRDefault="006C1432" w:rsidP="00E63D9D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color w:val="1F497D"/>
                <w:highlight w:val="yellow"/>
                <w:lang w:eastAsia="ru-RU"/>
              </w:rPr>
              <w:t>4500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5DAF3" w14:textId="59F284CD" w:rsidR="006C1432" w:rsidRPr="00D602BB" w:rsidRDefault="006C1432" w:rsidP="00E63D9D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color w:val="1F497D"/>
                <w:highlight w:val="yellow"/>
                <w:lang w:eastAsia="ru-RU"/>
              </w:rPr>
              <w:t>10352</w:t>
            </w:r>
          </w:p>
        </w:tc>
        <w:tc>
          <w:tcPr>
            <w:tcW w:w="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06B8D" w14:textId="0F264C0F" w:rsidR="006C1432" w:rsidRPr="00D602BB" w:rsidRDefault="006C1432" w:rsidP="006C143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-</w:t>
            </w:r>
          </w:p>
        </w:tc>
      </w:tr>
      <w:tr w:rsidR="006C1432" w:rsidRPr="00E170A2" w14:paraId="064DE84B" w14:textId="100AF3FD" w:rsidTr="006C143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4C2EE" w14:textId="77777777" w:rsidR="006C1432" w:rsidRPr="00D602BB" w:rsidRDefault="006C1432" w:rsidP="00301F74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1F58" w14:textId="77777777" w:rsidR="006C1432" w:rsidRPr="00D602BB" w:rsidRDefault="006C1432" w:rsidP="00301F74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 xml:space="preserve">мазут, т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A489D" w14:textId="77777777" w:rsidR="006C1432" w:rsidRPr="00D602BB" w:rsidRDefault="006C1432" w:rsidP="00D3642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 -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07A1D" w14:textId="77777777" w:rsidR="006C1432" w:rsidRPr="00D602BB" w:rsidRDefault="006C1432" w:rsidP="00301F74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-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98486" w14:textId="77777777" w:rsidR="006C1432" w:rsidRPr="00D602BB" w:rsidRDefault="006C1432" w:rsidP="00301F74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- </w:t>
            </w:r>
          </w:p>
        </w:tc>
        <w:tc>
          <w:tcPr>
            <w:tcW w:w="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EFCBE" w14:textId="5CBD0C80" w:rsidR="006C1432" w:rsidRPr="00D602BB" w:rsidRDefault="006C1432" w:rsidP="006C1432">
            <w:pPr>
              <w:jc w:val="center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D602BB"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  <w:t>3,6</w:t>
            </w:r>
          </w:p>
        </w:tc>
      </w:tr>
    </w:tbl>
    <w:p w14:paraId="1087F112" w14:textId="77777777" w:rsidR="000A6663" w:rsidRPr="00E170A2" w:rsidRDefault="000A6663" w:rsidP="00BF4E0D">
      <w:pPr>
        <w:pStyle w:val="a0"/>
        <w:rPr>
          <w:rFonts w:cs="Times New Roman"/>
          <w:lang w:eastAsia="ru-RU"/>
        </w:rPr>
      </w:pPr>
    </w:p>
    <w:p w14:paraId="3C3DAFF6" w14:textId="49F9E450" w:rsidR="00BF4E0D" w:rsidRPr="00E170A2" w:rsidRDefault="007A2A68" w:rsidP="000A6663">
      <w:pPr>
        <w:pStyle w:val="2"/>
        <w:ind w:left="0" w:firstLine="0"/>
        <w:jc w:val="both"/>
      </w:pPr>
      <w:hyperlink r:id="rId179" w:anchor="bookmark108" w:history="1">
        <w:bookmarkStart w:id="264" w:name="_Toc45791759"/>
        <w:r w:rsidR="00BF4E0D" w:rsidRPr="00E170A2">
          <w:t xml:space="preserve">Часть 3. </w:t>
        </w:r>
      </w:hyperlink>
      <w:r w:rsidR="00BF4E0D" w:rsidRPr="00E170A2">
        <w:t>ВИД ТОПЛИВА</w:t>
      </w:r>
      <w:r w:rsidR="000A6663">
        <w:t>,</w:t>
      </w:r>
      <w:r w:rsidR="00BF4E0D" w:rsidRPr="00E170A2">
        <w:t xml:space="preserve"> ПОТРЕБЛЯЕМЫЙ ИСТОЧНИКОМ ТЕПЛОВОЙ ЭНЕРГИИ, В ТОМ ЧИСЛЕ С ИСПОЛЬЗОВАНИЕМ ВОЗОБНОВЛЯЕМЫХ ИСТОЧНИКОВ ЭНЕРГИИ И МЕСТНЫХ ВИДОВ ТОПЛИВА.</w:t>
      </w:r>
      <w:bookmarkEnd w:id="264"/>
    </w:p>
    <w:p w14:paraId="448549B6" w14:textId="77777777" w:rsidR="005A54BE" w:rsidRPr="00E170A2" w:rsidRDefault="00BF4E0D" w:rsidP="000A6663">
      <w:pPr>
        <w:spacing w:before="120" w:after="200"/>
        <w:rPr>
          <w:rFonts w:cs="Times New Roman"/>
        </w:rPr>
      </w:pPr>
      <w:r w:rsidRPr="00E170A2">
        <w:rPr>
          <w:rFonts w:cs="Times New Roman"/>
          <w:b/>
        </w:rPr>
        <w:t>Таблица 10.3.1 - Потребляемые источником тепловой энергии виды топлива</w:t>
      </w:r>
    </w:p>
    <w:tbl>
      <w:tblPr>
        <w:tblStyle w:val="a6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92"/>
        <w:gridCol w:w="2592"/>
        <w:gridCol w:w="1685"/>
        <w:gridCol w:w="2111"/>
        <w:gridCol w:w="2348"/>
      </w:tblGrid>
      <w:tr w:rsidR="005A54BE" w:rsidRPr="00E170A2" w14:paraId="532291B5" w14:textId="77777777" w:rsidTr="00443319">
        <w:trPr>
          <w:jc w:val="center"/>
        </w:trPr>
        <w:tc>
          <w:tcPr>
            <w:tcW w:w="865" w:type="dxa"/>
            <w:vMerge w:val="restar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4869A388" w14:textId="77777777" w:rsidR="005A54BE" w:rsidRPr="008F6144" w:rsidRDefault="00BF4E0D">
            <w:pPr>
              <w:jc w:val="center"/>
              <w:rPr>
                <w:rFonts w:cs="Times New Roman"/>
                <w:highlight w:val="yellow"/>
              </w:rPr>
            </w:pPr>
            <w:r w:rsidRPr="008F6144">
              <w:rPr>
                <w:rFonts w:eastAsia="Calibri" w:cs="Times New Roman"/>
                <w:sz w:val="22"/>
                <w:highlight w:val="yellow"/>
              </w:rPr>
              <w:t>№</w:t>
            </w:r>
          </w:p>
        </w:tc>
        <w:tc>
          <w:tcPr>
            <w:tcW w:w="2516" w:type="dxa"/>
            <w:vMerge w:val="restar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17B37F23" w14:textId="77777777" w:rsidR="005A54BE" w:rsidRPr="008F6144" w:rsidRDefault="00BF4E0D">
            <w:pPr>
              <w:jc w:val="center"/>
              <w:rPr>
                <w:rFonts w:cs="Times New Roman"/>
                <w:highlight w:val="yellow"/>
              </w:rPr>
            </w:pPr>
            <w:r w:rsidRPr="008F6144">
              <w:rPr>
                <w:rFonts w:eastAsia="Calibri" w:cs="Times New Roman"/>
                <w:sz w:val="22"/>
                <w:highlight w:val="yellow"/>
              </w:rPr>
              <w:t>Наименование теплового источника</w:t>
            </w:r>
          </w:p>
        </w:tc>
        <w:tc>
          <w:tcPr>
            <w:tcW w:w="1635" w:type="dxa"/>
            <w:vMerge w:val="restart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5C211650" w14:textId="77777777" w:rsidR="005A54BE" w:rsidRPr="008F6144" w:rsidRDefault="00BF4E0D">
            <w:pPr>
              <w:jc w:val="center"/>
              <w:rPr>
                <w:rFonts w:cs="Times New Roman"/>
                <w:highlight w:val="yellow"/>
              </w:rPr>
            </w:pPr>
            <w:r w:rsidRPr="008F6144">
              <w:rPr>
                <w:rFonts w:eastAsia="Calibri" w:cs="Times New Roman"/>
                <w:sz w:val="22"/>
                <w:highlight w:val="yellow"/>
              </w:rPr>
              <w:t>Вид топлива</w:t>
            </w:r>
          </w:p>
        </w:tc>
        <w:tc>
          <w:tcPr>
            <w:tcW w:w="4328" w:type="dxa"/>
            <w:gridSpan w:val="2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C61E888" w14:textId="4FF1A1D9" w:rsidR="005A54BE" w:rsidRPr="008F6144" w:rsidRDefault="00BF4E0D" w:rsidP="009521A5">
            <w:pPr>
              <w:jc w:val="center"/>
              <w:rPr>
                <w:rFonts w:cs="Times New Roman"/>
                <w:highlight w:val="yellow"/>
                <w:lang w:val="ru-RU"/>
              </w:rPr>
            </w:pPr>
            <w:r w:rsidRPr="008F6144">
              <w:rPr>
                <w:rFonts w:eastAsia="Calibri" w:cs="Times New Roman"/>
                <w:sz w:val="22"/>
                <w:highlight w:val="yellow"/>
              </w:rPr>
              <w:t>Фактический расход за 20</w:t>
            </w:r>
            <w:r w:rsidR="006C1432" w:rsidRPr="008F6144">
              <w:rPr>
                <w:rFonts w:eastAsia="Calibri" w:cs="Times New Roman"/>
                <w:sz w:val="22"/>
                <w:highlight w:val="yellow"/>
              </w:rPr>
              <w:t>2</w:t>
            </w:r>
            <w:r w:rsidR="000B03E5" w:rsidRPr="008F6144">
              <w:rPr>
                <w:rFonts w:eastAsia="Calibri" w:cs="Times New Roman"/>
                <w:sz w:val="22"/>
                <w:highlight w:val="yellow"/>
                <w:lang w:val="ru-RU"/>
              </w:rPr>
              <w:t>5</w:t>
            </w:r>
          </w:p>
        </w:tc>
      </w:tr>
      <w:tr w:rsidR="005A54BE" w:rsidRPr="00E170A2" w14:paraId="09CD879E" w14:textId="77777777" w:rsidTr="00443319">
        <w:trPr>
          <w:jc w:val="center"/>
        </w:trPr>
        <w:tc>
          <w:tcPr>
            <w:tcW w:w="865" w:type="dxa"/>
            <w:vMerge/>
          </w:tcPr>
          <w:p w14:paraId="703CA099" w14:textId="77777777" w:rsidR="005A54BE" w:rsidRPr="008F6144" w:rsidRDefault="005A54BE">
            <w:pPr>
              <w:rPr>
                <w:rFonts w:cs="Times New Roman"/>
                <w:highlight w:val="yellow"/>
              </w:rPr>
            </w:pPr>
          </w:p>
        </w:tc>
        <w:tc>
          <w:tcPr>
            <w:tcW w:w="2516" w:type="dxa"/>
            <w:vMerge/>
          </w:tcPr>
          <w:p w14:paraId="60E9F13C" w14:textId="77777777" w:rsidR="005A54BE" w:rsidRPr="008F6144" w:rsidRDefault="005A54BE">
            <w:pPr>
              <w:rPr>
                <w:rFonts w:cs="Times New Roman"/>
                <w:highlight w:val="yellow"/>
              </w:rPr>
            </w:pPr>
          </w:p>
        </w:tc>
        <w:tc>
          <w:tcPr>
            <w:tcW w:w="1635" w:type="dxa"/>
            <w:vMerge/>
          </w:tcPr>
          <w:p w14:paraId="09D87B1E" w14:textId="77777777" w:rsidR="005A54BE" w:rsidRPr="008F6144" w:rsidRDefault="005A54BE">
            <w:pPr>
              <w:rPr>
                <w:rFonts w:cs="Times New Roman"/>
                <w:highlight w:val="yellow"/>
              </w:rPr>
            </w:pPr>
          </w:p>
        </w:tc>
        <w:tc>
          <w:tcPr>
            <w:tcW w:w="2049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50F7EC17" w14:textId="77777777" w:rsidR="005A54BE" w:rsidRPr="008F6144" w:rsidRDefault="00BF4E0D">
            <w:pPr>
              <w:jc w:val="center"/>
              <w:rPr>
                <w:rFonts w:cs="Times New Roman"/>
                <w:highlight w:val="yellow"/>
              </w:rPr>
            </w:pPr>
            <w:r w:rsidRPr="008F6144">
              <w:rPr>
                <w:rFonts w:eastAsia="Calibri" w:cs="Times New Roman"/>
                <w:sz w:val="22"/>
                <w:highlight w:val="yellow"/>
              </w:rPr>
              <w:t>в  т.у.т.</w:t>
            </w:r>
          </w:p>
        </w:tc>
        <w:tc>
          <w:tcPr>
            <w:tcW w:w="2279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5228FF0D" w14:textId="0AF32111" w:rsidR="005A54BE" w:rsidRPr="008F6144" w:rsidRDefault="00BF4E0D">
            <w:pPr>
              <w:jc w:val="center"/>
              <w:rPr>
                <w:rFonts w:cs="Times New Roman"/>
                <w:highlight w:val="yellow"/>
              </w:rPr>
            </w:pPr>
            <w:r w:rsidRPr="008F6144">
              <w:rPr>
                <w:rFonts w:eastAsia="Calibri" w:cs="Times New Roman"/>
                <w:sz w:val="22"/>
                <w:highlight w:val="yellow"/>
              </w:rPr>
              <w:t>В натуральном выражении</w:t>
            </w:r>
            <w:r w:rsidR="006C1432" w:rsidRPr="008F6144">
              <w:rPr>
                <w:rFonts w:eastAsia="Calibri" w:cs="Times New Roman"/>
                <w:sz w:val="22"/>
                <w:highlight w:val="yellow"/>
              </w:rPr>
              <w:t>, т</w:t>
            </w:r>
          </w:p>
        </w:tc>
      </w:tr>
      <w:tr w:rsidR="006C1432" w:rsidRPr="00E170A2" w14:paraId="165CDEE4" w14:textId="77777777" w:rsidTr="00443319">
        <w:trPr>
          <w:jc w:val="center"/>
        </w:trPr>
        <w:tc>
          <w:tcPr>
            <w:tcW w:w="865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CD86F79" w14:textId="77777777" w:rsidR="006C1432" w:rsidRPr="008F6144" w:rsidRDefault="006C1432" w:rsidP="006C1432">
            <w:pPr>
              <w:jc w:val="center"/>
              <w:rPr>
                <w:rFonts w:cs="Times New Roman"/>
                <w:highlight w:val="yellow"/>
              </w:rPr>
            </w:pPr>
            <w:r w:rsidRPr="008F6144">
              <w:rPr>
                <w:rFonts w:eastAsia="Calibri" w:cs="Times New Roman"/>
                <w:sz w:val="22"/>
                <w:highlight w:val="yellow"/>
              </w:rPr>
              <w:t>1</w:t>
            </w:r>
          </w:p>
        </w:tc>
        <w:tc>
          <w:tcPr>
            <w:tcW w:w="2516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06393BD8" w14:textId="77777777" w:rsidR="006C1432" w:rsidRPr="008F6144" w:rsidRDefault="006C1432" w:rsidP="006C1432">
            <w:pPr>
              <w:jc w:val="center"/>
              <w:rPr>
                <w:rFonts w:cs="Times New Roman"/>
                <w:highlight w:val="yellow"/>
              </w:rPr>
            </w:pPr>
            <w:r w:rsidRPr="008F6144">
              <w:rPr>
                <w:rFonts w:eastAsia="Calibri" w:cs="Times New Roman"/>
                <w:sz w:val="22"/>
                <w:highlight w:val="yellow"/>
              </w:rPr>
              <w:t>ТЭЦ-16</w:t>
            </w:r>
          </w:p>
        </w:tc>
        <w:tc>
          <w:tcPr>
            <w:tcW w:w="1635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CB97A80" w14:textId="77777777" w:rsidR="006C1432" w:rsidRPr="008F6144" w:rsidRDefault="006C1432" w:rsidP="006C1432">
            <w:pPr>
              <w:jc w:val="center"/>
              <w:rPr>
                <w:rFonts w:cs="Times New Roman"/>
                <w:highlight w:val="yellow"/>
              </w:rPr>
            </w:pPr>
            <w:r w:rsidRPr="008F6144">
              <w:rPr>
                <w:rFonts w:eastAsia="Calibri" w:cs="Times New Roman"/>
                <w:sz w:val="22"/>
                <w:highlight w:val="yellow"/>
              </w:rPr>
              <w:t>Уголь</w:t>
            </w:r>
          </w:p>
        </w:tc>
        <w:tc>
          <w:tcPr>
            <w:tcW w:w="204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9D60B5" w14:textId="4A222B8B" w:rsidR="006C1432" w:rsidRPr="008F6144" w:rsidRDefault="008F6144" w:rsidP="006C1432">
            <w:pPr>
              <w:jc w:val="center"/>
              <w:rPr>
                <w:rFonts w:cs="Times New Roman"/>
                <w:highlight w:val="yellow"/>
              </w:rPr>
            </w:pPr>
            <w:r w:rsidRPr="008F6144">
              <w:rPr>
                <w:color w:val="1F497D"/>
                <w:highlight w:val="yellow"/>
                <w:lang w:val="ru-RU"/>
              </w:rPr>
              <w:t>89058</w:t>
            </w:r>
            <w:r w:rsidR="006C1432" w:rsidRPr="008F6144">
              <w:rPr>
                <w:color w:val="1F497D"/>
                <w:highlight w:val="yellow"/>
              </w:rPr>
              <w:t>,000</w:t>
            </w:r>
          </w:p>
        </w:tc>
        <w:tc>
          <w:tcPr>
            <w:tcW w:w="2279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A93E248" w14:textId="1A274968" w:rsidR="006C1432" w:rsidRPr="008F6144" w:rsidRDefault="006C1432" w:rsidP="006C1432">
            <w:pPr>
              <w:jc w:val="center"/>
              <w:rPr>
                <w:rFonts w:cs="Times New Roman"/>
                <w:highlight w:val="yellow"/>
              </w:rPr>
            </w:pPr>
            <w:r w:rsidRPr="008F6144">
              <w:rPr>
                <w:color w:val="1F497D"/>
                <w:highlight w:val="yellow"/>
              </w:rPr>
              <w:t>1</w:t>
            </w:r>
            <w:r w:rsidR="008F6144" w:rsidRPr="008F6144">
              <w:rPr>
                <w:color w:val="1F497D"/>
                <w:highlight w:val="yellow"/>
                <w:lang w:val="ru-RU"/>
              </w:rPr>
              <w:t>64440</w:t>
            </w:r>
            <w:r w:rsidRPr="008F6144">
              <w:rPr>
                <w:color w:val="1F497D"/>
                <w:highlight w:val="yellow"/>
              </w:rPr>
              <w:t>,000</w:t>
            </w:r>
          </w:p>
        </w:tc>
      </w:tr>
    </w:tbl>
    <w:p w14:paraId="03DF98B0" w14:textId="77777777" w:rsidR="00BF4E0D" w:rsidRPr="00E170A2" w:rsidRDefault="00BF4E0D" w:rsidP="00BF4E0D">
      <w:pPr>
        <w:ind w:firstLine="709"/>
        <w:jc w:val="both"/>
        <w:rPr>
          <w:rFonts w:cs="Times New Roman"/>
          <w:lang w:eastAsia="ru-RU"/>
        </w:rPr>
      </w:pPr>
    </w:p>
    <w:p w14:paraId="33F152D5" w14:textId="6729CD02" w:rsidR="00BF4E0D" w:rsidRPr="00E170A2" w:rsidRDefault="00BF4E0D" w:rsidP="00BF4E0D">
      <w:pPr>
        <w:pStyle w:val="a7"/>
        <w:spacing w:before="69" w:line="286" w:lineRule="auto"/>
        <w:ind w:left="0" w:right="120" w:firstLine="824"/>
        <w:jc w:val="both"/>
        <w:rPr>
          <w:rFonts w:eastAsiaTheme="minorHAnsi"/>
          <w:szCs w:val="22"/>
        </w:rPr>
      </w:pPr>
      <w:r w:rsidRPr="00E170A2">
        <w:rPr>
          <w:spacing w:val="-6"/>
        </w:rPr>
        <w:t>Н</w:t>
      </w:r>
      <w:r w:rsidRPr="00E170A2">
        <w:t>а</w:t>
      </w:r>
      <w:r w:rsidRPr="00E170A2">
        <w:rPr>
          <w:spacing w:val="5"/>
        </w:rPr>
        <w:t xml:space="preserve"> </w:t>
      </w:r>
      <w:r w:rsidRPr="00E170A2">
        <w:rPr>
          <w:spacing w:val="-1"/>
        </w:rPr>
        <w:t>т</w:t>
      </w:r>
      <w:r w:rsidRPr="00E170A2">
        <w:rPr>
          <w:spacing w:val="1"/>
        </w:rPr>
        <w:t>е</w:t>
      </w:r>
      <w:r w:rsidRPr="00E170A2">
        <w:t>рри</w:t>
      </w:r>
      <w:r w:rsidRPr="00E170A2">
        <w:rPr>
          <w:spacing w:val="-2"/>
        </w:rPr>
        <w:t>т</w:t>
      </w:r>
      <w:r w:rsidRPr="00E170A2">
        <w:t>ор</w:t>
      </w:r>
      <w:r w:rsidRPr="00E170A2">
        <w:rPr>
          <w:spacing w:val="3"/>
        </w:rPr>
        <w:t>и</w:t>
      </w:r>
      <w:r w:rsidRPr="00E170A2">
        <w:t>и</w:t>
      </w:r>
      <w:r w:rsidRPr="00E170A2">
        <w:rPr>
          <w:spacing w:val="3"/>
        </w:rPr>
        <w:t xml:space="preserve"> </w:t>
      </w:r>
      <w:r w:rsidR="0089278A">
        <w:rPr>
          <w:spacing w:val="3"/>
        </w:rPr>
        <w:t>города Железногорска-Илимского Нижнеилимского муниципального округа</w:t>
      </w:r>
      <w:r w:rsidRPr="00E170A2">
        <w:rPr>
          <w:spacing w:val="5"/>
        </w:rPr>
        <w:t xml:space="preserve"> </w:t>
      </w:r>
      <w:r w:rsidRPr="00E170A2">
        <w:rPr>
          <w:spacing w:val="-2"/>
        </w:rPr>
        <w:t>в</w:t>
      </w:r>
      <w:r w:rsidRPr="00E170A2">
        <w:t>озо</w:t>
      </w:r>
      <w:r w:rsidRPr="00E170A2">
        <w:rPr>
          <w:spacing w:val="1"/>
        </w:rPr>
        <w:t>б</w:t>
      </w:r>
      <w:r w:rsidRPr="00E170A2">
        <w:t>но</w:t>
      </w:r>
      <w:r w:rsidRPr="00E170A2">
        <w:rPr>
          <w:spacing w:val="-2"/>
        </w:rPr>
        <w:t>в</w:t>
      </w:r>
      <w:r w:rsidRPr="00E170A2">
        <w:t>л</w:t>
      </w:r>
      <w:r w:rsidRPr="00E170A2">
        <w:rPr>
          <w:spacing w:val="-3"/>
        </w:rPr>
        <w:t>я</w:t>
      </w:r>
      <w:r w:rsidRPr="00E170A2">
        <w:rPr>
          <w:spacing w:val="1"/>
        </w:rPr>
        <w:t>е</w:t>
      </w:r>
      <w:r w:rsidRPr="00E170A2">
        <w:t>м</w:t>
      </w:r>
      <w:r w:rsidRPr="00E170A2">
        <w:rPr>
          <w:spacing w:val="-2"/>
        </w:rPr>
        <w:t>ы</w:t>
      </w:r>
      <w:r w:rsidRPr="00E170A2">
        <w:t>е</w:t>
      </w:r>
      <w:r w:rsidRPr="00E170A2">
        <w:rPr>
          <w:spacing w:val="5"/>
        </w:rPr>
        <w:t xml:space="preserve"> </w:t>
      </w:r>
      <w:r w:rsidRPr="00E170A2">
        <w:t>ис</w:t>
      </w:r>
      <w:r w:rsidRPr="00E170A2">
        <w:rPr>
          <w:spacing w:val="-1"/>
        </w:rPr>
        <w:t>т</w:t>
      </w:r>
      <w:r w:rsidRPr="00E170A2">
        <w:t>о</w:t>
      </w:r>
      <w:r w:rsidRPr="00E170A2">
        <w:rPr>
          <w:spacing w:val="-1"/>
        </w:rPr>
        <w:t>ч</w:t>
      </w:r>
      <w:r w:rsidRPr="00E170A2">
        <w:t>н</w:t>
      </w:r>
      <w:r w:rsidRPr="00E170A2">
        <w:rPr>
          <w:spacing w:val="-1"/>
        </w:rPr>
        <w:t>и</w:t>
      </w:r>
      <w:r w:rsidRPr="00E170A2">
        <w:t>ки</w:t>
      </w:r>
      <w:r w:rsidRPr="00E170A2">
        <w:rPr>
          <w:spacing w:val="2"/>
        </w:rPr>
        <w:t xml:space="preserve"> </w:t>
      </w:r>
      <w:r w:rsidRPr="00E170A2">
        <w:rPr>
          <w:spacing w:val="-1"/>
        </w:rPr>
        <w:t>т</w:t>
      </w:r>
      <w:r w:rsidRPr="00E170A2">
        <w:rPr>
          <w:spacing w:val="1"/>
        </w:rPr>
        <w:t>е</w:t>
      </w:r>
      <w:r w:rsidRPr="00E170A2">
        <w:t>пло</w:t>
      </w:r>
      <w:r w:rsidRPr="00E170A2">
        <w:rPr>
          <w:spacing w:val="-2"/>
        </w:rPr>
        <w:t>в</w:t>
      </w:r>
      <w:r w:rsidRPr="00E170A2">
        <w:t>ой энер</w:t>
      </w:r>
      <w:r w:rsidRPr="00E170A2">
        <w:rPr>
          <w:spacing w:val="1"/>
        </w:rPr>
        <w:t>г</w:t>
      </w:r>
      <w:r w:rsidRPr="00E170A2">
        <w:t>ии</w:t>
      </w:r>
      <w:r w:rsidRPr="00E170A2">
        <w:rPr>
          <w:spacing w:val="3"/>
        </w:rPr>
        <w:t xml:space="preserve"> </w:t>
      </w:r>
      <w:r w:rsidRPr="00E170A2">
        <w:t>о</w:t>
      </w:r>
      <w:r w:rsidRPr="00E170A2">
        <w:rPr>
          <w:spacing w:val="-1"/>
        </w:rPr>
        <w:t>т</w:t>
      </w:r>
      <w:r w:rsidRPr="00E170A2">
        <w:rPr>
          <w:spacing w:val="1"/>
        </w:rPr>
        <w:t>с</w:t>
      </w:r>
      <w:r w:rsidRPr="00E170A2">
        <w:rPr>
          <w:spacing w:val="-8"/>
        </w:rPr>
        <w:t>у</w:t>
      </w:r>
      <w:r w:rsidRPr="00E170A2">
        <w:rPr>
          <w:spacing w:val="-1"/>
        </w:rPr>
        <w:t>т</w:t>
      </w:r>
      <w:r w:rsidRPr="00E170A2">
        <w:rPr>
          <w:spacing w:val="1"/>
        </w:rPr>
        <w:t>с</w:t>
      </w:r>
      <w:r w:rsidRPr="00E170A2">
        <w:rPr>
          <w:spacing w:val="-1"/>
        </w:rPr>
        <w:t>т</w:t>
      </w:r>
      <w:r w:rsidRPr="00E170A2">
        <w:rPr>
          <w:spacing w:val="2"/>
        </w:rPr>
        <w:t>в</w:t>
      </w:r>
      <w:r w:rsidRPr="00E170A2">
        <w:rPr>
          <w:spacing w:val="-5"/>
        </w:rPr>
        <w:t>у</w:t>
      </w:r>
      <w:r w:rsidRPr="00E170A2">
        <w:t>ю</w:t>
      </w:r>
      <w:r w:rsidRPr="00E170A2">
        <w:rPr>
          <w:spacing w:val="-1"/>
        </w:rPr>
        <w:t>т</w:t>
      </w:r>
      <w:r w:rsidRPr="00E170A2">
        <w:t>,</w:t>
      </w:r>
      <w:r w:rsidRPr="00E170A2">
        <w:rPr>
          <w:spacing w:val="7"/>
        </w:rPr>
        <w:t xml:space="preserve"> </w:t>
      </w:r>
      <w:r w:rsidRPr="00E170A2">
        <w:rPr>
          <w:spacing w:val="-2"/>
        </w:rPr>
        <w:t>вв</w:t>
      </w:r>
      <w:r w:rsidRPr="00E170A2">
        <w:t>од</w:t>
      </w:r>
      <w:r w:rsidRPr="00E170A2">
        <w:rPr>
          <w:spacing w:val="5"/>
        </w:rPr>
        <w:t xml:space="preserve"> </w:t>
      </w:r>
      <w:r w:rsidRPr="00E170A2">
        <w:t>но</w:t>
      </w:r>
      <w:r w:rsidRPr="00E170A2">
        <w:rPr>
          <w:spacing w:val="-2"/>
        </w:rPr>
        <w:t>вы</w:t>
      </w:r>
      <w:r w:rsidRPr="00E170A2">
        <w:t>х</w:t>
      </w:r>
      <w:r w:rsidRPr="00E170A2">
        <w:rPr>
          <w:spacing w:val="3"/>
        </w:rPr>
        <w:t xml:space="preserve"> </w:t>
      </w:r>
      <w:r w:rsidRPr="00E170A2">
        <w:t>л</w:t>
      </w:r>
      <w:r w:rsidRPr="00E170A2">
        <w:rPr>
          <w:spacing w:val="3"/>
        </w:rPr>
        <w:t>и</w:t>
      </w:r>
      <w:r w:rsidRPr="00E170A2">
        <w:rPr>
          <w:spacing w:val="1"/>
        </w:rPr>
        <w:t>б</w:t>
      </w:r>
      <w:r w:rsidRPr="00E170A2">
        <w:t>о</w:t>
      </w:r>
      <w:r w:rsidRPr="00E170A2">
        <w:rPr>
          <w:spacing w:val="3"/>
        </w:rPr>
        <w:t xml:space="preserve"> </w:t>
      </w:r>
      <w:r w:rsidRPr="00E170A2">
        <w:t>р</w:t>
      </w:r>
      <w:r w:rsidRPr="00E170A2">
        <w:rPr>
          <w:spacing w:val="1"/>
        </w:rPr>
        <w:t>е</w:t>
      </w:r>
      <w:r w:rsidRPr="00E170A2">
        <w:t>ко</w:t>
      </w:r>
      <w:r w:rsidRPr="00E170A2">
        <w:rPr>
          <w:spacing w:val="-1"/>
        </w:rPr>
        <w:t>н</w:t>
      </w:r>
      <w:r w:rsidRPr="00E170A2">
        <w:rPr>
          <w:spacing w:val="1"/>
        </w:rPr>
        <w:t>с</w:t>
      </w:r>
      <w:r w:rsidRPr="00E170A2">
        <w:rPr>
          <w:spacing w:val="-1"/>
        </w:rPr>
        <w:t>т</w:t>
      </w:r>
      <w:r w:rsidRPr="00E170A2">
        <w:t>р</w:t>
      </w:r>
      <w:r w:rsidRPr="00E170A2">
        <w:rPr>
          <w:spacing w:val="-8"/>
        </w:rPr>
        <w:t>у</w:t>
      </w:r>
      <w:r w:rsidRPr="00E170A2">
        <w:t>к</w:t>
      </w:r>
      <w:r w:rsidRPr="00E170A2">
        <w:rPr>
          <w:spacing w:val="-1"/>
        </w:rPr>
        <w:t>ц</w:t>
      </w:r>
      <w:r w:rsidRPr="00E170A2">
        <w:t>ия</w:t>
      </w:r>
      <w:r w:rsidRPr="00E170A2">
        <w:rPr>
          <w:spacing w:val="4"/>
        </w:rPr>
        <w:t xml:space="preserve"> </w:t>
      </w:r>
      <w:r w:rsidRPr="00E170A2">
        <w:rPr>
          <w:spacing w:val="5"/>
        </w:rPr>
        <w:t>с</w:t>
      </w:r>
      <w:r w:rsidRPr="00E170A2">
        <w:rPr>
          <w:spacing w:val="-5"/>
        </w:rPr>
        <w:t>у</w:t>
      </w:r>
      <w:r w:rsidRPr="00E170A2">
        <w:rPr>
          <w:spacing w:val="-1"/>
        </w:rPr>
        <w:t>щ</w:t>
      </w:r>
      <w:r w:rsidRPr="00E170A2">
        <w:rPr>
          <w:spacing w:val="1"/>
        </w:rPr>
        <w:t>ес</w:t>
      </w:r>
      <w:r w:rsidRPr="00E170A2">
        <w:rPr>
          <w:spacing w:val="-1"/>
        </w:rPr>
        <w:t>т</w:t>
      </w:r>
      <w:r w:rsidRPr="00E170A2">
        <w:rPr>
          <w:spacing w:val="2"/>
        </w:rPr>
        <w:t>в</w:t>
      </w:r>
      <w:r w:rsidRPr="00E170A2">
        <w:rPr>
          <w:spacing w:val="-8"/>
        </w:rPr>
        <w:t>у</w:t>
      </w:r>
      <w:r w:rsidRPr="00E170A2">
        <w:rPr>
          <w:spacing w:val="4"/>
        </w:rPr>
        <w:t>ю</w:t>
      </w:r>
      <w:r w:rsidRPr="00E170A2">
        <w:rPr>
          <w:spacing w:val="-1"/>
        </w:rPr>
        <w:t>щ</w:t>
      </w:r>
      <w:r w:rsidRPr="00E170A2">
        <w:t>их</w:t>
      </w:r>
      <w:r w:rsidRPr="00E170A2">
        <w:rPr>
          <w:spacing w:val="3"/>
        </w:rPr>
        <w:t xml:space="preserve"> </w:t>
      </w:r>
      <w:r w:rsidRPr="00E170A2">
        <w:t>ис</w:t>
      </w:r>
      <w:r w:rsidRPr="00E170A2">
        <w:rPr>
          <w:spacing w:val="-1"/>
        </w:rPr>
        <w:t>т</w:t>
      </w:r>
      <w:r w:rsidRPr="00E170A2">
        <w:t>о</w:t>
      </w:r>
      <w:r w:rsidRPr="00E170A2">
        <w:rPr>
          <w:spacing w:val="-1"/>
        </w:rPr>
        <w:t>ч</w:t>
      </w:r>
      <w:r w:rsidRPr="00E170A2">
        <w:t>н</w:t>
      </w:r>
      <w:r w:rsidRPr="00E170A2">
        <w:rPr>
          <w:spacing w:val="-1"/>
        </w:rPr>
        <w:t>и</w:t>
      </w:r>
      <w:r w:rsidRPr="00E170A2">
        <w:t>ков</w:t>
      </w:r>
      <w:r w:rsidRPr="00E170A2">
        <w:rPr>
          <w:spacing w:val="1"/>
        </w:rPr>
        <w:t xml:space="preserve"> </w:t>
      </w:r>
      <w:r w:rsidRPr="00E170A2">
        <w:rPr>
          <w:spacing w:val="-1"/>
        </w:rPr>
        <w:t>т</w:t>
      </w:r>
      <w:r w:rsidRPr="00E170A2">
        <w:rPr>
          <w:spacing w:val="1"/>
        </w:rPr>
        <w:t>е</w:t>
      </w:r>
      <w:r w:rsidRPr="00E170A2">
        <w:t>пло</w:t>
      </w:r>
      <w:r w:rsidRPr="00E170A2">
        <w:rPr>
          <w:spacing w:val="-2"/>
        </w:rPr>
        <w:t>в</w:t>
      </w:r>
      <w:r w:rsidRPr="00E170A2">
        <w:t>ой энер</w:t>
      </w:r>
      <w:r w:rsidRPr="00E170A2">
        <w:rPr>
          <w:spacing w:val="1"/>
        </w:rPr>
        <w:t>г</w:t>
      </w:r>
      <w:r w:rsidRPr="00E170A2">
        <w:t>ии</w:t>
      </w:r>
      <w:r w:rsidRPr="00E170A2">
        <w:rPr>
          <w:spacing w:val="-1"/>
        </w:rPr>
        <w:t xml:space="preserve"> </w:t>
      </w:r>
      <w:r w:rsidRPr="00E170A2">
        <w:t>с</w:t>
      </w:r>
      <w:r w:rsidRPr="00E170A2">
        <w:rPr>
          <w:spacing w:val="1"/>
        </w:rPr>
        <w:t xml:space="preserve"> </w:t>
      </w:r>
      <w:r w:rsidRPr="00E170A2">
        <w:t>испол</w:t>
      </w:r>
      <w:r w:rsidRPr="00E170A2">
        <w:rPr>
          <w:spacing w:val="-2"/>
        </w:rPr>
        <w:t>ь</w:t>
      </w:r>
      <w:r w:rsidRPr="00E170A2">
        <w:t>зо</w:t>
      </w:r>
      <w:r w:rsidRPr="00E170A2">
        <w:rPr>
          <w:spacing w:val="-2"/>
        </w:rPr>
        <w:t>в</w:t>
      </w:r>
      <w:r w:rsidRPr="00E170A2">
        <w:rPr>
          <w:spacing w:val="1"/>
        </w:rPr>
        <w:t>а</w:t>
      </w:r>
      <w:r w:rsidRPr="00E170A2">
        <w:t>н</w:t>
      </w:r>
      <w:r w:rsidRPr="00E170A2">
        <w:rPr>
          <w:spacing w:val="-1"/>
        </w:rPr>
        <w:t>и</w:t>
      </w:r>
      <w:r w:rsidRPr="00E170A2">
        <w:rPr>
          <w:spacing w:val="1"/>
        </w:rPr>
        <w:t>е</w:t>
      </w:r>
      <w:r w:rsidRPr="00E170A2">
        <w:t xml:space="preserve">м </w:t>
      </w:r>
      <w:r w:rsidRPr="00E170A2">
        <w:rPr>
          <w:spacing w:val="-2"/>
        </w:rPr>
        <w:t>в</w:t>
      </w:r>
      <w:r w:rsidRPr="00E170A2">
        <w:t>оз</w:t>
      </w:r>
      <w:r w:rsidRPr="00E170A2">
        <w:rPr>
          <w:spacing w:val="-5"/>
        </w:rPr>
        <w:t>о</w:t>
      </w:r>
      <w:r w:rsidRPr="00E170A2">
        <w:rPr>
          <w:spacing w:val="1"/>
        </w:rPr>
        <w:t>б</w:t>
      </w:r>
      <w:r w:rsidRPr="00E170A2">
        <w:t>но</w:t>
      </w:r>
      <w:r w:rsidRPr="00E170A2">
        <w:rPr>
          <w:spacing w:val="-2"/>
        </w:rPr>
        <w:t>в</w:t>
      </w:r>
      <w:r w:rsidRPr="00E170A2">
        <w:t>л</w:t>
      </w:r>
      <w:r w:rsidRPr="00E170A2">
        <w:rPr>
          <w:spacing w:val="1"/>
        </w:rPr>
        <w:t>я</w:t>
      </w:r>
      <w:r w:rsidRPr="00E170A2">
        <w:rPr>
          <w:spacing w:val="-3"/>
        </w:rPr>
        <w:t>е</w:t>
      </w:r>
      <w:r w:rsidRPr="00E170A2">
        <w:t>м</w:t>
      </w:r>
      <w:r w:rsidRPr="00E170A2">
        <w:rPr>
          <w:spacing w:val="-2"/>
        </w:rPr>
        <w:t>ы</w:t>
      </w:r>
      <w:r w:rsidRPr="00E170A2">
        <w:t>х ис</w:t>
      </w:r>
      <w:r w:rsidRPr="00E170A2">
        <w:rPr>
          <w:spacing w:val="-1"/>
        </w:rPr>
        <w:t>т</w:t>
      </w:r>
      <w:r w:rsidRPr="00E170A2">
        <w:t>о</w:t>
      </w:r>
      <w:r w:rsidRPr="00E170A2">
        <w:rPr>
          <w:spacing w:val="-1"/>
        </w:rPr>
        <w:t>ч</w:t>
      </w:r>
      <w:r w:rsidRPr="00E170A2">
        <w:t>н</w:t>
      </w:r>
      <w:r w:rsidRPr="00E170A2">
        <w:rPr>
          <w:spacing w:val="-1"/>
        </w:rPr>
        <w:t>и</w:t>
      </w:r>
      <w:r w:rsidRPr="00E170A2">
        <w:t>ков</w:t>
      </w:r>
      <w:r w:rsidRPr="00E170A2">
        <w:rPr>
          <w:spacing w:val="-2"/>
        </w:rPr>
        <w:t xml:space="preserve"> </w:t>
      </w:r>
      <w:r w:rsidRPr="00E170A2">
        <w:t>энер</w:t>
      </w:r>
      <w:r w:rsidRPr="00E170A2">
        <w:rPr>
          <w:spacing w:val="1"/>
        </w:rPr>
        <w:t>г</w:t>
      </w:r>
      <w:r w:rsidRPr="00E170A2">
        <w:t>ии</w:t>
      </w:r>
      <w:r w:rsidRPr="00E170A2">
        <w:rPr>
          <w:spacing w:val="-1"/>
        </w:rPr>
        <w:t xml:space="preserve"> </w:t>
      </w:r>
      <w:r w:rsidRPr="00E170A2">
        <w:t>не план</w:t>
      </w:r>
      <w:r w:rsidRPr="00E170A2">
        <w:rPr>
          <w:spacing w:val="-1"/>
        </w:rPr>
        <w:t>и</w:t>
      </w:r>
      <w:r w:rsidRPr="00E170A2">
        <w:rPr>
          <w:spacing w:val="3"/>
        </w:rPr>
        <w:t>р</w:t>
      </w:r>
      <w:r w:rsidRPr="00E170A2">
        <w:rPr>
          <w:spacing w:val="-8"/>
        </w:rPr>
        <w:t>у</w:t>
      </w:r>
      <w:r w:rsidRPr="00E170A2">
        <w:rPr>
          <w:spacing w:val="1"/>
        </w:rPr>
        <w:t>е</w:t>
      </w:r>
      <w:r w:rsidRPr="00E170A2">
        <w:rPr>
          <w:spacing w:val="-1"/>
        </w:rPr>
        <w:t>т</w:t>
      </w:r>
      <w:r w:rsidRPr="00E170A2">
        <w:rPr>
          <w:spacing w:val="5"/>
        </w:rPr>
        <w:t>с</w:t>
      </w:r>
      <w:r w:rsidRPr="00E170A2">
        <w:rPr>
          <w:spacing w:val="1"/>
        </w:rPr>
        <w:t>я</w:t>
      </w:r>
      <w:r w:rsidRPr="00E170A2">
        <w:t>.</w:t>
      </w:r>
    </w:p>
    <w:p w14:paraId="4C038660" w14:textId="77777777" w:rsidR="00BF4E0D" w:rsidRPr="00E170A2" w:rsidRDefault="00BF4E0D" w:rsidP="00BF4E0D">
      <w:pPr>
        <w:pStyle w:val="a7"/>
        <w:spacing w:before="69" w:line="286" w:lineRule="auto"/>
        <w:ind w:left="0" w:right="120"/>
        <w:jc w:val="both"/>
      </w:pPr>
    </w:p>
    <w:p w14:paraId="3E46F847" w14:textId="77777777" w:rsidR="00BF4E0D" w:rsidRPr="00E170A2" w:rsidRDefault="007A2A68" w:rsidP="000A6663">
      <w:pPr>
        <w:pStyle w:val="2"/>
        <w:ind w:left="0" w:firstLine="0"/>
        <w:jc w:val="both"/>
      </w:pPr>
      <w:hyperlink r:id="rId180" w:anchor="bookmark108" w:history="1">
        <w:bookmarkStart w:id="265" w:name="_Toc45791760"/>
        <w:r w:rsidR="00BF4E0D" w:rsidRPr="00E170A2">
          <w:t>Часть 4. ПРЕОБЛАДАЮЩИЙ В ПОСЕЛЕНИИ, ГОРОДСКОМ ОКРУГЕ ВИД ТОПЛИВА, ОПРЕДЕЛЯЕМЫЙ ПО СОВОКУПНОСТИ ВСЕХ СИСТЕМ ТЕПЛОСНАБЖЕНИЯ, НАХОДЯЩИХСЯ В СООТВЕТСВУЮЩЕМ ПОСЕЛЕНИИ, ГОРОДСКОМ ОКРУГЕ</w:t>
        </w:r>
      </w:hyperlink>
      <w:r w:rsidR="00BF4E0D" w:rsidRPr="00E170A2">
        <w:t>.</w:t>
      </w:r>
      <w:bookmarkEnd w:id="265"/>
    </w:p>
    <w:p w14:paraId="43AF88BF" w14:textId="77777777" w:rsidR="00BF4E0D" w:rsidRPr="00E170A2" w:rsidRDefault="00BF4E0D" w:rsidP="00BF4E0D">
      <w:pPr>
        <w:rPr>
          <w:rFonts w:cs="Times New Roman"/>
          <w:lang w:eastAsia="ru-RU"/>
        </w:rPr>
      </w:pPr>
    </w:p>
    <w:p w14:paraId="401DCFC5" w14:textId="443E416C" w:rsidR="00BF4E0D" w:rsidRPr="00E170A2" w:rsidRDefault="00BF4E0D" w:rsidP="000A6663">
      <w:pPr>
        <w:pStyle w:val="a0"/>
        <w:ind w:firstLine="708"/>
        <w:jc w:val="both"/>
        <w:rPr>
          <w:rFonts w:cs="Times New Roman"/>
          <w:lang w:eastAsia="ru-RU"/>
        </w:rPr>
      </w:pPr>
      <w:r w:rsidRPr="00E170A2">
        <w:rPr>
          <w:rFonts w:cs="Times New Roman"/>
          <w:lang w:eastAsia="ru-RU"/>
        </w:rPr>
        <w:lastRenderedPageBreak/>
        <w:t xml:space="preserve">В </w:t>
      </w:r>
      <w:r w:rsidR="00E76ADA">
        <w:rPr>
          <w:rFonts w:cs="Times New Roman"/>
          <w:lang w:eastAsia="ru-RU"/>
        </w:rPr>
        <w:t>городе Железногорске-Илимском Нижнеилимского муниципального округа</w:t>
      </w:r>
      <w:r w:rsidRPr="00E170A2">
        <w:rPr>
          <w:rFonts w:cs="Times New Roman"/>
          <w:lang w:eastAsia="ru-RU"/>
        </w:rPr>
        <w:t xml:space="preserve"> преобладающим видом топлива является уголь.</w:t>
      </w:r>
    </w:p>
    <w:p w14:paraId="52B87DE0" w14:textId="77777777" w:rsidR="00BF4E0D" w:rsidRPr="00E170A2" w:rsidRDefault="00BF4E0D" w:rsidP="00BF4E0D">
      <w:pPr>
        <w:rPr>
          <w:rFonts w:cs="Times New Roman"/>
          <w:lang w:eastAsia="ru-RU"/>
        </w:rPr>
      </w:pPr>
    </w:p>
    <w:p w14:paraId="0AC1D4E4" w14:textId="77777777" w:rsidR="00BF4E0D" w:rsidRPr="00E170A2" w:rsidRDefault="007A2A68" w:rsidP="000A6663">
      <w:pPr>
        <w:pStyle w:val="2"/>
        <w:ind w:left="0" w:firstLine="0"/>
        <w:jc w:val="both"/>
      </w:pPr>
      <w:hyperlink r:id="rId181" w:anchor="bookmark108" w:history="1">
        <w:bookmarkStart w:id="266" w:name="_Toc45791761"/>
        <w:r w:rsidR="00BF4E0D" w:rsidRPr="00E170A2">
          <w:t>Часть 5. ПРИОРИТЕТНОЕ</w:t>
        </w:r>
      </w:hyperlink>
      <w:r w:rsidR="00BF4E0D" w:rsidRPr="00E170A2">
        <w:t xml:space="preserve"> НАПРАВЛЕНИЕ РАЗВИИЯ ТОПЛИВНОГО БАЛАНСА ПОСЕЛЕНИЯ, ГОРОДСКОГО ОКРУГА.</w:t>
      </w:r>
      <w:bookmarkEnd w:id="266"/>
    </w:p>
    <w:p w14:paraId="2A338013" w14:textId="77777777" w:rsidR="00BF4E0D" w:rsidRPr="00E170A2" w:rsidRDefault="00BF4E0D" w:rsidP="000A6663">
      <w:pPr>
        <w:pStyle w:val="a7"/>
        <w:spacing w:before="120" w:line="286" w:lineRule="auto"/>
        <w:ind w:left="113" w:right="119" w:firstLine="709"/>
        <w:jc w:val="both"/>
        <w:rPr>
          <w:spacing w:val="-6"/>
        </w:rPr>
      </w:pPr>
      <w:r w:rsidRPr="00E170A2">
        <w:rPr>
          <w:spacing w:val="-6"/>
        </w:rPr>
        <w:t>Направлений по переводу котельных на другие виды топлива отсутствуют.</w:t>
      </w:r>
    </w:p>
    <w:p w14:paraId="14C52A81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6AA02A14" w14:textId="4F1CAD6C" w:rsidR="00BF4E0D" w:rsidRDefault="007A2A68" w:rsidP="00BF4E0D">
      <w:pPr>
        <w:pStyle w:val="2"/>
        <w:ind w:left="0" w:firstLine="0"/>
        <w:rPr>
          <w:sz w:val="28"/>
          <w:szCs w:val="28"/>
        </w:rPr>
      </w:pPr>
      <w:hyperlink r:id="rId182" w:anchor="bookmark115" w:history="1">
        <w:bookmarkStart w:id="267" w:name="_Toc32845464"/>
        <w:bookmarkStart w:id="268" w:name="_Toc30085151"/>
        <w:bookmarkStart w:id="269" w:name="_Toc30081916"/>
        <w:bookmarkStart w:id="270" w:name="_Toc45791762"/>
        <w:r w:rsidR="00BF4E0D" w:rsidRPr="00E170A2">
          <w:rPr>
            <w:sz w:val="28"/>
            <w:szCs w:val="28"/>
          </w:rPr>
          <w:t>ГЛАВА 11. ОЦЕНКА НАДЕЖНОСТИ ТЕПЛОСНАБЖЕНИЯ</w:t>
        </w:r>
        <w:bookmarkEnd w:id="267"/>
        <w:bookmarkEnd w:id="268"/>
        <w:bookmarkEnd w:id="269"/>
        <w:bookmarkEnd w:id="270"/>
      </w:hyperlink>
    </w:p>
    <w:p w14:paraId="1A35F87B" w14:textId="77777777" w:rsidR="00EB568A" w:rsidRPr="00EB568A" w:rsidRDefault="00EB568A" w:rsidP="00EB568A">
      <w:pPr>
        <w:rPr>
          <w:lang w:eastAsia="ru-RU"/>
        </w:rPr>
      </w:pPr>
    </w:p>
    <w:p w14:paraId="1A638319" w14:textId="0975C21B" w:rsidR="00BF4E0D" w:rsidRDefault="007A2A68" w:rsidP="00EB568A">
      <w:pPr>
        <w:pStyle w:val="2"/>
        <w:ind w:left="0" w:firstLine="0"/>
        <w:jc w:val="both"/>
      </w:pPr>
      <w:hyperlink r:id="rId183" w:anchor="bookmark116" w:history="1">
        <w:bookmarkStart w:id="271" w:name="_Toc30081917"/>
        <w:bookmarkStart w:id="272" w:name="_Toc30085152"/>
        <w:bookmarkStart w:id="273" w:name="_Toc32845465"/>
        <w:bookmarkStart w:id="274" w:name="_Toc45791763"/>
        <w:r w:rsidR="00BF4E0D" w:rsidRPr="00E170A2">
          <w:t>Часть 1. МЕТОДЫ И РЕЗУЛЬТАТЫ ОБРАБОТКИ ДАННЫХ ПО ОТКАЗАМ УЧАСТКОВ</w:t>
        </w:r>
      </w:hyperlink>
      <w:r w:rsidR="00BF4E0D" w:rsidRPr="00E170A2">
        <w:t xml:space="preserve"> </w:t>
      </w:r>
      <w:hyperlink r:id="rId184" w:anchor="bookmark116" w:history="1">
        <w:r w:rsidR="00BF4E0D" w:rsidRPr="00E170A2">
          <w:t>ТЕПЛОВЫХ СЕТЕЙ (АВАРИЙНЫМ СИТУАЦИЯМ), СРЕДНЕЙ ЧАСТОТЫ  ОТКАЗОВ</w:t>
        </w:r>
      </w:hyperlink>
      <w:r w:rsidR="00BF4E0D" w:rsidRPr="00E170A2">
        <w:t xml:space="preserve"> </w:t>
      </w:r>
      <w:hyperlink r:id="rId185" w:anchor="bookmark116" w:history="1">
        <w:r w:rsidR="00BF4E0D" w:rsidRPr="00E170A2">
          <w:t>УЧАСТКОВ ТЕПЛОВЫХ СЕТЕЙ (АВАРИЙНЫХ СИТУАЦИЙ) В КАЖДОЙ СИСТЕМЕ</w:t>
        </w:r>
      </w:hyperlink>
      <w:r w:rsidR="00BF4E0D" w:rsidRPr="00E170A2">
        <w:t xml:space="preserve"> </w:t>
      </w:r>
      <w:hyperlink r:id="rId186" w:anchor="bookmark116" w:history="1">
        <w:r w:rsidR="00BF4E0D" w:rsidRPr="00E170A2">
          <w:t>ТЕПЛОСНАБЖЕНИЯ</w:t>
        </w:r>
        <w:bookmarkEnd w:id="271"/>
        <w:bookmarkEnd w:id="272"/>
        <w:bookmarkEnd w:id="273"/>
        <w:bookmarkEnd w:id="274"/>
      </w:hyperlink>
      <w:bookmarkStart w:id="275" w:name="_Toc32845466"/>
    </w:p>
    <w:p w14:paraId="05A42A9A" w14:textId="77777777" w:rsidR="00EB568A" w:rsidRPr="00EB568A" w:rsidRDefault="00EB568A" w:rsidP="00EB568A">
      <w:pPr>
        <w:rPr>
          <w:lang w:eastAsia="ru-RU"/>
        </w:rPr>
      </w:pPr>
    </w:p>
    <w:p w14:paraId="76A92115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В СНиП 41.02.2003 надежность теплоснабжения определяется по способности проектируемых и действующих источников теплоты, тепловых сетей и в целом систем централизованного теплоснабжения обеспечивать в течение заданного времени требуемые режимы, параметры и качество теплоснабжения (отопления, вентиляции, горячего водоснабжения, а также технологических потребностей предприятий в паре и горячей воде) обеспечивать нормативные показатели вероятности безотказной работы [Р], коэффициент готовности [Кг], живучести [Ж]. Расчет показателей системы с учетом надежности должен производиться для каждого потребителя. При этом минимально допустимые показатели вероятности безотказной работы следует принимать для:</w:t>
      </w:r>
      <w:bookmarkEnd w:id="275"/>
    </w:p>
    <w:p w14:paraId="51671C03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bookmarkStart w:id="276" w:name="_Toc32845467"/>
      <w:r w:rsidRPr="00E170A2">
        <w:rPr>
          <w:rFonts w:cs="Times New Roman"/>
          <w:sz w:val="23"/>
          <w:szCs w:val="23"/>
        </w:rPr>
        <w:t>- источника теплоты Рит = 1;</w:t>
      </w:r>
      <w:bookmarkEnd w:id="276"/>
    </w:p>
    <w:p w14:paraId="7BAA82D1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bookmarkStart w:id="277" w:name="_Toc32845468"/>
      <w:r w:rsidRPr="00E170A2">
        <w:rPr>
          <w:rFonts w:cs="Times New Roman"/>
          <w:sz w:val="23"/>
          <w:szCs w:val="23"/>
        </w:rPr>
        <w:t>- тепловых сетей Кс= 1;</w:t>
      </w:r>
      <w:bookmarkEnd w:id="277"/>
    </w:p>
    <w:p w14:paraId="57698310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bookmarkStart w:id="278" w:name="_Toc32845469"/>
      <w:r w:rsidRPr="00E170A2">
        <w:rPr>
          <w:rFonts w:cs="Times New Roman"/>
          <w:sz w:val="23"/>
          <w:szCs w:val="23"/>
        </w:rPr>
        <w:t>- потребителя теплоты Рпт= 1.</w:t>
      </w:r>
      <w:bookmarkEnd w:id="278"/>
    </w:p>
    <w:p w14:paraId="05D5CF76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bookmarkStart w:id="279" w:name="_Toc32845470"/>
      <w:r w:rsidRPr="00E170A2">
        <w:rPr>
          <w:rFonts w:cs="Times New Roman"/>
          <w:sz w:val="23"/>
          <w:szCs w:val="23"/>
        </w:rPr>
        <w:t>Нормативные показатели безотказности тепловых сетей обеспечиваются следующими мероприятиями:</w:t>
      </w:r>
      <w:bookmarkEnd w:id="279"/>
    </w:p>
    <w:p w14:paraId="7684A2C1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bookmarkStart w:id="280" w:name="_Toc32845471"/>
      <w:r w:rsidRPr="00E170A2">
        <w:rPr>
          <w:rFonts w:cs="Times New Roman"/>
          <w:sz w:val="23"/>
          <w:szCs w:val="23"/>
        </w:rPr>
        <w:t>- установлением предельно допустимой длины нерезервированных участков теплопроводов (тупиковых, радиальных, транзитных) до каждого потребителя или теплового пункта;</w:t>
      </w:r>
      <w:bookmarkEnd w:id="280"/>
    </w:p>
    <w:p w14:paraId="5964AB7D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bookmarkStart w:id="281" w:name="_Toc32845472"/>
      <w:r w:rsidRPr="00E170A2">
        <w:rPr>
          <w:rFonts w:cs="Times New Roman"/>
          <w:sz w:val="23"/>
          <w:szCs w:val="23"/>
        </w:rPr>
        <w:t>- местом размещения резервных трубопроводных связей между радиальными теплопроводами;</w:t>
      </w:r>
      <w:bookmarkEnd w:id="281"/>
    </w:p>
    <w:p w14:paraId="0613D17A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bookmarkStart w:id="282" w:name="_Toc32845473"/>
      <w:r w:rsidRPr="00E170A2">
        <w:rPr>
          <w:rFonts w:cs="Times New Roman"/>
          <w:sz w:val="23"/>
          <w:szCs w:val="23"/>
        </w:rPr>
        <w:t>- достаточностью диаметров,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отказах;</w:t>
      </w:r>
      <w:bookmarkEnd w:id="282"/>
    </w:p>
    <w:p w14:paraId="4157DA7C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bookmarkStart w:id="283" w:name="_Toc32845474"/>
      <w:r w:rsidRPr="00E170A2">
        <w:rPr>
          <w:rFonts w:cs="Times New Roman"/>
          <w:sz w:val="23"/>
          <w:szCs w:val="23"/>
        </w:rPr>
        <w:t>- очередность ремонтов и замен теплопроводов, частично или полностью утративших свой ресурс.</w:t>
      </w:r>
      <w:bookmarkEnd w:id="283"/>
    </w:p>
    <w:p w14:paraId="6265A47B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Готовность системы теплоснабжения к исправной работе в течении отопительного периода определяется по числу часов ожидания готовности: источника теплоты, тепловых сетей, потребителей теплоты, а также - числу часов нерасчетных температур наружного воздуха в данной местности. Минимально допустимый показатель готовности СЦТ к исправной работе Кг принимается 1.</w:t>
      </w:r>
    </w:p>
    <w:p w14:paraId="7063EFED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Нормативные показатели готовности систем теплоснабжения обеспечиваются следующими мероприятиями:</w:t>
      </w:r>
    </w:p>
    <w:p w14:paraId="44F850DB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- готовностью СЦТ к отопительному сезону;</w:t>
      </w:r>
    </w:p>
    <w:p w14:paraId="0542C1D8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- достаточностью установленной (располагаемой) тепловой мощности источника тепловой энергии для обеспечения исправного функционирования СЦТ при нерасчетных похолоданиях;</w:t>
      </w:r>
    </w:p>
    <w:p w14:paraId="6D133E9A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- способностью тепловых сетей обеспечить исправное функционирование СЦТ при нерасчетных похолоданиях;</w:t>
      </w:r>
    </w:p>
    <w:p w14:paraId="1655908F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- организационными и техническими мерами, необходимые для обеспечения исправного функционирования СЦТ на уровне заданной готовности;</w:t>
      </w:r>
    </w:p>
    <w:p w14:paraId="6B97861A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lastRenderedPageBreak/>
        <w:t>- максимально допустимым числом часов готовности для источника теплоты.</w:t>
      </w:r>
    </w:p>
    <w:p w14:paraId="2F009094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Потребители теплоты по надежности теплоснабжения делятся на три категории:</w:t>
      </w:r>
    </w:p>
    <w:p w14:paraId="43B73E6E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Первая категория - потребители, не допускающие перерывов в подаче расчетного количества теплоты и снижения температуры воздуха в помещениях, ниже предусмотренных ГОСТ 30494. Например, больницы, родильные дома, детские дошкольные учреждения с круглосуточным пребыванием детей, картинные галереи, химические и специальные производства, шахты и т.п.</w:t>
      </w:r>
    </w:p>
    <w:p w14:paraId="67E2D26F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Вторая категория - потребители, допускающие снижение температуры в отапливаемых помещениях на период ликвидации аварии, но не более 54 ч:</w:t>
      </w:r>
    </w:p>
    <w:p w14:paraId="03AFC950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- жилых и общественных зданий до 12 °С;</w:t>
      </w:r>
    </w:p>
    <w:p w14:paraId="09CAC580" w14:textId="77777777" w:rsidR="00BF4E0D" w:rsidRPr="00E170A2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- промышленных зданий до 8 °С.</w:t>
      </w:r>
    </w:p>
    <w:p w14:paraId="129012F1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3C33527C" w14:textId="0AE72275" w:rsidR="00BF4E0D" w:rsidRDefault="007A2A68" w:rsidP="000A6663">
      <w:pPr>
        <w:pStyle w:val="2"/>
        <w:ind w:left="0" w:firstLine="0"/>
        <w:jc w:val="both"/>
      </w:pPr>
      <w:hyperlink r:id="rId187" w:anchor="bookmark117" w:history="1">
        <w:bookmarkStart w:id="284" w:name="_Toc30081918"/>
        <w:bookmarkStart w:id="285" w:name="_Toc30085153"/>
        <w:bookmarkStart w:id="286" w:name="_Toc32845475"/>
        <w:bookmarkStart w:id="287" w:name="_Toc45791764"/>
        <w:r w:rsidR="00BF4E0D" w:rsidRPr="00E170A2">
          <w:t>Часть 2. МЕТОДЫ И РЕЗУЛЬТАТЫ ОБРАБОТКИ ДАННЫХ ПО ВОССТАНОВЛЕНИЯМ</w:t>
        </w:r>
      </w:hyperlink>
      <w:r w:rsidR="00BF4E0D" w:rsidRPr="00E170A2">
        <w:t xml:space="preserve"> </w:t>
      </w:r>
      <w:hyperlink r:id="rId188" w:anchor="bookmark117" w:history="1">
        <w:r w:rsidR="00BF4E0D" w:rsidRPr="00E170A2">
          <w:t>ОТКАЗАВШИХ УЧАСТКОВ ТЕПЛОВЫХ СЕТЕЙ (УЧАСТКОВ ТЕПЛОВЫХ СЕТЕЙ, НА</w:t>
        </w:r>
      </w:hyperlink>
      <w:r w:rsidR="00BF4E0D" w:rsidRPr="00E170A2">
        <w:t xml:space="preserve"> </w:t>
      </w:r>
      <w:hyperlink r:id="rId189" w:anchor="bookmark117" w:history="1">
        <w:r w:rsidR="00BF4E0D" w:rsidRPr="00E170A2">
          <w:t>КОТОРЫХ ПРОИЗОШЛИ АВАРИЙНЫЕ СИТУАЦИИ), СРЕДНЕГО ВРЕМЕНИ</w:t>
        </w:r>
      </w:hyperlink>
      <w:r w:rsidR="00BF4E0D" w:rsidRPr="00E170A2">
        <w:t xml:space="preserve"> </w:t>
      </w:r>
      <w:hyperlink r:id="rId190" w:anchor="bookmark117" w:history="1">
        <w:r w:rsidR="00BF4E0D" w:rsidRPr="00E170A2">
          <w:t>ВОССТАНОВЛЕНИЯ ОТКАЗАВШИХ УЧАСТКОВ ТЕПЛОВЫХ СЕТЕЙ В КАЖДОЙ</w:t>
        </w:r>
      </w:hyperlink>
      <w:r w:rsidR="00BF4E0D" w:rsidRPr="00E170A2">
        <w:t xml:space="preserve"> </w:t>
      </w:r>
      <w:hyperlink r:id="rId191" w:anchor="bookmark117" w:history="1">
        <w:r w:rsidR="00BF4E0D" w:rsidRPr="00E170A2">
          <w:t>СИСТЕМЕ ТЕПЛОСНАБЖЕНИЯ</w:t>
        </w:r>
        <w:bookmarkEnd w:id="284"/>
        <w:bookmarkEnd w:id="285"/>
        <w:bookmarkEnd w:id="286"/>
        <w:bookmarkEnd w:id="287"/>
      </w:hyperlink>
    </w:p>
    <w:p w14:paraId="602197DA" w14:textId="77777777" w:rsidR="000A6663" w:rsidRPr="000A6663" w:rsidRDefault="000A6663" w:rsidP="000A6663">
      <w:pPr>
        <w:rPr>
          <w:lang w:eastAsia="ru-RU"/>
        </w:rPr>
      </w:pPr>
    </w:p>
    <w:p w14:paraId="17F03BF6" w14:textId="77777777" w:rsidR="00BF4E0D" w:rsidRPr="00E170A2" w:rsidRDefault="000C5474" w:rsidP="000A6663">
      <w:pPr>
        <w:ind w:firstLine="567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 xml:space="preserve">Время, затраченное на восстановление теплоснабжения потребителей после аварийных отключений, в значительной степени зависит от следующих факторов: диаметр трубопровода, тип прокладки, объем дренирования и заполнения тепловой сети, а также времени, затраченного на согласование раскопок с собственниками смежных коммуникаций. </w:t>
      </w:r>
    </w:p>
    <w:p w14:paraId="763908D5" w14:textId="77777777" w:rsidR="005F4344" w:rsidRPr="00E170A2" w:rsidRDefault="000C5474" w:rsidP="000A6663">
      <w:pPr>
        <w:pStyle w:val="a0"/>
        <w:ind w:firstLine="567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Время восстановления трубопровода тепловых сетей слагается из продолжительности слива теплоносителя (7-8%), времени собственного ремонта (76-79%) и времени заполнения трубопровода теплоносителем (14-15%).</w:t>
      </w:r>
    </w:p>
    <w:p w14:paraId="0514C3A0" w14:textId="77777777" w:rsidR="000C5474" w:rsidRPr="00E170A2" w:rsidRDefault="000C5474" w:rsidP="000A6663">
      <w:pPr>
        <w:pStyle w:val="a0"/>
        <w:ind w:firstLine="567"/>
        <w:jc w:val="both"/>
        <w:rPr>
          <w:rFonts w:cs="Times New Roman"/>
          <w:sz w:val="23"/>
          <w:szCs w:val="23"/>
        </w:rPr>
      </w:pPr>
      <w:r w:rsidRPr="00E170A2">
        <w:rPr>
          <w:rFonts w:cs="Times New Roman"/>
          <w:sz w:val="23"/>
          <w:szCs w:val="23"/>
        </w:rPr>
        <w:t>При отсутствии достоверных данных, о времени восстановления теплоснабжения потребителей при устранении отказов, ориентировочно время необходимое для ликвидации поврежденного участка тепловой сети, можно рассчитать по эмпирической зависимости предложенной Соколовым Е.Я.:</w:t>
      </w:r>
    </w:p>
    <w:p w14:paraId="08A18880" w14:textId="77777777" w:rsidR="000C5474" w:rsidRPr="00E170A2" w:rsidRDefault="000C5474" w:rsidP="00594798">
      <w:pPr>
        <w:pStyle w:val="a0"/>
        <w:jc w:val="center"/>
        <w:rPr>
          <w:lang w:eastAsia="ru-RU"/>
        </w:rPr>
      </w:pPr>
      <w:r w:rsidRPr="00E170A2">
        <w:rPr>
          <w:lang w:eastAsia="ru-RU"/>
        </w:rPr>
        <w:t>Zр ≈ а*[1+(b+с*lс.з.)*d1,2], час</w:t>
      </w:r>
    </w:p>
    <w:p w14:paraId="37FE52E5" w14:textId="77777777" w:rsidR="00594798" w:rsidRPr="00E170A2" w:rsidRDefault="00594798" w:rsidP="00594798">
      <w:pPr>
        <w:pStyle w:val="a0"/>
        <w:rPr>
          <w:lang w:eastAsia="ru-RU"/>
        </w:rPr>
      </w:pPr>
      <w:r w:rsidRPr="00E170A2">
        <w:rPr>
          <w:lang w:eastAsia="ru-RU"/>
        </w:rPr>
        <w:t>где:</w:t>
      </w:r>
    </w:p>
    <w:p w14:paraId="5F5B6D26" w14:textId="77777777" w:rsidR="000C5474" w:rsidRPr="00E170A2" w:rsidRDefault="000C5474" w:rsidP="000A6663">
      <w:pPr>
        <w:pStyle w:val="a0"/>
        <w:ind w:firstLine="567"/>
        <w:jc w:val="both"/>
        <w:rPr>
          <w:lang w:eastAsia="ru-RU"/>
        </w:rPr>
      </w:pPr>
      <w:r w:rsidRPr="00E170A2">
        <w:rPr>
          <w:lang w:eastAsia="ru-RU"/>
        </w:rPr>
        <w:t>d – условный диаметр трубопровода, м;</w:t>
      </w:r>
    </w:p>
    <w:p w14:paraId="5177459D" w14:textId="77777777" w:rsidR="000C5474" w:rsidRPr="00E170A2" w:rsidRDefault="000C5474" w:rsidP="000A6663">
      <w:pPr>
        <w:pStyle w:val="a0"/>
        <w:ind w:firstLine="567"/>
        <w:jc w:val="both"/>
        <w:rPr>
          <w:lang w:eastAsia="ru-RU"/>
        </w:rPr>
      </w:pPr>
      <w:r w:rsidRPr="00E170A2">
        <w:rPr>
          <w:lang w:eastAsia="ru-RU"/>
        </w:rPr>
        <w:t>lс.з. – расстояние между секционирующими задвижками, м;</w:t>
      </w:r>
    </w:p>
    <w:p w14:paraId="67B666B5" w14:textId="77777777" w:rsidR="000C5474" w:rsidRPr="00E170A2" w:rsidRDefault="000C5474" w:rsidP="000A6663">
      <w:pPr>
        <w:pStyle w:val="a0"/>
        <w:ind w:firstLine="567"/>
        <w:jc w:val="both"/>
        <w:rPr>
          <w:lang w:eastAsia="ru-RU"/>
        </w:rPr>
      </w:pPr>
      <w:r w:rsidRPr="00E170A2">
        <w:rPr>
          <w:lang w:eastAsia="ru-RU"/>
        </w:rPr>
        <w:t>а, b, с – постоянные коэффициенты, зависящие от способа укладки теплопровода (подземный, надземный) и его конструкции, а также от способа диагностики места повреждения и уровня организации ремонтных работ. Для подземного способа, при прокладке в непроходных каналах, значения коэффициентов составляют: а=6,0, b=0,5 и с=0,0015.</w:t>
      </w:r>
    </w:p>
    <w:p w14:paraId="28561693" w14:textId="77777777" w:rsidR="000A6663" w:rsidRDefault="000C5474" w:rsidP="000A6663">
      <w:pPr>
        <w:pStyle w:val="a0"/>
        <w:ind w:firstLine="567"/>
        <w:jc w:val="both"/>
        <w:rPr>
          <w:lang w:eastAsia="ru-RU"/>
        </w:rPr>
      </w:pPr>
      <w:r w:rsidRPr="00E170A2">
        <w:rPr>
          <w:lang w:eastAsia="ru-RU"/>
        </w:rPr>
        <w:t>Перерыв теплоснабжения, с момента обнаружения, идентификации дефекта и подготовки рабочего места, включающего в себя установление точного места повреждения со вскрытием канала и начала операций по локализации поврежденного трубопровода, представлен в таблице 11.2.1</w:t>
      </w:r>
    </w:p>
    <w:p w14:paraId="442EAB09" w14:textId="77777777" w:rsidR="000A6663" w:rsidRDefault="000A6663" w:rsidP="000A6663">
      <w:pPr>
        <w:pStyle w:val="a0"/>
        <w:ind w:firstLine="567"/>
        <w:jc w:val="both"/>
        <w:rPr>
          <w:lang w:eastAsia="ru-RU"/>
        </w:rPr>
      </w:pPr>
    </w:p>
    <w:p w14:paraId="1D4AB40B" w14:textId="09ACC5D8" w:rsidR="000C5474" w:rsidRPr="00E170A2" w:rsidRDefault="000C5474" w:rsidP="000A6663">
      <w:pPr>
        <w:pStyle w:val="a0"/>
        <w:ind w:firstLine="567"/>
        <w:jc w:val="both"/>
        <w:rPr>
          <w:b/>
          <w:lang w:eastAsia="ru-RU"/>
        </w:rPr>
      </w:pPr>
      <w:r w:rsidRPr="00E170A2">
        <w:rPr>
          <w:b/>
          <w:lang w:eastAsia="ru-RU"/>
        </w:rPr>
        <w:t>Таблица 11.2.1 – Перерыв теплоснабжения по локализации поврежденного трубопровода</w:t>
      </w:r>
    </w:p>
    <w:p w14:paraId="55E9C6C3" w14:textId="77777777" w:rsidR="000C5474" w:rsidRPr="00E170A2" w:rsidRDefault="000C5474" w:rsidP="005F4344">
      <w:pPr>
        <w:pStyle w:val="a0"/>
        <w:rPr>
          <w:lang w:eastAsia="ru-RU"/>
        </w:rPr>
      </w:pPr>
    </w:p>
    <w:tbl>
      <w:tblPr>
        <w:tblW w:w="7700" w:type="dxa"/>
        <w:jc w:val="center"/>
        <w:tblLook w:val="04A0" w:firstRow="1" w:lastRow="0" w:firstColumn="1" w:lastColumn="0" w:noHBand="0" w:noVBand="1"/>
      </w:tblPr>
      <w:tblGrid>
        <w:gridCol w:w="4060"/>
        <w:gridCol w:w="3640"/>
      </w:tblGrid>
      <w:tr w:rsidR="00594798" w:rsidRPr="00E170A2" w14:paraId="0F76501C" w14:textId="77777777" w:rsidTr="00594798">
        <w:trPr>
          <w:trHeight w:hRule="exact" w:val="900"/>
          <w:tblHeader/>
          <w:jc w:val="center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7B0C99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pacing w:val="-1"/>
                <w:sz w:val="22"/>
                <w:lang w:eastAsia="ru-RU"/>
              </w:rPr>
              <w:t>Условный диаметр отключенного трубопровода, мм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9EF051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>Среднее время на восстановление теплоснабжения при отключении тепловой сети, час</w:t>
            </w:r>
          </w:p>
        </w:tc>
      </w:tr>
      <w:tr w:rsidR="00594798" w:rsidRPr="00E170A2" w14:paraId="7382EC36" w14:textId="77777777" w:rsidTr="00594798">
        <w:trPr>
          <w:trHeight w:hRule="exact" w:val="300"/>
          <w:jc w:val="center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BFF3D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800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BA26D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15,2</w:t>
            </w:r>
          </w:p>
        </w:tc>
      </w:tr>
      <w:tr w:rsidR="00594798" w:rsidRPr="00E170A2" w14:paraId="7829BBB5" w14:textId="77777777" w:rsidTr="00594798">
        <w:trPr>
          <w:trHeight w:hRule="exact" w:val="300"/>
          <w:jc w:val="center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CD1CD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700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95475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13,8</w:t>
            </w:r>
          </w:p>
        </w:tc>
      </w:tr>
      <w:tr w:rsidR="00594798" w:rsidRPr="00E170A2" w14:paraId="2CA4ADE0" w14:textId="77777777" w:rsidTr="00594798">
        <w:trPr>
          <w:trHeight w:hRule="exact" w:val="300"/>
          <w:jc w:val="center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304B9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600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9295E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12,5</w:t>
            </w:r>
          </w:p>
        </w:tc>
      </w:tr>
      <w:tr w:rsidR="00594798" w:rsidRPr="00E170A2" w14:paraId="2AB682B3" w14:textId="77777777" w:rsidTr="00594798">
        <w:trPr>
          <w:trHeight w:hRule="exact" w:val="300"/>
          <w:jc w:val="center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F4317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500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DA598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11,2</w:t>
            </w:r>
          </w:p>
        </w:tc>
      </w:tr>
      <w:tr w:rsidR="00594798" w:rsidRPr="00E170A2" w14:paraId="401A9454" w14:textId="77777777" w:rsidTr="00594798">
        <w:trPr>
          <w:trHeight w:hRule="exact" w:val="300"/>
          <w:jc w:val="center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0D5A2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400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08211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</w:tr>
      <w:tr w:rsidR="00594798" w:rsidRPr="00E170A2" w14:paraId="74809C0B" w14:textId="77777777" w:rsidTr="00594798">
        <w:trPr>
          <w:trHeight w:val="300"/>
          <w:jc w:val="center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91F4C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300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29D13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8,8</w:t>
            </w:r>
          </w:p>
        </w:tc>
      </w:tr>
      <w:tr w:rsidR="00594798" w:rsidRPr="00E170A2" w14:paraId="61E1B069" w14:textId="77777777" w:rsidTr="00594798">
        <w:trPr>
          <w:trHeight w:hRule="exact" w:val="300"/>
          <w:jc w:val="center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F5067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250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C4360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8,3</w:t>
            </w:r>
          </w:p>
        </w:tc>
      </w:tr>
      <w:tr w:rsidR="00594798" w:rsidRPr="00E170A2" w14:paraId="1A89E79E" w14:textId="77777777" w:rsidTr="00594798">
        <w:trPr>
          <w:trHeight w:hRule="exact" w:val="300"/>
          <w:jc w:val="center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993C6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200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6CE6B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7,7</w:t>
            </w:r>
          </w:p>
        </w:tc>
      </w:tr>
      <w:tr w:rsidR="00594798" w:rsidRPr="00E170A2" w14:paraId="38108FFA" w14:textId="77777777" w:rsidTr="00594798">
        <w:trPr>
          <w:trHeight w:hRule="exact" w:val="300"/>
          <w:jc w:val="center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75EE8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150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C132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7,2</w:t>
            </w:r>
          </w:p>
        </w:tc>
      </w:tr>
      <w:tr w:rsidR="00594798" w:rsidRPr="00E170A2" w14:paraId="690C15B0" w14:textId="77777777" w:rsidTr="00594798">
        <w:trPr>
          <w:trHeight w:hRule="exact" w:val="300"/>
          <w:jc w:val="center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4A7A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125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6104C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</w:tr>
      <w:tr w:rsidR="00594798" w:rsidRPr="00E170A2" w14:paraId="327ECD27" w14:textId="77777777" w:rsidTr="00594798">
        <w:trPr>
          <w:trHeight w:hRule="exact" w:val="300"/>
          <w:jc w:val="center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8F83A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100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78323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6,8</w:t>
            </w:r>
          </w:p>
        </w:tc>
      </w:tr>
      <w:tr w:rsidR="00594798" w:rsidRPr="00E170A2" w14:paraId="3C975978" w14:textId="77777777" w:rsidTr="00594798">
        <w:trPr>
          <w:trHeight w:hRule="exact" w:val="300"/>
          <w:jc w:val="center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1192D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80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F9C2D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6,6</w:t>
            </w:r>
          </w:p>
        </w:tc>
      </w:tr>
      <w:tr w:rsidR="00594798" w:rsidRPr="00E170A2" w14:paraId="4EA00A1F" w14:textId="77777777" w:rsidTr="00594798">
        <w:trPr>
          <w:trHeight w:hRule="exact" w:val="300"/>
          <w:jc w:val="center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01262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65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DFF83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6,5</w:t>
            </w:r>
          </w:p>
        </w:tc>
      </w:tr>
      <w:tr w:rsidR="00594798" w:rsidRPr="00E170A2" w14:paraId="35F4DCF3" w14:textId="77777777" w:rsidTr="00594798">
        <w:trPr>
          <w:trHeight w:hRule="exact" w:val="300"/>
          <w:jc w:val="center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136AD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50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B8EDF" w14:textId="77777777" w:rsidR="00594798" w:rsidRPr="00E170A2" w:rsidRDefault="00594798" w:rsidP="0059479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6,3</w:t>
            </w:r>
          </w:p>
        </w:tc>
      </w:tr>
    </w:tbl>
    <w:p w14:paraId="24F6978A" w14:textId="5B960277" w:rsidR="00BF4E0D" w:rsidRDefault="007A2A68" w:rsidP="00EB568A">
      <w:pPr>
        <w:pStyle w:val="2"/>
        <w:spacing w:before="240"/>
        <w:ind w:left="0" w:firstLine="0"/>
        <w:jc w:val="both"/>
      </w:pPr>
      <w:hyperlink r:id="rId192" w:anchor="bookmark118" w:history="1">
        <w:bookmarkStart w:id="288" w:name="_Toc30081919"/>
        <w:bookmarkStart w:id="289" w:name="_Toc30085154"/>
        <w:bookmarkStart w:id="290" w:name="_Toc32845476"/>
        <w:bookmarkStart w:id="291" w:name="_Toc45791765"/>
        <w:r w:rsidR="00BF4E0D" w:rsidRPr="00E170A2">
          <w:t>Часть 3. РЕЗУЛЬТАТЫ ОЦЕНКИ ВЕРОЯТНОСТИ ОТКАЗА (АВАРИЙНОЙ СИТУАЦИИ)</w:t>
        </w:r>
      </w:hyperlink>
      <w:r w:rsidR="00BF4E0D" w:rsidRPr="00E170A2">
        <w:t xml:space="preserve"> </w:t>
      </w:r>
      <w:hyperlink r:id="rId193" w:anchor="bookmark118" w:history="1">
        <w:r w:rsidR="00BF4E0D" w:rsidRPr="00E170A2">
          <w:t>И БЕЗОТКАЗНОЙ (БЕЗАВАРИЙНОЙ) РАБОТЫ СИСТЕМЫ ТЕПЛОСНАБЖЕНИЯ ПО</w:t>
        </w:r>
      </w:hyperlink>
      <w:r w:rsidR="00BF4E0D" w:rsidRPr="00E170A2">
        <w:t xml:space="preserve"> </w:t>
      </w:r>
      <w:hyperlink r:id="rId194" w:anchor="bookmark118" w:history="1">
        <w:r w:rsidR="00BF4E0D" w:rsidRPr="00E170A2">
          <w:t>ОТНОШЕНИЮ К ПОТРЕБИТЕЛЯМ, ПРИСОЕДИНЕННЫМ К МАГИСТРАЛЬНЫМ И</w:t>
        </w:r>
      </w:hyperlink>
      <w:r w:rsidR="00BF4E0D" w:rsidRPr="00E170A2">
        <w:t xml:space="preserve"> </w:t>
      </w:r>
      <w:hyperlink r:id="rId195" w:anchor="bookmark118" w:history="1">
        <w:r w:rsidR="00BF4E0D" w:rsidRPr="00E170A2">
          <w:t>РАСПРЕДЕЛИТЕЛЬНЫМ ТЕПЛОПРОВОДАМ</w:t>
        </w:r>
        <w:bookmarkEnd w:id="288"/>
        <w:bookmarkEnd w:id="289"/>
        <w:bookmarkEnd w:id="290"/>
        <w:bookmarkEnd w:id="291"/>
      </w:hyperlink>
    </w:p>
    <w:p w14:paraId="053A1082" w14:textId="77777777" w:rsidR="00967201" w:rsidRPr="00967201" w:rsidRDefault="00967201" w:rsidP="00967201">
      <w:pPr>
        <w:rPr>
          <w:lang w:eastAsia="ru-RU"/>
        </w:rPr>
      </w:pPr>
    </w:p>
    <w:p w14:paraId="23203F02" w14:textId="51BC03D0" w:rsidR="00BF4E0D" w:rsidRPr="00E170A2" w:rsidRDefault="00594798" w:rsidP="004B0532">
      <w:pPr>
        <w:pStyle w:val="a0"/>
        <w:ind w:firstLine="567"/>
        <w:jc w:val="both"/>
        <w:rPr>
          <w:lang w:eastAsia="ru-RU"/>
        </w:rPr>
      </w:pPr>
      <w:r w:rsidRPr="00E170A2">
        <w:rPr>
          <w:lang w:eastAsia="ru-RU"/>
        </w:rPr>
        <w:t>Все тепловые сети тепловых ист</w:t>
      </w:r>
      <w:r w:rsidR="004B0532" w:rsidRPr="00E170A2">
        <w:rPr>
          <w:lang w:eastAsia="ru-RU"/>
        </w:rPr>
        <w:t xml:space="preserve">очников </w:t>
      </w:r>
      <w:r w:rsidR="00003F6B">
        <w:rPr>
          <w:lang w:eastAsia="ru-RU"/>
        </w:rPr>
        <w:t>города Железногорска-Илимского Нижнеилимского муниципального округа</w:t>
      </w:r>
      <w:r w:rsidRPr="00E170A2">
        <w:rPr>
          <w:lang w:eastAsia="ru-RU"/>
        </w:rPr>
        <w:t xml:space="preserve"> попадают в категорию магистральных и распределительных. В местах ответвлений трубопроводов установлена запорная арматура. При этом использу</w:t>
      </w:r>
      <w:r w:rsidR="004B0532" w:rsidRPr="00E170A2">
        <w:rPr>
          <w:lang w:eastAsia="ru-RU"/>
        </w:rPr>
        <w:t xml:space="preserve">ются стальные задвижки, шаровые </w:t>
      </w:r>
      <w:r w:rsidR="00443319" w:rsidRPr="00E170A2">
        <w:rPr>
          <w:lang w:eastAsia="ru-RU"/>
        </w:rPr>
        <w:t>краны</w:t>
      </w:r>
      <w:r w:rsidRPr="00E170A2">
        <w:rPr>
          <w:lang w:eastAsia="ru-RU"/>
        </w:rPr>
        <w:t>, и дисковые затворы</w:t>
      </w:r>
    </w:p>
    <w:p w14:paraId="271DFA35" w14:textId="77777777" w:rsidR="00594798" w:rsidRPr="00E170A2" w:rsidRDefault="00594798" w:rsidP="004B0532">
      <w:pPr>
        <w:pStyle w:val="a0"/>
        <w:ind w:firstLine="567"/>
        <w:jc w:val="both"/>
        <w:rPr>
          <w:lang w:eastAsia="ru-RU"/>
        </w:rPr>
      </w:pPr>
      <w:r w:rsidRPr="00E170A2">
        <w:rPr>
          <w:lang w:eastAsia="ru-RU"/>
        </w:rPr>
        <w:t>Потребители теплоты по надежности теплоснабжения делятся на три категории:</w:t>
      </w:r>
    </w:p>
    <w:p w14:paraId="44148BDC" w14:textId="77777777" w:rsidR="00594798" w:rsidRPr="00E170A2" w:rsidRDefault="004B0532" w:rsidP="004B0532">
      <w:pPr>
        <w:pStyle w:val="a0"/>
        <w:ind w:firstLine="567"/>
        <w:jc w:val="both"/>
        <w:rPr>
          <w:lang w:eastAsia="ru-RU"/>
        </w:rPr>
      </w:pPr>
      <w:r w:rsidRPr="00E170A2">
        <w:rPr>
          <w:lang w:eastAsia="ru-RU"/>
        </w:rPr>
        <w:t xml:space="preserve">- </w:t>
      </w:r>
      <w:r w:rsidR="00594798" w:rsidRPr="00E170A2">
        <w:rPr>
          <w:lang w:eastAsia="ru-RU"/>
        </w:rPr>
        <w:t xml:space="preserve"> потребители первой категории, не допускающие снижение температуры воздуха в помещениях, ниже предусмотренных ГОСТ 30494 (больницы, родильные дома, детские дошкольные учреждения с круглосуточным пребыванием детей, картинные галереи, химические и специальные производства, шахты);</w:t>
      </w:r>
    </w:p>
    <w:p w14:paraId="63465122" w14:textId="77777777" w:rsidR="00594798" w:rsidRPr="00E170A2" w:rsidRDefault="004B0532" w:rsidP="004B0532">
      <w:pPr>
        <w:pStyle w:val="a0"/>
        <w:ind w:firstLine="567"/>
        <w:jc w:val="both"/>
        <w:rPr>
          <w:lang w:eastAsia="ru-RU"/>
        </w:rPr>
      </w:pPr>
      <w:r w:rsidRPr="00E170A2">
        <w:rPr>
          <w:lang w:eastAsia="ru-RU"/>
        </w:rPr>
        <w:t xml:space="preserve">- </w:t>
      </w:r>
      <w:r w:rsidR="00594798" w:rsidRPr="00E170A2">
        <w:rPr>
          <w:lang w:eastAsia="ru-RU"/>
        </w:rPr>
        <w:t xml:space="preserve"> потребители второй категории, допускающие снижение температуры в отапливаемых помещениях жилых и общественных зданий до 12°С, промышленных зданий до 8°С, на период ликвидации аварии, но не более 54 часов;</w:t>
      </w:r>
    </w:p>
    <w:p w14:paraId="1BA379DE" w14:textId="2E46CA5D" w:rsidR="00594798" w:rsidRDefault="004B0532" w:rsidP="004B0532">
      <w:pPr>
        <w:pStyle w:val="a0"/>
        <w:ind w:firstLine="567"/>
        <w:jc w:val="both"/>
        <w:rPr>
          <w:lang w:eastAsia="ru-RU"/>
        </w:rPr>
      </w:pPr>
      <w:r w:rsidRPr="00E170A2">
        <w:rPr>
          <w:lang w:eastAsia="ru-RU"/>
        </w:rPr>
        <w:t xml:space="preserve">- </w:t>
      </w:r>
      <w:r w:rsidR="00594798" w:rsidRPr="00E170A2">
        <w:rPr>
          <w:lang w:eastAsia="ru-RU"/>
        </w:rPr>
        <w:t xml:space="preserve"> потребители третьей категории – прочие.</w:t>
      </w:r>
    </w:p>
    <w:p w14:paraId="10F8D874" w14:textId="77777777" w:rsidR="0029163E" w:rsidRDefault="0029163E" w:rsidP="0029163E">
      <w:pPr>
        <w:pStyle w:val="a0"/>
        <w:ind w:firstLine="567"/>
        <w:jc w:val="both"/>
        <w:rPr>
          <w:lang w:eastAsia="ru-RU"/>
        </w:rPr>
      </w:pPr>
      <w:r>
        <w:rPr>
          <w:lang w:eastAsia="ru-RU"/>
        </w:rPr>
        <w:t>По СНиП 41-02-2003 «Тепловые сети» при авариях (отказах) на источнике теплоты на его выходных коллекторах в течение всего ремонтно-восстановительного периода должны обеспечиваться:</w:t>
      </w:r>
    </w:p>
    <w:p w14:paraId="35949EB3" w14:textId="77777777" w:rsidR="0029163E" w:rsidRDefault="0029163E" w:rsidP="0029163E">
      <w:pPr>
        <w:pStyle w:val="a0"/>
        <w:ind w:firstLine="567"/>
        <w:jc w:val="both"/>
        <w:rPr>
          <w:lang w:eastAsia="ru-RU"/>
        </w:rPr>
      </w:pPr>
      <w:r>
        <w:rPr>
          <w:lang w:eastAsia="ru-RU"/>
        </w:rPr>
        <w:t>-  подача 100% необходимой теплоты потребителям первой категории (если иные режимы не предусмотрены договором);</w:t>
      </w:r>
    </w:p>
    <w:p w14:paraId="21991A96" w14:textId="77777777" w:rsidR="0029163E" w:rsidRDefault="0029163E" w:rsidP="0029163E">
      <w:pPr>
        <w:pStyle w:val="a0"/>
        <w:ind w:firstLine="567"/>
        <w:jc w:val="both"/>
        <w:rPr>
          <w:lang w:eastAsia="ru-RU"/>
        </w:rPr>
      </w:pPr>
      <w:r>
        <w:rPr>
          <w:lang w:eastAsia="ru-RU"/>
        </w:rPr>
        <w:t>- подача теплоты на отопление и вентиляцию жилищно-коммунальным и промышленным потребителям второй и третьей категорий в размере 87% для расчетной температуры -30°С;</w:t>
      </w:r>
    </w:p>
    <w:p w14:paraId="099DB301" w14:textId="77777777" w:rsidR="0029163E" w:rsidRDefault="0029163E" w:rsidP="0029163E">
      <w:pPr>
        <w:pStyle w:val="a0"/>
        <w:ind w:firstLine="567"/>
        <w:jc w:val="both"/>
        <w:rPr>
          <w:lang w:eastAsia="ru-RU"/>
        </w:rPr>
      </w:pPr>
      <w:r>
        <w:rPr>
          <w:lang w:eastAsia="ru-RU"/>
        </w:rPr>
        <w:t>- заданный потребителем аварийный режим расхода пара и технологической горячей воды;</w:t>
      </w:r>
    </w:p>
    <w:p w14:paraId="01E8DDEC" w14:textId="77777777" w:rsidR="0029163E" w:rsidRDefault="0029163E" w:rsidP="0029163E">
      <w:pPr>
        <w:pStyle w:val="a0"/>
        <w:ind w:firstLine="567"/>
        <w:jc w:val="both"/>
        <w:rPr>
          <w:lang w:eastAsia="ru-RU"/>
        </w:rPr>
      </w:pPr>
      <w:r>
        <w:rPr>
          <w:lang w:eastAsia="ru-RU"/>
        </w:rPr>
        <w:t>- заданный потребителем аварийный тепловой режим работы неотключаемых вентиляционных систем;</w:t>
      </w:r>
    </w:p>
    <w:p w14:paraId="6CCE12BF" w14:textId="5D964ED2" w:rsidR="0029163E" w:rsidRDefault="0029163E" w:rsidP="0029163E">
      <w:pPr>
        <w:pStyle w:val="a0"/>
        <w:ind w:firstLine="567"/>
        <w:jc w:val="both"/>
        <w:rPr>
          <w:lang w:eastAsia="ru-RU"/>
        </w:rPr>
      </w:pPr>
      <w:r>
        <w:rPr>
          <w:lang w:eastAsia="ru-RU"/>
        </w:rPr>
        <w:t>- среднесуточный расход теплоты за отопительный период на горячее водоснабжение (при невозможности его отключения).</w:t>
      </w:r>
    </w:p>
    <w:p w14:paraId="10538A45" w14:textId="77777777" w:rsidR="00BF4E0D" w:rsidRPr="00E170A2" w:rsidRDefault="00BF4E0D" w:rsidP="00BF4E0D">
      <w:pPr>
        <w:widowControl w:val="0"/>
        <w:tabs>
          <w:tab w:val="left" w:leader="dot" w:pos="9637"/>
        </w:tabs>
        <w:kinsoku w:val="0"/>
        <w:overflowPunct w:val="0"/>
        <w:autoSpaceDE w:val="0"/>
        <w:autoSpaceDN w:val="0"/>
        <w:adjustRightInd w:val="0"/>
        <w:spacing w:before="102" w:line="271" w:lineRule="auto"/>
        <w:ind w:right="164"/>
        <w:jc w:val="both"/>
        <w:rPr>
          <w:rFonts w:eastAsiaTheme="minorEastAsia" w:cs="Times New Roman"/>
          <w:spacing w:val="-1"/>
          <w:szCs w:val="24"/>
          <w:lang w:eastAsia="ru-RU"/>
        </w:rPr>
      </w:pPr>
    </w:p>
    <w:p w14:paraId="6FEC40D8" w14:textId="77777777" w:rsidR="00BF4E0D" w:rsidRPr="00E170A2" w:rsidRDefault="007A2A68" w:rsidP="00967201">
      <w:pPr>
        <w:pStyle w:val="2"/>
        <w:ind w:left="0" w:firstLine="0"/>
        <w:jc w:val="both"/>
      </w:pPr>
      <w:hyperlink r:id="rId196" w:anchor="bookmark119" w:history="1">
        <w:bookmarkStart w:id="292" w:name="_Toc30081920"/>
        <w:bookmarkStart w:id="293" w:name="_Toc30085155"/>
        <w:bookmarkStart w:id="294" w:name="_Toc32845477"/>
        <w:bookmarkStart w:id="295" w:name="_Toc45791772"/>
        <w:r w:rsidR="00BF4E0D" w:rsidRPr="00E170A2">
          <w:t>Часть 4. РЕЗУЛЬТАТЫ ОЦЕНКИ КОЭФФИЦИЕНТОВ ГОТОВНОСТИ</w:t>
        </w:r>
      </w:hyperlink>
      <w:r w:rsidR="00BF4E0D" w:rsidRPr="00E170A2">
        <w:t xml:space="preserve"> </w:t>
      </w:r>
      <w:hyperlink r:id="rId197" w:anchor="bookmark119" w:history="1">
        <w:r w:rsidR="00BF4E0D" w:rsidRPr="00E170A2">
          <w:t>ТЕПЛОПРОВОДОВ К НЕСЕНИЮ ТЕПЛОВОЙ НАГРУЗКИ</w:t>
        </w:r>
        <w:bookmarkEnd w:id="292"/>
        <w:bookmarkEnd w:id="293"/>
        <w:bookmarkEnd w:id="294"/>
        <w:bookmarkEnd w:id="295"/>
      </w:hyperlink>
    </w:p>
    <w:p w14:paraId="55809F1F" w14:textId="77777777" w:rsidR="00BF4E0D" w:rsidRPr="00E170A2" w:rsidRDefault="00BF4E0D" w:rsidP="00BF4E0D">
      <w:pPr>
        <w:rPr>
          <w:rFonts w:cs="Times New Roman"/>
          <w:lang w:eastAsia="ru-RU"/>
        </w:rPr>
      </w:pPr>
    </w:p>
    <w:p w14:paraId="42653D75" w14:textId="77777777" w:rsidR="004B0532" w:rsidRPr="00E170A2" w:rsidRDefault="004B0532" w:rsidP="004B0532">
      <w:pPr>
        <w:pStyle w:val="a0"/>
        <w:ind w:firstLine="567"/>
        <w:jc w:val="both"/>
        <w:rPr>
          <w:lang w:eastAsia="ru-RU"/>
        </w:rPr>
      </w:pPr>
      <w:r w:rsidRPr="00E170A2">
        <w:rPr>
          <w:lang w:eastAsia="ru-RU"/>
        </w:rPr>
        <w:t>Нарушения подачи теплоты на отопление и вентиляцию могут привести к катастрофическим последствиям, а ограничения нагрузки горячего водоснабжения лишь к временному снижению комфорта, поэтому показатели рассчитываются для отопительно-вентиляционной нагрузки.</w:t>
      </w:r>
    </w:p>
    <w:p w14:paraId="40F37923" w14:textId="77777777" w:rsidR="004B0532" w:rsidRPr="00E170A2" w:rsidRDefault="004B0532" w:rsidP="004B0532">
      <w:pPr>
        <w:pStyle w:val="a0"/>
        <w:ind w:firstLine="567"/>
        <w:jc w:val="both"/>
        <w:rPr>
          <w:lang w:eastAsia="ru-RU"/>
        </w:rPr>
      </w:pPr>
      <w:r w:rsidRPr="00E170A2">
        <w:rPr>
          <w:lang w:eastAsia="ru-RU"/>
        </w:rPr>
        <w:t>Надежность расчетного уровня теплоснабжения оценивается коэффициентами готовности, определяемыми для каждого узла-потребителя и представляющими собой вероятности того, что в произвольный момент времени в течение отопительного периода в j-й узел будет обеспечена подача расчетного количества тепла. Иначе, среднее значение доли отопительного сезона, в течение которой теплоснабжение потребителя в j-м узле не нарушается.</w:t>
      </w:r>
    </w:p>
    <w:p w14:paraId="577B0011" w14:textId="77777777" w:rsidR="004B0532" w:rsidRPr="00E170A2" w:rsidRDefault="004B0532" w:rsidP="004B0532">
      <w:pPr>
        <w:pStyle w:val="a0"/>
        <w:ind w:firstLine="567"/>
        <w:jc w:val="both"/>
        <w:rPr>
          <w:lang w:eastAsia="ru-RU"/>
        </w:rPr>
      </w:pPr>
      <w:r w:rsidRPr="00E170A2">
        <w:rPr>
          <w:lang w:eastAsia="ru-RU"/>
        </w:rPr>
        <w:t>Коэффициент готовности к обеспечению расчетного теплоснабжения потребителя (определяется для каждого потребителя расчетной схемы):</w:t>
      </w:r>
    </w:p>
    <w:p w14:paraId="24BE698A" w14:textId="77777777" w:rsidR="004B0532" w:rsidRPr="00E170A2" w:rsidRDefault="004B0532" w:rsidP="004B0532">
      <w:pPr>
        <w:pStyle w:val="a0"/>
        <w:ind w:firstLine="567"/>
        <w:jc w:val="center"/>
        <w:rPr>
          <w:lang w:eastAsia="ru-RU"/>
        </w:rPr>
      </w:pPr>
      <w:r w:rsidRPr="00E170A2">
        <w:rPr>
          <w:lang w:eastAsia="ru-RU"/>
        </w:rPr>
        <w:t>Kj = pO + ∑f</w:t>
      </w:r>
      <w:r w:rsidRPr="00E170A2">
        <w:rPr>
          <w:rFonts w:ascii="Cambria Math" w:hAnsi="Cambria Math" w:cs="Cambria Math"/>
          <w:lang w:eastAsia="ru-RU"/>
        </w:rPr>
        <w:t>∈</w:t>
      </w:r>
      <w:r w:rsidRPr="00E170A2">
        <w:rPr>
          <w:lang w:eastAsia="ru-RU"/>
        </w:rPr>
        <w:t>Fj pf,</w:t>
      </w:r>
    </w:p>
    <w:p w14:paraId="37E3930C" w14:textId="77777777" w:rsidR="004B0532" w:rsidRPr="00E170A2" w:rsidRDefault="004B0532" w:rsidP="004B0532">
      <w:pPr>
        <w:pStyle w:val="a0"/>
        <w:ind w:firstLine="567"/>
        <w:jc w:val="both"/>
        <w:rPr>
          <w:lang w:eastAsia="ru-RU"/>
        </w:rPr>
      </w:pPr>
      <w:r w:rsidRPr="00E170A2">
        <w:rPr>
          <w:lang w:eastAsia="ru-RU"/>
        </w:rPr>
        <w:t xml:space="preserve">В СНиП 41.02.2003 «Тепловые сети» значение минимально допустимого показателя готовности системы теплоснабжения в целом принято равным 0,97 без выделения долей источника теплоты, тепловых </w:t>
      </w:r>
      <w:r w:rsidR="00E64DE0" w:rsidRPr="00E170A2">
        <w:rPr>
          <w:lang w:eastAsia="ru-RU"/>
        </w:rPr>
        <w:t xml:space="preserve"> </w:t>
      </w:r>
      <w:r w:rsidRPr="00E170A2">
        <w:rPr>
          <w:lang w:eastAsia="ru-RU"/>
        </w:rPr>
        <w:t>сетей и потребителей.</w:t>
      </w:r>
    </w:p>
    <w:p w14:paraId="308D0AE0" w14:textId="77777777" w:rsidR="004B0532" w:rsidRPr="00E170A2" w:rsidRDefault="004B0532" w:rsidP="004B0532">
      <w:pPr>
        <w:pStyle w:val="a0"/>
        <w:ind w:firstLine="567"/>
        <w:jc w:val="both"/>
        <w:rPr>
          <w:lang w:eastAsia="ru-RU"/>
        </w:rPr>
      </w:pPr>
      <w:r w:rsidRPr="00E170A2">
        <w:rPr>
          <w:lang w:eastAsia="ru-RU"/>
        </w:rPr>
        <w:t>Пропускная способность трубопроводов достаточна для пропуска расчетного расхода теплоносителя. На показатель готовности системы теплоснабжения больше всего влияют наличие участков тепловых сетей с сроком эксплуатации более 20-25 лет. В схеме теплоснабжения предусмотрены инвестиции на реконструкцию участков тепловых сетей, в первую очередь имеющих повышенный срок эксплуатации (свыше 17 лет), то есть являющихся потенциально опасными.</w:t>
      </w:r>
    </w:p>
    <w:p w14:paraId="49A4CF11" w14:textId="77777777" w:rsidR="00967201" w:rsidRPr="00E170A2" w:rsidRDefault="00967201" w:rsidP="004B0532">
      <w:pPr>
        <w:pStyle w:val="a0"/>
        <w:rPr>
          <w:lang w:eastAsia="ru-RU"/>
        </w:rPr>
      </w:pPr>
    </w:p>
    <w:p w14:paraId="14D8BE4F" w14:textId="77777777" w:rsidR="00BF4E0D" w:rsidRPr="00E170A2" w:rsidRDefault="007A2A68" w:rsidP="00BF4E0D">
      <w:pPr>
        <w:pStyle w:val="2"/>
        <w:ind w:left="0" w:firstLine="0"/>
      </w:pPr>
      <w:hyperlink r:id="rId198" w:anchor="bookmark124" w:history="1">
        <w:bookmarkStart w:id="296" w:name="_Toc30085160"/>
        <w:bookmarkStart w:id="297" w:name="_Toc32845482"/>
        <w:bookmarkStart w:id="298" w:name="_Toc45791773"/>
        <w:r w:rsidR="00BF4E0D" w:rsidRPr="00E170A2">
          <w:t>Часть 5. РЕЗУЛЬТАТЫ ОЦЕНКИ НЕДООТПУСКА ТЕПЛОВОЙ ЭНЕРГИИ ПО ПРИЧИНЕ</w:t>
        </w:r>
      </w:hyperlink>
      <w:r w:rsidR="00BF4E0D" w:rsidRPr="00E170A2">
        <w:t xml:space="preserve"> </w:t>
      </w:r>
      <w:hyperlink r:id="rId199" w:anchor="bookmark124" w:history="1">
        <w:r w:rsidR="00BF4E0D" w:rsidRPr="00E170A2">
          <w:t>ОТКАЗОВ (АВАРИЙНЫХ СИТУАЦИЙ) И ПРОСТОЕВ ТЕПЛОВЫХ СЕТЕЙ И</w:t>
        </w:r>
      </w:hyperlink>
      <w:r w:rsidR="00BF4E0D" w:rsidRPr="00E170A2">
        <w:t xml:space="preserve"> </w:t>
      </w:r>
      <w:hyperlink r:id="rId200" w:anchor="bookmark124" w:history="1">
        <w:r w:rsidR="00BF4E0D" w:rsidRPr="00E170A2">
          <w:t>ИСТОЧНИКОВ ТЕПЛОВОЙ ЭНЕРГИИ</w:t>
        </w:r>
        <w:bookmarkEnd w:id="296"/>
        <w:bookmarkEnd w:id="297"/>
        <w:bookmarkEnd w:id="298"/>
      </w:hyperlink>
    </w:p>
    <w:p w14:paraId="5A099F4F" w14:textId="77777777" w:rsidR="00BF4E0D" w:rsidRPr="00E170A2" w:rsidRDefault="00BF4E0D" w:rsidP="00BF4E0D">
      <w:pPr>
        <w:rPr>
          <w:rFonts w:cs="Times New Roman"/>
          <w:lang w:eastAsia="ru-RU"/>
        </w:rPr>
      </w:pPr>
    </w:p>
    <w:p w14:paraId="3E3185E5" w14:textId="62F3D5D5" w:rsidR="00BF4E0D" w:rsidRDefault="00BF4E0D" w:rsidP="00BF4E0D">
      <w:pPr>
        <w:ind w:firstLine="709"/>
        <w:jc w:val="both"/>
        <w:rPr>
          <w:rFonts w:cs="Times New Roman"/>
          <w:sz w:val="23"/>
          <w:szCs w:val="23"/>
        </w:rPr>
      </w:pPr>
      <w:bookmarkStart w:id="299" w:name="_Toc32845483"/>
      <w:r w:rsidRPr="00E170A2">
        <w:rPr>
          <w:rFonts w:cs="Times New Roman"/>
          <w:sz w:val="23"/>
          <w:szCs w:val="23"/>
        </w:rPr>
        <w:t>Недоотпуск тепловой энергии отсутствует.</w:t>
      </w:r>
      <w:bookmarkEnd w:id="299"/>
    </w:p>
    <w:p w14:paraId="45AAE612" w14:textId="77777777" w:rsidR="004B7FEB" w:rsidRPr="00E170A2" w:rsidRDefault="004B7FEB" w:rsidP="004B7FEB">
      <w:pPr>
        <w:pStyle w:val="a0"/>
        <w:rPr>
          <w:lang w:eastAsia="ru-RU"/>
        </w:rPr>
      </w:pPr>
    </w:p>
    <w:p w14:paraId="34D6CBD2" w14:textId="379827BF" w:rsidR="004B7FEB" w:rsidRPr="00055276" w:rsidRDefault="007A2A68" w:rsidP="007910C8">
      <w:pPr>
        <w:pStyle w:val="2"/>
        <w:ind w:left="0" w:firstLine="0"/>
        <w:jc w:val="both"/>
      </w:pPr>
      <w:hyperlink r:id="rId201" w:anchor="bookmark124" w:history="1">
        <w:r w:rsidR="004B7FEB" w:rsidRPr="00055276">
          <w:t xml:space="preserve">Часть 6. РЕЗУЛЬТАТЫ ОЦЕНКИ </w:t>
        </w:r>
        <w:r w:rsidR="007910C8" w:rsidRPr="00055276">
          <w:t>ГИДРАВЛИЧЕСКОГО РЕЖИМА РАБОТЫ</w:t>
        </w:r>
      </w:hyperlink>
      <w:hyperlink r:id="rId202" w:anchor="bookmark124" w:history="1">
        <w:r w:rsidR="004B7FEB" w:rsidRPr="00055276">
          <w:t xml:space="preserve"> ТЕПЛОВЫХ СЕТЕЙ И</w:t>
        </w:r>
      </w:hyperlink>
      <w:r w:rsidR="004B7FEB" w:rsidRPr="00055276">
        <w:t xml:space="preserve"> </w:t>
      </w:r>
      <w:r w:rsidR="007910C8" w:rsidRPr="00055276">
        <w:t>РЕЖИМА ТЕПЛОПОТРЕБЛЕНИЯ АБОНЕНТОВ С</w:t>
      </w:r>
      <w:r w:rsidR="004B4FAF" w:rsidRPr="00055276">
        <w:t>ХЕМ</w:t>
      </w:r>
      <w:r w:rsidR="007910C8" w:rsidRPr="00055276">
        <w:t>Ы ТЕПЛОСНАБЖЕНИЯ</w:t>
      </w:r>
    </w:p>
    <w:p w14:paraId="37B57911" w14:textId="77777777" w:rsidR="007910C8" w:rsidRPr="00055276" w:rsidRDefault="007910C8" w:rsidP="007910C8">
      <w:pPr>
        <w:rPr>
          <w:lang w:eastAsia="ru-RU"/>
        </w:rPr>
      </w:pPr>
    </w:p>
    <w:p w14:paraId="7D64A76D" w14:textId="4774FBED" w:rsidR="007910C8" w:rsidRPr="00055276" w:rsidRDefault="007910C8" w:rsidP="007910C8">
      <w:pPr>
        <w:ind w:firstLine="709"/>
        <w:jc w:val="both"/>
        <w:rPr>
          <w:rFonts w:cs="Times New Roman"/>
          <w:szCs w:val="24"/>
        </w:rPr>
      </w:pPr>
      <w:r w:rsidRPr="00055276">
        <w:rPr>
          <w:rFonts w:cs="Times New Roman"/>
          <w:szCs w:val="24"/>
        </w:rPr>
        <w:t>Отклонение фактической среднесуточной температуры обратной воды из тепловой сети может превышать заданную графиком не более чем на +5%. Понижение фактической температуры обратной воды по сравнению с графиком не лимитируется. Фактическая температура обратной сетевой воды на выходе из ИТП потребителей города превышает установленный порог +5%.</w:t>
      </w:r>
    </w:p>
    <w:p w14:paraId="38FBF9F4" w14:textId="68BC8988" w:rsidR="0021055A" w:rsidRPr="00055276" w:rsidRDefault="004B7FEB" w:rsidP="002B3A65">
      <w:pPr>
        <w:ind w:firstLine="709"/>
        <w:jc w:val="both"/>
      </w:pPr>
      <w:r w:rsidRPr="00055276">
        <w:rPr>
          <w:rFonts w:cs="Times New Roman"/>
          <w:szCs w:val="24"/>
        </w:rPr>
        <w:t xml:space="preserve">В целях устранения нарушений при обеспечении температуры в обратном трубопроводе согласно температурного графика 130/70º от ТЭЦ-16 и поддержания гидравлического режима </w:t>
      </w:r>
      <w:r w:rsidR="004E091F" w:rsidRPr="00055276">
        <w:rPr>
          <w:rFonts w:cs="Times New Roman"/>
          <w:szCs w:val="24"/>
        </w:rPr>
        <w:t xml:space="preserve">работы </w:t>
      </w:r>
      <w:r w:rsidR="002B3A65" w:rsidRPr="00055276">
        <w:rPr>
          <w:rFonts w:cs="Times New Roman"/>
          <w:szCs w:val="24"/>
        </w:rPr>
        <w:t xml:space="preserve">распределительных </w:t>
      </w:r>
      <w:r w:rsidR="004E091F" w:rsidRPr="00055276">
        <w:rPr>
          <w:rFonts w:cs="Times New Roman"/>
          <w:szCs w:val="24"/>
        </w:rPr>
        <w:t xml:space="preserve">тепловых сетей города, а также </w:t>
      </w:r>
      <w:r w:rsidRPr="00055276">
        <w:rPr>
          <w:rFonts w:cs="Times New Roman"/>
          <w:szCs w:val="24"/>
        </w:rPr>
        <w:t>в зоне действия насосных станций</w:t>
      </w:r>
      <w:r w:rsidR="004E091F" w:rsidRPr="00055276">
        <w:rPr>
          <w:rFonts w:cs="Times New Roman"/>
          <w:szCs w:val="24"/>
        </w:rPr>
        <w:t xml:space="preserve">, </w:t>
      </w:r>
      <w:r w:rsidRPr="00055276">
        <w:rPr>
          <w:rFonts w:cs="Times New Roman"/>
          <w:szCs w:val="24"/>
        </w:rPr>
        <w:t>планируется реализация мероприятий по наладке и регулировке гидравлического режима</w:t>
      </w:r>
      <w:r w:rsidR="002B3A65" w:rsidRPr="00055276">
        <w:rPr>
          <w:rFonts w:cs="Times New Roman"/>
          <w:szCs w:val="24"/>
        </w:rPr>
        <w:t>, включающ</w:t>
      </w:r>
      <w:r w:rsidR="00263475" w:rsidRPr="00055276">
        <w:rPr>
          <w:rFonts w:cs="Times New Roman"/>
          <w:szCs w:val="24"/>
        </w:rPr>
        <w:t>их</w:t>
      </w:r>
      <w:r w:rsidR="002B3A65" w:rsidRPr="00055276">
        <w:rPr>
          <w:rFonts w:cs="Times New Roman"/>
          <w:szCs w:val="24"/>
        </w:rPr>
        <w:t xml:space="preserve"> в себя</w:t>
      </w:r>
      <w:r w:rsidR="00263475" w:rsidRPr="00055276">
        <w:rPr>
          <w:rFonts w:cs="Times New Roman"/>
          <w:szCs w:val="24"/>
        </w:rPr>
        <w:t>:</w:t>
      </w:r>
      <w:r w:rsidR="002B3A65" w:rsidRPr="00055276">
        <w:t xml:space="preserve"> установку комплектов манометров в контрольных точках</w:t>
      </w:r>
      <w:r w:rsidR="00263475" w:rsidRPr="00055276">
        <w:t xml:space="preserve"> тепловых сетей</w:t>
      </w:r>
      <w:r w:rsidR="002B3A65" w:rsidRPr="00055276">
        <w:t>, замену запо</w:t>
      </w:r>
      <w:r w:rsidR="00263475" w:rsidRPr="00055276">
        <w:t>рной арматуры на регулирующую по ключевым направлениям, обновление портативных средств измерения.</w:t>
      </w:r>
    </w:p>
    <w:p w14:paraId="2F56042B" w14:textId="68269DDB" w:rsidR="004B7FEB" w:rsidRPr="00055276" w:rsidRDefault="004E091F" w:rsidP="004B7FEB">
      <w:pPr>
        <w:ind w:firstLine="709"/>
        <w:jc w:val="both"/>
        <w:rPr>
          <w:rFonts w:cs="Times New Roman"/>
          <w:szCs w:val="24"/>
        </w:rPr>
      </w:pPr>
      <w:r w:rsidRPr="00055276">
        <w:rPr>
          <w:rFonts w:cs="Times New Roman"/>
          <w:szCs w:val="24"/>
        </w:rPr>
        <w:t>М</w:t>
      </w:r>
      <w:r w:rsidR="004B4FAF" w:rsidRPr="00055276">
        <w:rPr>
          <w:rFonts w:cs="Times New Roman"/>
          <w:szCs w:val="24"/>
        </w:rPr>
        <w:t>ероприяти</w:t>
      </w:r>
      <w:r w:rsidRPr="00055276">
        <w:rPr>
          <w:rFonts w:cs="Times New Roman"/>
          <w:szCs w:val="24"/>
        </w:rPr>
        <w:t>я</w:t>
      </w:r>
      <w:r w:rsidR="004B4FAF" w:rsidRPr="00055276">
        <w:rPr>
          <w:rFonts w:cs="Times New Roman"/>
          <w:szCs w:val="24"/>
        </w:rPr>
        <w:t xml:space="preserve"> по наладке режима теплопотребления</w:t>
      </w:r>
      <w:r w:rsidRPr="00055276">
        <w:rPr>
          <w:rFonts w:cs="Times New Roman"/>
          <w:szCs w:val="24"/>
        </w:rPr>
        <w:t xml:space="preserve"> абонентов схемы теплоснабжения представлены в таблице 11.6.</w:t>
      </w:r>
      <w:r w:rsidR="0021055A" w:rsidRPr="00055276">
        <w:rPr>
          <w:rFonts w:cs="Times New Roman"/>
          <w:szCs w:val="24"/>
        </w:rPr>
        <w:t>1</w:t>
      </w:r>
      <w:r w:rsidRPr="00055276">
        <w:rPr>
          <w:rFonts w:cs="Times New Roman"/>
          <w:szCs w:val="24"/>
        </w:rPr>
        <w:t>.</w:t>
      </w:r>
    </w:p>
    <w:p w14:paraId="758B88C9" w14:textId="77777777" w:rsidR="004B7FEB" w:rsidRPr="00055276" w:rsidRDefault="004B7FEB" w:rsidP="004B7FEB">
      <w:pPr>
        <w:pStyle w:val="a0"/>
      </w:pPr>
    </w:p>
    <w:p w14:paraId="646CED81" w14:textId="5FE739BF" w:rsidR="004B7FEB" w:rsidRPr="00055276" w:rsidRDefault="004B7FEB" w:rsidP="004B7FEB">
      <w:pPr>
        <w:pStyle w:val="a0"/>
        <w:ind w:firstLine="567"/>
        <w:jc w:val="both"/>
        <w:rPr>
          <w:b/>
          <w:lang w:eastAsia="ru-RU"/>
        </w:rPr>
      </w:pPr>
      <w:r w:rsidRPr="00055276">
        <w:rPr>
          <w:b/>
          <w:lang w:eastAsia="ru-RU"/>
        </w:rPr>
        <w:t>Таблица 11.6.1 – Мероприятия по наладке режима теплопотребления на территории города Железногорск-Илимский</w:t>
      </w:r>
    </w:p>
    <w:tbl>
      <w:tblPr>
        <w:tblW w:w="9344" w:type="dxa"/>
        <w:jc w:val="center"/>
        <w:tblLook w:val="04A0" w:firstRow="1" w:lastRow="0" w:firstColumn="1" w:lastColumn="0" w:noHBand="0" w:noVBand="1"/>
      </w:tblPr>
      <w:tblGrid>
        <w:gridCol w:w="2405"/>
        <w:gridCol w:w="4820"/>
        <w:gridCol w:w="2119"/>
      </w:tblGrid>
      <w:tr w:rsidR="007910C8" w:rsidRPr="00055276" w14:paraId="090FB51D" w14:textId="7C79ED50" w:rsidTr="00263475">
        <w:trPr>
          <w:trHeight w:hRule="exact" w:val="587"/>
          <w:tblHeader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2434F0" w14:textId="405006DC" w:rsidR="007910C8" w:rsidRPr="00055276" w:rsidRDefault="007910C8" w:rsidP="007910C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lastRenderedPageBreak/>
              <w:t>Наименование мероприятия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0FDFF5" w14:textId="56D81956" w:rsidR="007910C8" w:rsidRPr="00055276" w:rsidRDefault="007910C8" w:rsidP="007910C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  <w:t>Этапы реализации мероприятия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92034E" w14:textId="0E82CF77" w:rsidR="007910C8" w:rsidRPr="00055276" w:rsidRDefault="007910C8" w:rsidP="007910C8">
            <w:pPr>
              <w:jc w:val="center"/>
              <w:rPr>
                <w:rFonts w:eastAsia="Times New Roman" w:cs="Times New Roman"/>
                <w:color w:val="000000"/>
                <w:spacing w:val="-2"/>
                <w:sz w:val="22"/>
                <w:lang w:eastAsia="ru-RU"/>
              </w:rPr>
            </w:pPr>
            <w:r w:rsidRPr="00055276">
              <w:rPr>
                <w:color w:val="000000"/>
              </w:rPr>
              <w:t>Ответственный</w:t>
            </w:r>
          </w:p>
        </w:tc>
      </w:tr>
      <w:tr w:rsidR="000E4848" w:rsidRPr="00055276" w14:paraId="50A562BD" w14:textId="3895C13F" w:rsidTr="000E4848">
        <w:trPr>
          <w:trHeight w:hRule="exact" w:val="659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3DDCC" w14:textId="421CD43E" w:rsidR="000E4848" w:rsidRPr="00055276" w:rsidRDefault="000E4848" w:rsidP="004B7FEB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Пересмотр диаметров сопел в элеваторных узлах ИТП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0A0CB" w14:textId="548EB908" w:rsidR="000E4848" w:rsidRPr="00055276" w:rsidRDefault="000E4848" w:rsidP="004B7FEB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Произвести оценку необходимости изменения диаметра сопла элеваторного узла ИТП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2355BE" w14:textId="3FBF2D32" w:rsidR="000E4848" w:rsidRPr="00055276" w:rsidRDefault="000E4848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НИО ИЭСБК</w:t>
            </w:r>
          </w:p>
        </w:tc>
      </w:tr>
      <w:tr w:rsidR="000E4848" w:rsidRPr="00055276" w14:paraId="66137FE6" w14:textId="3A9D3B48" w:rsidTr="000E4848">
        <w:trPr>
          <w:trHeight w:hRule="exact" w:val="852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9C213" w14:textId="262F3B5A" w:rsidR="000E4848" w:rsidRPr="00055276" w:rsidRDefault="000E4848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2755CE" w14:textId="21A9F8C6" w:rsidR="000E4848" w:rsidRPr="00055276" w:rsidRDefault="000E4848" w:rsidP="004B7FEB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Произвести расчет сопла элеваторного узла на основании фактических параметров приборов учета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F80A27" w14:textId="7EA8E1F7" w:rsidR="000E4848" w:rsidRPr="00055276" w:rsidRDefault="000E4848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РТС, НИО ИЭСБК</w:t>
            </w:r>
          </w:p>
        </w:tc>
      </w:tr>
      <w:tr w:rsidR="000E4848" w:rsidRPr="00055276" w14:paraId="7BA99E39" w14:textId="12AA6192" w:rsidTr="000E4848">
        <w:trPr>
          <w:trHeight w:hRule="exact" w:val="567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E8003" w14:textId="35F9458B" w:rsidR="000E4848" w:rsidRPr="00055276" w:rsidRDefault="000E4848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1A451" w14:textId="68695EF1" w:rsidR="000E4848" w:rsidRPr="00055276" w:rsidRDefault="000E4848" w:rsidP="004B7FEB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Заменить сопло элеватора в ИТП, проверить факт установки сопла, установка пломб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6DEAFE" w14:textId="4AF83B77" w:rsidR="000E4848" w:rsidRPr="00055276" w:rsidRDefault="000E4848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Потребители, НИО ИЭСБК</w:t>
            </w:r>
          </w:p>
        </w:tc>
      </w:tr>
      <w:tr w:rsidR="000E4848" w:rsidRPr="00055276" w14:paraId="5F9B44E0" w14:textId="6CDCDAA7" w:rsidTr="000E4848">
        <w:trPr>
          <w:trHeight w:hRule="exact" w:val="420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7F901" w14:textId="5A4AD27B" w:rsidR="000E4848" w:rsidRPr="00055276" w:rsidRDefault="000E4848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85E6C" w14:textId="2DE1185D" w:rsidR="000E4848" w:rsidRPr="00055276" w:rsidRDefault="000E4848" w:rsidP="004B7FEB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Произвести контроль режима теплопотребления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BD2456" w14:textId="17169999" w:rsidR="000E4848" w:rsidRPr="00055276" w:rsidRDefault="000E4848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РТС, НИО ИЭСБК</w:t>
            </w:r>
          </w:p>
        </w:tc>
      </w:tr>
      <w:tr w:rsidR="000E4848" w:rsidRPr="00055276" w14:paraId="616429F9" w14:textId="4627F832" w:rsidTr="000E4848">
        <w:trPr>
          <w:trHeight w:hRule="exact" w:val="850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E37F0" w14:textId="6CB450CB" w:rsidR="000E4848" w:rsidRPr="00055276" w:rsidRDefault="000E4848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4E7F9" w14:textId="29C8F3F4" w:rsidR="000E4848" w:rsidRPr="00055276" w:rsidRDefault="000E4848" w:rsidP="004B7FEB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Произвести корректировки расчета диаметра сопла элеватора на основании фактических параметров приборов учета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6960DF" w14:textId="590F5048" w:rsidR="000E4848" w:rsidRPr="00055276" w:rsidRDefault="000E4848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РТС, НИО ИЭСБК</w:t>
            </w:r>
          </w:p>
        </w:tc>
      </w:tr>
      <w:tr w:rsidR="000E4848" w:rsidRPr="00055276" w14:paraId="19AF7E0D" w14:textId="13B60229" w:rsidTr="007A2A68">
        <w:trPr>
          <w:trHeight w:val="553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B3296" w14:textId="133439C5" w:rsidR="000E4848" w:rsidRPr="00055276" w:rsidRDefault="000E4848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08B5E" w14:textId="518D7F86" w:rsidR="000E4848" w:rsidRPr="00055276" w:rsidRDefault="000E4848" w:rsidP="004B7FEB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Заменить сопло элеватора в ИТП, проверить факт установки сопла, установка пломб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7DACBF" w14:textId="3BEF0533" w:rsidR="000E4848" w:rsidRPr="00055276" w:rsidRDefault="000E4848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Потребители, НИО ИЭСБК</w:t>
            </w:r>
          </w:p>
        </w:tc>
      </w:tr>
      <w:tr w:rsidR="000E4848" w:rsidRPr="00055276" w14:paraId="52C20772" w14:textId="1858EAAA" w:rsidTr="000E4848">
        <w:trPr>
          <w:trHeight w:hRule="exact" w:val="573"/>
          <w:jc w:val="center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37796" w14:textId="6955321F" w:rsidR="000E4848" w:rsidRPr="00055276" w:rsidRDefault="000E4848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F9E8A" w14:textId="6C2DBFA1" w:rsidR="000E4848" w:rsidRPr="00055276" w:rsidRDefault="000E4848" w:rsidP="004B7FEB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Осуществлять контроль режима теплопотребления в течение ОЗП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2F35FB" w14:textId="40C627BA" w:rsidR="000E4848" w:rsidRPr="00055276" w:rsidRDefault="000E4848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РТС, НИО ИЭСБК</w:t>
            </w:r>
          </w:p>
        </w:tc>
      </w:tr>
      <w:tr w:rsidR="00C2410B" w:rsidRPr="00055276" w14:paraId="2776EE7B" w14:textId="7C3696D3" w:rsidTr="00C2410B">
        <w:trPr>
          <w:trHeight w:hRule="exact" w:val="851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48F28" w14:textId="5B10D327" w:rsidR="00C2410B" w:rsidRPr="00055276" w:rsidRDefault="00C2410B" w:rsidP="00C2410B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Проверка соответствия установленного оборудования согласованным проектным решениям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4DD34" w14:textId="35B04858" w:rsidR="00C2410B" w:rsidRPr="00055276" w:rsidRDefault="00C2410B" w:rsidP="004B7FEB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Проверка соответствия установленного оборудования согласованным проектным решениям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52924" w14:textId="13A337A5" w:rsidR="00C2410B" w:rsidRPr="00055276" w:rsidRDefault="00C2410B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НИО ИЭСБК</w:t>
            </w:r>
          </w:p>
        </w:tc>
      </w:tr>
      <w:tr w:rsidR="00C2410B" w:rsidRPr="00055276" w14:paraId="5B561A47" w14:textId="59483A18" w:rsidTr="00C2410B">
        <w:trPr>
          <w:trHeight w:hRule="exact" w:val="423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7AF51" w14:textId="3E501443" w:rsidR="00C2410B" w:rsidRPr="00055276" w:rsidRDefault="00C2410B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D669A" w14:textId="616502AB" w:rsidR="00C2410B" w:rsidRPr="00055276" w:rsidRDefault="00C2410B" w:rsidP="004B7FEB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Выдача предписаний на устранение нарушений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E999C3" w14:textId="779A5FA6" w:rsidR="00C2410B" w:rsidRPr="00055276" w:rsidRDefault="00C2410B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НИО ИЭСБК</w:t>
            </w:r>
          </w:p>
        </w:tc>
      </w:tr>
      <w:tr w:rsidR="00C2410B" w:rsidRPr="00055276" w14:paraId="591B84D5" w14:textId="16BCAF06" w:rsidTr="00C2410B">
        <w:trPr>
          <w:trHeight w:hRule="exact" w:val="429"/>
          <w:jc w:val="center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B0B35" w14:textId="4D7BF9EE" w:rsidR="00C2410B" w:rsidRPr="00055276" w:rsidRDefault="00C2410B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9BBEF" w14:textId="16AF00BE" w:rsidR="00C2410B" w:rsidRPr="00055276" w:rsidRDefault="00C2410B" w:rsidP="004B7FEB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Устранение выявленных нарушений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934335" w14:textId="601815E9" w:rsidR="00C2410B" w:rsidRPr="00055276" w:rsidRDefault="00C2410B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Потребители</w:t>
            </w:r>
          </w:p>
        </w:tc>
      </w:tr>
      <w:tr w:rsidR="00C2410B" w:rsidRPr="00055276" w14:paraId="2E02F38E" w14:textId="2F8633C7" w:rsidTr="00C2410B">
        <w:trPr>
          <w:trHeight w:hRule="exact" w:val="577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3C463" w14:textId="4250CB0B" w:rsidR="00C2410B" w:rsidRPr="00055276" w:rsidRDefault="00C2410B" w:rsidP="00C2410B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Наладка гидравлического режима внутриплощадочных сетей, внутридомовых систем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51B7BF" w14:textId="254645F0" w:rsidR="00C2410B" w:rsidRPr="00055276" w:rsidRDefault="00C2410B" w:rsidP="004B7FEB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Произвести контроль режима теплопотребления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D25DF" w14:textId="07E48EE4" w:rsidR="00C2410B" w:rsidRPr="00055276" w:rsidRDefault="00C2410B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РТС, НИО ИЭСБК</w:t>
            </w:r>
          </w:p>
        </w:tc>
      </w:tr>
      <w:tr w:rsidR="00C2410B" w:rsidRPr="00055276" w14:paraId="71287EE8" w14:textId="3E22A7EA" w:rsidTr="00C2410B">
        <w:trPr>
          <w:trHeight w:hRule="exact" w:val="557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647E8" w14:textId="535F4485" w:rsidR="00C2410B" w:rsidRPr="00055276" w:rsidRDefault="00C2410B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16766" w14:textId="4CB77D0E" w:rsidR="00C2410B" w:rsidRPr="00055276" w:rsidRDefault="00C2410B" w:rsidP="004B7FEB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Выдача предписаний на устранение нарушений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9095EC" w14:textId="2702A998" w:rsidR="00C2410B" w:rsidRPr="00055276" w:rsidRDefault="00C2410B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НИО ИЭСБК</w:t>
            </w:r>
          </w:p>
        </w:tc>
      </w:tr>
      <w:tr w:rsidR="00C2410B" w:rsidRPr="00E170A2" w14:paraId="56F90043" w14:textId="0FD45761" w:rsidTr="00C2410B">
        <w:trPr>
          <w:trHeight w:hRule="exact" w:val="565"/>
          <w:jc w:val="center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975BB" w14:textId="596FAA6D" w:rsidR="00C2410B" w:rsidRPr="00055276" w:rsidRDefault="00C2410B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464CB1" w14:textId="40E55F95" w:rsidR="00C2410B" w:rsidRPr="00055276" w:rsidRDefault="00C2410B" w:rsidP="004B7FEB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Устранение выявленных нарушений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8D324" w14:textId="5B00BFF1" w:rsidR="00C2410B" w:rsidRPr="00E170A2" w:rsidRDefault="00C2410B" w:rsidP="007A2A68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55276">
              <w:rPr>
                <w:rFonts w:eastAsia="Times New Roman" w:cs="Times New Roman"/>
                <w:color w:val="000000"/>
                <w:sz w:val="22"/>
                <w:lang w:eastAsia="ru-RU"/>
              </w:rPr>
              <w:t>Потребители</w:t>
            </w:r>
          </w:p>
        </w:tc>
      </w:tr>
    </w:tbl>
    <w:p w14:paraId="2B58E53A" w14:textId="77777777" w:rsidR="00F44E92" w:rsidRDefault="00F44E92" w:rsidP="00D467E4">
      <w:pPr>
        <w:pStyle w:val="a0"/>
      </w:pPr>
    </w:p>
    <w:p w14:paraId="0CEA8720" w14:textId="52A8A899" w:rsidR="00967201" w:rsidRPr="00E170A2" w:rsidRDefault="00967201" w:rsidP="00D467E4">
      <w:pPr>
        <w:pStyle w:val="a0"/>
        <w:sectPr w:rsidR="00967201" w:rsidRPr="00E170A2" w:rsidSect="0075012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A2F0EFA" w14:textId="5109FF8A" w:rsidR="00BF4E0D" w:rsidRDefault="007A2A68" w:rsidP="00EB568A">
      <w:pPr>
        <w:pStyle w:val="2"/>
        <w:ind w:left="0" w:firstLine="0"/>
        <w:rPr>
          <w:sz w:val="28"/>
          <w:szCs w:val="28"/>
        </w:rPr>
      </w:pPr>
      <w:hyperlink r:id="rId203" w:anchor="bookmark125" w:history="1">
        <w:bookmarkStart w:id="300" w:name="_Toc30085161"/>
        <w:bookmarkStart w:id="301" w:name="_Toc32845484"/>
        <w:bookmarkStart w:id="302" w:name="_Toc45791774"/>
        <w:r w:rsidR="00BF4E0D" w:rsidRPr="00E170A2">
          <w:rPr>
            <w:sz w:val="28"/>
            <w:szCs w:val="28"/>
          </w:rPr>
          <w:t>ГЛАВА 12. ОБОСНОВАНИЕ ИНВЕСТИЦИЙ В СТРОИТЕЛЬСТВО, РЕКОНСТРУКЦИЮ И</w:t>
        </w:r>
      </w:hyperlink>
      <w:r w:rsidR="00BF4E0D" w:rsidRPr="00E170A2">
        <w:rPr>
          <w:sz w:val="28"/>
          <w:szCs w:val="28"/>
        </w:rPr>
        <w:t xml:space="preserve"> </w:t>
      </w:r>
      <w:hyperlink r:id="rId204" w:anchor="bookmark125" w:history="1">
        <w:r w:rsidR="00BF4E0D" w:rsidRPr="00E170A2">
          <w:rPr>
            <w:sz w:val="28"/>
            <w:szCs w:val="28"/>
          </w:rPr>
          <w:t>ТЕХНИЧЕСКОЕ ПЕРЕВООРУЖЕНИЕ</w:t>
        </w:r>
        <w:bookmarkEnd w:id="300"/>
        <w:bookmarkEnd w:id="301"/>
        <w:bookmarkEnd w:id="302"/>
      </w:hyperlink>
    </w:p>
    <w:p w14:paraId="079D437A" w14:textId="77777777" w:rsidR="00EB568A" w:rsidRPr="00EB568A" w:rsidRDefault="00EB568A" w:rsidP="00EB568A">
      <w:pPr>
        <w:rPr>
          <w:lang w:eastAsia="ru-RU"/>
        </w:rPr>
      </w:pPr>
    </w:p>
    <w:p w14:paraId="4A5E45C4" w14:textId="77777777" w:rsidR="00BF4E0D" w:rsidRPr="00E170A2" w:rsidRDefault="007A2A68" w:rsidP="00BF4E0D">
      <w:pPr>
        <w:pStyle w:val="2"/>
        <w:ind w:left="0" w:firstLine="0"/>
      </w:pPr>
      <w:hyperlink r:id="rId205" w:anchor="bookmark126" w:history="1">
        <w:bookmarkStart w:id="303" w:name="_Toc30085162"/>
        <w:bookmarkStart w:id="304" w:name="_Toc32845485"/>
        <w:bookmarkStart w:id="305" w:name="_Toc45791775"/>
        <w:r w:rsidR="00BF4E0D" w:rsidRPr="00E170A2">
          <w:t>Часть 1. ОЦЕНКА ФИНАНСОВЫХ ПОТРЕБНОСТЕЙ, ЭФФЕКТИВНОСТИ</w:t>
        </w:r>
      </w:hyperlink>
      <w:r w:rsidR="00BF4E0D" w:rsidRPr="00E170A2">
        <w:t xml:space="preserve"> </w:t>
      </w:r>
      <w:hyperlink r:id="rId206" w:anchor="bookmark126" w:history="1">
        <w:r w:rsidR="00BF4E0D" w:rsidRPr="00E170A2">
          <w:t>ИНВЕСТИЦИЙ И ЦЕНОВЫХ ПОСЛЕДСТВИЙ ДЛЯ ПОТРЕБИТЕЛЕЙ</w:t>
        </w:r>
        <w:bookmarkEnd w:id="303"/>
        <w:bookmarkEnd w:id="304"/>
        <w:bookmarkEnd w:id="305"/>
      </w:hyperlink>
    </w:p>
    <w:p w14:paraId="1DA74BD8" w14:textId="77777777" w:rsidR="007D59CD" w:rsidRPr="00E170A2" w:rsidRDefault="007D59CD" w:rsidP="007D59CD">
      <w:pPr>
        <w:rPr>
          <w:lang w:eastAsia="ru-RU"/>
        </w:rPr>
      </w:pPr>
    </w:p>
    <w:p w14:paraId="36155691" w14:textId="77777777" w:rsidR="00F44E92" w:rsidRPr="00E170A2" w:rsidRDefault="00F44E92" w:rsidP="00F44E92">
      <w:pPr>
        <w:pStyle w:val="a9"/>
        <w:jc w:val="both"/>
        <w:rPr>
          <w:b/>
        </w:rPr>
      </w:pPr>
      <w:r w:rsidRPr="00E170A2">
        <w:rPr>
          <w:rFonts w:eastAsia="Times New Roman"/>
          <w:b/>
          <w:color w:val="000000"/>
          <w:sz w:val="22"/>
        </w:rPr>
        <w:t>Таблица 12.1.1 - Реконструкция или модернизация существующих объектов системы централизованного теплоснабжения</w:t>
      </w:r>
    </w:p>
    <w:p w14:paraId="6BA6BBE2" w14:textId="77777777" w:rsidR="00F44E92" w:rsidRPr="00E170A2" w:rsidRDefault="00F44E92" w:rsidP="00F44E92">
      <w:pPr>
        <w:pStyle w:val="a9"/>
        <w:jc w:val="both"/>
      </w:pPr>
    </w:p>
    <w:tbl>
      <w:tblPr>
        <w:tblW w:w="14252" w:type="dxa"/>
        <w:tblInd w:w="-5" w:type="dxa"/>
        <w:tblLook w:val="04A0" w:firstRow="1" w:lastRow="0" w:firstColumn="1" w:lastColumn="0" w:noHBand="0" w:noVBand="1"/>
      </w:tblPr>
      <w:tblGrid>
        <w:gridCol w:w="2222"/>
        <w:gridCol w:w="1955"/>
        <w:gridCol w:w="1797"/>
        <w:gridCol w:w="3665"/>
        <w:gridCol w:w="1560"/>
        <w:gridCol w:w="1559"/>
        <w:gridCol w:w="1494"/>
      </w:tblGrid>
      <w:tr w:rsidR="00F44E92" w:rsidRPr="00E170A2" w14:paraId="1A47B568" w14:textId="77777777" w:rsidTr="00350079">
        <w:trPr>
          <w:trHeight w:val="900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2CAAE" w14:textId="77777777" w:rsidR="00F44E92" w:rsidRPr="00E170A2" w:rsidRDefault="00F44E92" w:rsidP="00F44E9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Объект мероприятия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65F8A" w14:textId="77777777" w:rsidR="00F44E92" w:rsidRPr="00E170A2" w:rsidRDefault="00F44E92" w:rsidP="00F44E9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Обоснование необходимости (цель реализации)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BDB05" w14:textId="77777777" w:rsidR="00F44E92" w:rsidRPr="00E170A2" w:rsidRDefault="00F44E92" w:rsidP="00F44E9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описание места расположения участка</w:t>
            </w:r>
          </w:p>
        </w:tc>
        <w:tc>
          <w:tcPr>
            <w:tcW w:w="3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E16E6" w14:textId="77777777" w:rsidR="00F44E92" w:rsidRPr="00E170A2" w:rsidRDefault="00F44E92" w:rsidP="00F44E9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основные технические характеристики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1455B" w14:textId="77777777" w:rsidR="00F44E92" w:rsidRPr="00E170A2" w:rsidRDefault="00F44E92" w:rsidP="00F44E9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год начала реализации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E78B2" w14:textId="77777777" w:rsidR="00F44E92" w:rsidRPr="00E170A2" w:rsidRDefault="00F44E92" w:rsidP="00F44E9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год конца реализации мероприятия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906D4" w14:textId="77777777" w:rsidR="00F44E92" w:rsidRPr="00E170A2" w:rsidRDefault="00F44E92" w:rsidP="00F44E9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стоимость мероприятия, тыс.руб (с НДС)</w:t>
            </w:r>
          </w:p>
        </w:tc>
      </w:tr>
      <w:tr w:rsidR="00694844" w:rsidRPr="00E170A2" w14:paraId="6BDFD553" w14:textId="77777777" w:rsidTr="00350079">
        <w:trPr>
          <w:trHeight w:val="930"/>
        </w:trPr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707B6" w14:textId="77777777" w:rsidR="00694844" w:rsidRPr="00E170A2" w:rsidRDefault="00694844" w:rsidP="002D723E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573C7">
              <w:rPr>
                <w:rFonts w:eastAsia="Times New Roman" w:cs="Times New Roman"/>
                <w:color w:val="000000"/>
                <w:sz w:val="22"/>
                <w:lang w:eastAsia="ru-RU"/>
              </w:rPr>
              <w:t>Автоматизация технологических процессов и контрольно-измерительные приборы</w:t>
            </w:r>
          </w:p>
        </w:tc>
        <w:tc>
          <w:tcPr>
            <w:tcW w:w="19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4BF9C0C" w14:textId="77777777" w:rsidR="00694844" w:rsidRPr="00E170A2" w:rsidRDefault="00694844" w:rsidP="002D723E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Повышение надежности эксплуатируемого оборудование, снижение рисков аварий на станции</w:t>
            </w:r>
          </w:p>
        </w:tc>
        <w:tc>
          <w:tcPr>
            <w:tcW w:w="17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5D2446A" w14:textId="77777777" w:rsidR="00694844" w:rsidRPr="00E170A2" w:rsidRDefault="00694844" w:rsidP="002D723E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ТЭЦ-16, г. Железногорск-Илимский, Иркутский обл.</w:t>
            </w:r>
          </w:p>
        </w:tc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9757FE" w14:textId="32F89835" w:rsidR="00694844" w:rsidRPr="00F573C7" w:rsidRDefault="00F573C7" w:rsidP="00694844">
            <w:pPr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573C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Станционные трубопроводы. Инв. № 10110000. Модернизация узлов коммерческого учёта ТЭЦ-16 по направлениям «Город», «Город МК», «Фабрика» с заменой теплосчётчиков «Миконт - 182» на теплосчётчики СПТ-961 «Взлёт»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7A209" w14:textId="69415610" w:rsidR="00694844" w:rsidRPr="00F573C7" w:rsidRDefault="00F573C7" w:rsidP="00BF33F3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573C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0095E" w14:textId="44FC92D9" w:rsidR="00694844" w:rsidRPr="00F573C7" w:rsidRDefault="00F573C7" w:rsidP="00BF33F3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573C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4034F" w14:textId="3BCADC0A" w:rsidR="00694844" w:rsidRPr="00F573C7" w:rsidRDefault="00F573C7" w:rsidP="00BF33F3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573C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7015</w:t>
            </w:r>
            <w:r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,0</w:t>
            </w:r>
          </w:p>
        </w:tc>
      </w:tr>
      <w:tr w:rsidR="00350079" w:rsidRPr="00E170A2" w14:paraId="575D73B5" w14:textId="77777777" w:rsidTr="00350079">
        <w:trPr>
          <w:trHeight w:val="300"/>
        </w:trPr>
        <w:tc>
          <w:tcPr>
            <w:tcW w:w="2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600D0" w14:textId="77777777" w:rsidR="00350079" w:rsidRPr="00E170A2" w:rsidRDefault="00350079" w:rsidP="00350079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Здания и сооружения</w:t>
            </w:r>
          </w:p>
        </w:tc>
        <w:tc>
          <w:tcPr>
            <w:tcW w:w="1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A1369" w14:textId="77777777" w:rsidR="00350079" w:rsidRPr="00E170A2" w:rsidRDefault="00350079" w:rsidP="00350079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799E7" w14:textId="77777777" w:rsidR="00350079" w:rsidRPr="00E170A2" w:rsidRDefault="00350079" w:rsidP="00350079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82F5F" w14:textId="2436CA08" w:rsidR="00350079" w:rsidRPr="008F27A5" w:rsidRDefault="00350079" w:rsidP="00350079">
            <w:pPr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350079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Цифровая АТС "М200". Инв. № ИЭ03452000. Техническое перевооружение ТСО. Система оповещения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E4467" w14:textId="66FEB43A" w:rsidR="00350079" w:rsidRPr="008F27A5" w:rsidRDefault="00350079" w:rsidP="00350079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2E4AD" w14:textId="48B92663" w:rsidR="00350079" w:rsidRPr="008F27A5" w:rsidRDefault="00350079" w:rsidP="00350079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BC910" w14:textId="62794ED8" w:rsidR="00350079" w:rsidRPr="008F27A5" w:rsidRDefault="00350079" w:rsidP="00350079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9150,0</w:t>
            </w:r>
          </w:p>
        </w:tc>
      </w:tr>
      <w:tr w:rsidR="00350079" w:rsidRPr="00E170A2" w14:paraId="53992717" w14:textId="77777777" w:rsidTr="00350079">
        <w:trPr>
          <w:trHeight w:val="300"/>
        </w:trPr>
        <w:tc>
          <w:tcPr>
            <w:tcW w:w="2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DFC54" w14:textId="77777777" w:rsidR="00350079" w:rsidRPr="00E170A2" w:rsidRDefault="00350079" w:rsidP="00350079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B61ED2" w14:textId="77777777" w:rsidR="00350079" w:rsidRPr="00E170A2" w:rsidRDefault="00350079" w:rsidP="00350079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C94551" w14:textId="77777777" w:rsidR="00350079" w:rsidRPr="00E170A2" w:rsidRDefault="00350079" w:rsidP="00350079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7504E7" w14:textId="1AF660CC" w:rsidR="00350079" w:rsidRPr="008F27A5" w:rsidRDefault="00350079" w:rsidP="00350079">
            <w:pPr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350079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Ограда ТЭЦ. Инв. № ИЭ02324100. Техническое перевооружение ТСО. Замена автомобильных и ж/д ворот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9C88B" w14:textId="2D9C254E" w:rsidR="00350079" w:rsidRPr="008F27A5" w:rsidRDefault="00350079" w:rsidP="00350079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F3FF0" w14:textId="0202829A" w:rsidR="00350079" w:rsidRPr="008F27A5" w:rsidRDefault="00350079" w:rsidP="00350079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47995" w14:textId="533729B3" w:rsidR="00350079" w:rsidRPr="008F27A5" w:rsidRDefault="00350079" w:rsidP="00350079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3728,3</w:t>
            </w:r>
          </w:p>
        </w:tc>
      </w:tr>
      <w:tr w:rsidR="00350079" w:rsidRPr="00E170A2" w14:paraId="652CC0E5" w14:textId="77777777" w:rsidTr="00350079">
        <w:trPr>
          <w:trHeight w:val="300"/>
        </w:trPr>
        <w:tc>
          <w:tcPr>
            <w:tcW w:w="2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257D4" w14:textId="77777777" w:rsidR="00350079" w:rsidRPr="00E170A2" w:rsidRDefault="00350079" w:rsidP="00350079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B02B64" w14:textId="77777777" w:rsidR="00350079" w:rsidRPr="00E170A2" w:rsidRDefault="00350079" w:rsidP="00350079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7D9130" w14:textId="77777777" w:rsidR="00350079" w:rsidRPr="00E170A2" w:rsidRDefault="00350079" w:rsidP="00350079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37D3ED" w14:textId="188444FC" w:rsidR="00350079" w:rsidRPr="008F27A5" w:rsidRDefault="00350079" w:rsidP="00350079">
            <w:pPr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350079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Ограда ТЭЦ. Инв. № ИЭ02324100. Техническое перевооружение ТСО. Ограждение периметра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9FDBF" w14:textId="00C9689B" w:rsidR="00350079" w:rsidRPr="008F27A5" w:rsidRDefault="00350079" w:rsidP="00350079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84946" w14:textId="3559113B" w:rsidR="00350079" w:rsidRPr="008F27A5" w:rsidRDefault="00350079" w:rsidP="00350079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FE7CF" w14:textId="71227E8C" w:rsidR="00350079" w:rsidRPr="008F27A5" w:rsidRDefault="00350079" w:rsidP="00350079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7320,0</w:t>
            </w:r>
          </w:p>
        </w:tc>
      </w:tr>
      <w:tr w:rsidR="0058288E" w:rsidRPr="00E170A2" w14:paraId="0FAC5AF8" w14:textId="77777777" w:rsidTr="00350079">
        <w:trPr>
          <w:trHeight w:val="300"/>
        </w:trPr>
        <w:tc>
          <w:tcPr>
            <w:tcW w:w="2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78588" w14:textId="77777777" w:rsidR="0058288E" w:rsidRPr="00E170A2" w:rsidRDefault="0058288E" w:rsidP="00F44E9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DA9145" w14:textId="77777777" w:rsidR="0058288E" w:rsidRPr="00E170A2" w:rsidRDefault="0058288E" w:rsidP="00F44E92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03B60A" w14:textId="77777777" w:rsidR="0058288E" w:rsidRPr="00E170A2" w:rsidRDefault="0058288E" w:rsidP="00F44E92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6BA3C2" w14:textId="5B4EA392" w:rsidR="0058288E" w:rsidRPr="008F27A5" w:rsidRDefault="008F27A5" w:rsidP="00F44E92">
            <w:pPr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Здание главного корпуса. Инв.№ ИЭ00700000. Техническое перевооружение системы вентиляции в душевой ремонтного персонала УРОКО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60259" w14:textId="7A94155F" w:rsidR="0058288E" w:rsidRPr="008F27A5" w:rsidRDefault="0058288E" w:rsidP="00F44E92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</w:t>
            </w:r>
            <w:r w:rsidR="008F27A5"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4E501" w14:textId="4EB1CAE8" w:rsidR="0058288E" w:rsidRPr="008F27A5" w:rsidRDefault="0058288E" w:rsidP="00F44E92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21494" w14:textId="4A16D640" w:rsidR="008F27A5" w:rsidRPr="008F27A5" w:rsidRDefault="008F27A5" w:rsidP="008F27A5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3047,6</w:t>
            </w:r>
          </w:p>
        </w:tc>
      </w:tr>
      <w:tr w:rsidR="00694844" w:rsidRPr="00E170A2" w14:paraId="2A03E9F3" w14:textId="77777777" w:rsidTr="00350079">
        <w:trPr>
          <w:trHeight w:val="300"/>
        </w:trPr>
        <w:tc>
          <w:tcPr>
            <w:tcW w:w="2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7364D" w14:textId="77777777" w:rsidR="00694844" w:rsidRPr="00E170A2" w:rsidRDefault="00694844" w:rsidP="00F44E9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EB06D6" w14:textId="77777777" w:rsidR="00694844" w:rsidRPr="00E170A2" w:rsidRDefault="00694844" w:rsidP="00F44E92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71F191" w14:textId="77777777" w:rsidR="00694844" w:rsidRPr="00E170A2" w:rsidRDefault="00694844" w:rsidP="00F44E92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4D3FDC" w14:textId="29438DCA" w:rsidR="00694844" w:rsidRPr="008F27A5" w:rsidRDefault="008F27A5" w:rsidP="00F44E92">
            <w:pPr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 xml:space="preserve">Вынос внешнего ГЗУ с багерными насосными первого и второго </w:t>
            </w:r>
            <w:r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lastRenderedPageBreak/>
              <w:t>подъема. Инв.№ ИЭ21640000. Модернизация системы ГЗУ (устройство емкости опорожнения пульпопроводов)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7C240" w14:textId="30293B7A" w:rsidR="00694844" w:rsidRPr="008F27A5" w:rsidRDefault="00F573C7" w:rsidP="00F44E92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lastRenderedPageBreak/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3D74E" w14:textId="31D7DB53" w:rsidR="00694844" w:rsidRPr="008F27A5" w:rsidRDefault="00694844" w:rsidP="00F44E92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</w:t>
            </w:r>
            <w:r w:rsidR="00E43260"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7C52B" w14:textId="629132BF" w:rsidR="00694844" w:rsidRPr="008F27A5" w:rsidRDefault="00F573C7" w:rsidP="00F44E92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5015</w:t>
            </w:r>
            <w:r w:rsidR="008F27A5" w:rsidRPr="008F27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3,0</w:t>
            </w:r>
          </w:p>
        </w:tc>
      </w:tr>
      <w:tr w:rsidR="002D723E" w:rsidRPr="00E170A2" w14:paraId="5F76E9D8" w14:textId="77777777" w:rsidTr="00350079">
        <w:trPr>
          <w:trHeight w:val="675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5BCBD" w14:textId="38B5370A" w:rsidR="002D723E" w:rsidRPr="00E170A2" w:rsidRDefault="002D723E" w:rsidP="002D723E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Котлы и котельно-вспомогательное оборудование</w:t>
            </w:r>
          </w:p>
        </w:tc>
        <w:tc>
          <w:tcPr>
            <w:tcW w:w="1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E66D90" w14:textId="77777777" w:rsidR="002D723E" w:rsidRPr="00E170A2" w:rsidRDefault="002D723E" w:rsidP="00F44E92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05EB0D" w14:textId="77777777" w:rsidR="002D723E" w:rsidRPr="00E170A2" w:rsidRDefault="002D723E" w:rsidP="00F44E92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174556" w14:textId="11636322" w:rsidR="002D723E" w:rsidRPr="00F573C7" w:rsidRDefault="00F573C7" w:rsidP="00407AD3">
            <w:pPr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573C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Редукционно-охладительная установка Инв. № ИЭ11410000, ИЭ11501000. Техническое перевооружение РОУ-4 и РОУ-8 (Замена паропроводов)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BD87E" w14:textId="4699C148" w:rsidR="002D723E" w:rsidRPr="00F573C7" w:rsidRDefault="00F573C7" w:rsidP="009521A5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573C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D5B7A" w14:textId="51464CCD" w:rsidR="002D723E" w:rsidRPr="00F573C7" w:rsidRDefault="00F573C7" w:rsidP="009521A5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573C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B1AFC" w14:textId="467E9EBD" w:rsidR="002D723E" w:rsidRPr="00F573C7" w:rsidRDefault="00F573C7" w:rsidP="009521A5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573C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30500,0</w:t>
            </w:r>
          </w:p>
        </w:tc>
      </w:tr>
      <w:tr w:rsidR="00694844" w:rsidRPr="00E170A2" w14:paraId="28E995BE" w14:textId="77777777" w:rsidTr="00350079">
        <w:trPr>
          <w:trHeight w:val="1095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40A7B" w14:textId="77777777" w:rsidR="00694844" w:rsidRPr="00E170A2" w:rsidRDefault="00694844" w:rsidP="00F44E92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Турбины со вспомогательным оборудованием и оборудование теплофикационных установок</w:t>
            </w:r>
          </w:p>
        </w:tc>
        <w:tc>
          <w:tcPr>
            <w:tcW w:w="1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2ED98" w14:textId="77777777" w:rsidR="00694844" w:rsidRPr="00E170A2" w:rsidRDefault="00694844" w:rsidP="00F44E92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1C30D" w14:textId="77777777" w:rsidR="00694844" w:rsidRPr="00E170A2" w:rsidRDefault="00694844" w:rsidP="00F44E92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D4939A" w14:textId="70D58124" w:rsidR="00694844" w:rsidRPr="000C6524" w:rsidRDefault="00694844" w:rsidP="00F44E92">
            <w:pPr>
              <w:rPr>
                <w:rFonts w:eastAsia="Times New Roman" w:cs="Times New Roman"/>
                <w:color w:val="000000"/>
                <w:sz w:val="22"/>
                <w:highlight w:val="green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F5887" w14:textId="53DA17F2" w:rsidR="00694844" w:rsidRPr="000C6524" w:rsidRDefault="00694844" w:rsidP="00694844">
            <w:pPr>
              <w:jc w:val="center"/>
              <w:rPr>
                <w:rFonts w:eastAsia="Times New Roman" w:cs="Times New Roman"/>
                <w:color w:val="000000"/>
                <w:sz w:val="22"/>
                <w:highlight w:val="gree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42E39" w14:textId="3CF9BD25" w:rsidR="00694844" w:rsidRPr="000C6524" w:rsidRDefault="00694844" w:rsidP="00F44E92">
            <w:pPr>
              <w:jc w:val="center"/>
              <w:rPr>
                <w:rFonts w:eastAsia="Times New Roman" w:cs="Times New Roman"/>
                <w:color w:val="000000"/>
                <w:sz w:val="22"/>
                <w:highlight w:val="green"/>
                <w:lang w:eastAsia="ru-RU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E3239" w14:textId="3A7BDDD3" w:rsidR="00694844" w:rsidRPr="000C6524" w:rsidRDefault="00694844" w:rsidP="00694844">
            <w:pPr>
              <w:jc w:val="center"/>
              <w:rPr>
                <w:rFonts w:eastAsia="Times New Roman" w:cs="Times New Roman"/>
                <w:color w:val="000000"/>
                <w:sz w:val="22"/>
                <w:highlight w:val="green"/>
                <w:lang w:eastAsia="ru-RU"/>
              </w:rPr>
            </w:pPr>
          </w:p>
        </w:tc>
      </w:tr>
      <w:tr w:rsidR="00F56D8E" w:rsidRPr="00E170A2" w14:paraId="0E1845AE" w14:textId="77777777" w:rsidTr="00350079">
        <w:trPr>
          <w:trHeight w:val="525"/>
        </w:trPr>
        <w:tc>
          <w:tcPr>
            <w:tcW w:w="2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CBCAC" w14:textId="77777777" w:rsidR="00F56D8E" w:rsidRPr="00E170A2" w:rsidRDefault="00F56D8E" w:rsidP="002D723E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Система разгрузки, хранения и подачи топлива</w:t>
            </w:r>
          </w:p>
        </w:tc>
        <w:tc>
          <w:tcPr>
            <w:tcW w:w="1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F06D9" w14:textId="77777777" w:rsidR="00F56D8E" w:rsidRPr="00E170A2" w:rsidRDefault="00F56D8E" w:rsidP="00F44E92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6901E" w14:textId="77777777" w:rsidR="00F56D8E" w:rsidRPr="00E170A2" w:rsidRDefault="00F56D8E" w:rsidP="00F44E92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E3AE35" w14:textId="2C4F96C7" w:rsidR="00F56D8E" w:rsidRPr="00F573C7" w:rsidRDefault="00F573C7" w:rsidP="00E43260">
            <w:pPr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573C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Приобретение бульдозера тягового класса 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F02E4" w14:textId="4F0EE17D" w:rsidR="00F56D8E" w:rsidRPr="00F573C7" w:rsidRDefault="00F573C7" w:rsidP="00694844">
            <w:pPr>
              <w:jc w:val="center"/>
              <w:rPr>
                <w:sz w:val="22"/>
                <w:highlight w:val="magenta"/>
              </w:rPr>
            </w:pPr>
            <w:r w:rsidRPr="00F573C7">
              <w:rPr>
                <w:sz w:val="22"/>
                <w:highlight w:val="magenta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EC449" w14:textId="74509209" w:rsidR="00F56D8E" w:rsidRPr="00F573C7" w:rsidRDefault="00F573C7" w:rsidP="00694844">
            <w:pPr>
              <w:jc w:val="center"/>
              <w:rPr>
                <w:sz w:val="22"/>
                <w:highlight w:val="magenta"/>
              </w:rPr>
            </w:pPr>
            <w:r w:rsidRPr="00F573C7">
              <w:rPr>
                <w:sz w:val="22"/>
                <w:highlight w:val="magenta"/>
              </w:rPr>
              <w:t>2027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D0E3F" w14:textId="6C8B75A0" w:rsidR="00F56D8E" w:rsidRPr="00F573C7" w:rsidRDefault="00F573C7" w:rsidP="00694844">
            <w:pPr>
              <w:jc w:val="center"/>
              <w:rPr>
                <w:sz w:val="22"/>
                <w:highlight w:val="magenta"/>
              </w:rPr>
            </w:pPr>
            <w:r w:rsidRPr="00F573C7">
              <w:rPr>
                <w:sz w:val="22"/>
                <w:highlight w:val="magenta"/>
              </w:rPr>
              <w:t>34160</w:t>
            </w:r>
            <w:r>
              <w:rPr>
                <w:sz w:val="22"/>
                <w:highlight w:val="magenta"/>
              </w:rPr>
              <w:t>,0</w:t>
            </w:r>
          </w:p>
        </w:tc>
      </w:tr>
      <w:tr w:rsidR="00F573C7" w:rsidRPr="00E170A2" w14:paraId="7ABAF344" w14:textId="77777777" w:rsidTr="00350079">
        <w:trPr>
          <w:trHeight w:val="525"/>
        </w:trPr>
        <w:tc>
          <w:tcPr>
            <w:tcW w:w="2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10ED3" w14:textId="77777777" w:rsidR="00F573C7" w:rsidRPr="00E170A2" w:rsidRDefault="00F573C7" w:rsidP="00F573C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E27F48" w14:textId="77777777" w:rsidR="00F573C7" w:rsidRPr="00E170A2" w:rsidRDefault="00F573C7" w:rsidP="00F573C7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39C3B3" w14:textId="77777777" w:rsidR="00F573C7" w:rsidRPr="00E170A2" w:rsidRDefault="00F573C7" w:rsidP="00F573C7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157C00" w14:textId="3FB32C5C" w:rsidR="00F573C7" w:rsidRPr="002D723E" w:rsidRDefault="00F573C7" w:rsidP="00F573C7">
            <w:pPr>
              <w:rPr>
                <w:sz w:val="22"/>
              </w:rPr>
            </w:pPr>
            <w:r w:rsidRPr="00F573C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Конвейер 74.9 м. Инв. № ИЭ09500000. Техническое перевооружение тракта топливоподачи с устройством системы автоматического обнаружения и тушения пожара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2DAE6" w14:textId="57B9A00C" w:rsidR="00F573C7" w:rsidRPr="00E43260" w:rsidRDefault="00F573C7" w:rsidP="00F573C7">
            <w:pPr>
              <w:jc w:val="center"/>
              <w:rPr>
                <w:highlight w:val="green"/>
              </w:rPr>
            </w:pPr>
            <w:r w:rsidRPr="00F573C7">
              <w:rPr>
                <w:sz w:val="22"/>
                <w:highlight w:val="magenta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8DA8" w14:textId="073DCD9F" w:rsidR="00F573C7" w:rsidRPr="00E43260" w:rsidRDefault="00F573C7" w:rsidP="00F573C7">
            <w:pPr>
              <w:jc w:val="center"/>
              <w:rPr>
                <w:highlight w:val="green"/>
              </w:rPr>
            </w:pPr>
            <w:r w:rsidRPr="00F573C7">
              <w:rPr>
                <w:sz w:val="22"/>
                <w:highlight w:val="magenta"/>
              </w:rPr>
              <w:t>2027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B59A6" w14:textId="6905F765" w:rsidR="00F573C7" w:rsidRPr="00E43260" w:rsidRDefault="00F573C7" w:rsidP="00F573C7">
            <w:pPr>
              <w:jc w:val="center"/>
              <w:rPr>
                <w:highlight w:val="green"/>
              </w:rPr>
            </w:pPr>
            <w:r w:rsidRPr="00F573C7">
              <w:rPr>
                <w:sz w:val="22"/>
                <w:highlight w:val="magenta"/>
              </w:rPr>
              <w:t>9089,0</w:t>
            </w:r>
          </w:p>
        </w:tc>
      </w:tr>
      <w:tr w:rsidR="00F573C7" w:rsidRPr="00E170A2" w14:paraId="1D8586AF" w14:textId="77777777" w:rsidTr="00350079">
        <w:trPr>
          <w:trHeight w:val="570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5DFEE" w14:textId="77777777" w:rsidR="00F573C7" w:rsidRPr="00E170A2" w:rsidRDefault="00F573C7" w:rsidP="00F573C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Оборудование химоводоподготовки</w:t>
            </w:r>
          </w:p>
        </w:tc>
        <w:tc>
          <w:tcPr>
            <w:tcW w:w="1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C7E62" w14:textId="77777777" w:rsidR="00F573C7" w:rsidRPr="00E170A2" w:rsidRDefault="00F573C7" w:rsidP="00F573C7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95608" w14:textId="77777777" w:rsidR="00F573C7" w:rsidRPr="00E170A2" w:rsidRDefault="00F573C7" w:rsidP="00F573C7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966857" w14:textId="083D5B19" w:rsidR="00F573C7" w:rsidRPr="00E170A2" w:rsidRDefault="00F573C7" w:rsidP="00F573C7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DC020" w14:textId="5EEEBFB5" w:rsidR="00F573C7" w:rsidRPr="00E170A2" w:rsidRDefault="00F573C7" w:rsidP="00F573C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06278" w14:textId="3654668B" w:rsidR="00F573C7" w:rsidRPr="00E170A2" w:rsidRDefault="00F573C7" w:rsidP="00F573C7">
            <w:pPr>
              <w:jc w:val="center"/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E5D14" w14:textId="0D5FFC08" w:rsidR="00F573C7" w:rsidRPr="00E170A2" w:rsidRDefault="00F573C7" w:rsidP="00F573C7">
            <w:pPr>
              <w:jc w:val="center"/>
            </w:pPr>
          </w:p>
        </w:tc>
      </w:tr>
      <w:tr w:rsidR="00F573C7" w:rsidRPr="00E170A2" w14:paraId="1BFCF458" w14:textId="77777777" w:rsidTr="00350079">
        <w:trPr>
          <w:trHeight w:val="480"/>
        </w:trPr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CA6D1" w14:textId="77777777" w:rsidR="00F573C7" w:rsidRPr="00E170A2" w:rsidRDefault="00F573C7" w:rsidP="00F573C7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573C7">
              <w:rPr>
                <w:rFonts w:eastAsia="Times New Roman" w:cs="Times New Roman"/>
                <w:color w:val="000000"/>
                <w:sz w:val="22"/>
                <w:lang w:eastAsia="ru-RU"/>
              </w:rPr>
              <w:t>Электрическое оборудование</w:t>
            </w:r>
          </w:p>
        </w:tc>
        <w:tc>
          <w:tcPr>
            <w:tcW w:w="1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85F16" w14:textId="77777777" w:rsidR="00F573C7" w:rsidRPr="00E170A2" w:rsidRDefault="00F573C7" w:rsidP="00F573C7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4D3E9" w14:textId="77777777" w:rsidR="00F573C7" w:rsidRPr="00E170A2" w:rsidRDefault="00F573C7" w:rsidP="00F573C7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929AD6" w14:textId="5732B6CE" w:rsidR="00F573C7" w:rsidRPr="00F573C7" w:rsidRDefault="00F573C7" w:rsidP="00F573C7">
            <w:pPr>
              <w:rPr>
                <w:sz w:val="22"/>
              </w:rPr>
            </w:pPr>
            <w:r w:rsidRPr="00F573C7">
              <w:rPr>
                <w:sz w:val="22"/>
                <w:highlight w:val="magenta"/>
              </w:rPr>
              <w:t>Кабельное хозяйство инв.№ ИЭ04100049. Техническое перевооружение кабельного хозяйства. Устройство кабельного портала от ЗРУ-6кВ до электрокотельной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AF40F" w14:textId="5AE8BCD1" w:rsidR="00F573C7" w:rsidRPr="00F573C7" w:rsidRDefault="00F573C7" w:rsidP="00F573C7">
            <w:pPr>
              <w:jc w:val="center"/>
              <w:rPr>
                <w:sz w:val="22"/>
                <w:highlight w:val="magenta"/>
              </w:rPr>
            </w:pPr>
            <w:r w:rsidRPr="00F573C7">
              <w:rPr>
                <w:sz w:val="22"/>
                <w:highlight w:val="magenta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1C801" w14:textId="7CD5D148" w:rsidR="00F573C7" w:rsidRPr="00F573C7" w:rsidRDefault="00F573C7" w:rsidP="00F573C7">
            <w:pPr>
              <w:jc w:val="center"/>
              <w:rPr>
                <w:sz w:val="22"/>
                <w:highlight w:val="magenta"/>
              </w:rPr>
            </w:pPr>
            <w:r w:rsidRPr="00F573C7">
              <w:rPr>
                <w:sz w:val="22"/>
                <w:highlight w:val="magenta"/>
              </w:rPr>
              <w:t>2029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29F11" w14:textId="6BD2364C" w:rsidR="00F573C7" w:rsidRPr="00F573C7" w:rsidRDefault="00F573C7" w:rsidP="00F573C7">
            <w:pPr>
              <w:jc w:val="center"/>
              <w:rPr>
                <w:sz w:val="22"/>
              </w:rPr>
            </w:pPr>
            <w:r w:rsidRPr="00F573C7">
              <w:rPr>
                <w:sz w:val="22"/>
                <w:highlight w:val="magenta"/>
              </w:rPr>
              <w:t>12200,0</w:t>
            </w:r>
          </w:p>
        </w:tc>
      </w:tr>
    </w:tbl>
    <w:p w14:paraId="52368B0A" w14:textId="77777777" w:rsidR="00F44E92" w:rsidRPr="00E170A2" w:rsidRDefault="00F44E92" w:rsidP="00F44E92">
      <w:pPr>
        <w:pStyle w:val="a9"/>
        <w:jc w:val="both"/>
        <w:sectPr w:rsidR="00F44E92" w:rsidRPr="00E170A2" w:rsidSect="00750123"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</w:p>
    <w:p w14:paraId="1180EBE2" w14:textId="77777777" w:rsidR="007D59CD" w:rsidRPr="00E170A2" w:rsidRDefault="00F44E92" w:rsidP="007D59CD">
      <w:pPr>
        <w:pStyle w:val="a0"/>
        <w:rPr>
          <w:b/>
          <w:lang w:eastAsia="ru-RU"/>
        </w:rPr>
      </w:pPr>
      <w:r w:rsidRPr="00E170A2">
        <w:rPr>
          <w:rFonts w:eastAsia="Times New Roman" w:cs="Times New Roman"/>
          <w:b/>
          <w:color w:val="000000"/>
          <w:sz w:val="22"/>
          <w:lang w:eastAsia="ru-RU"/>
        </w:rPr>
        <w:lastRenderedPageBreak/>
        <w:t>Таблица 12.1.2</w:t>
      </w:r>
      <w:r w:rsidR="00D467E4" w:rsidRPr="00E170A2">
        <w:rPr>
          <w:rFonts w:eastAsia="Times New Roman" w:cs="Times New Roman"/>
          <w:b/>
          <w:color w:val="000000"/>
          <w:sz w:val="22"/>
          <w:lang w:eastAsia="ru-RU"/>
        </w:rPr>
        <w:t xml:space="preserve"> - </w:t>
      </w:r>
      <w:r w:rsidR="007D59CD" w:rsidRPr="00E170A2">
        <w:rPr>
          <w:rFonts w:eastAsia="Times New Roman" w:cs="Times New Roman"/>
          <w:b/>
          <w:color w:val="000000"/>
          <w:sz w:val="22"/>
          <w:lang w:eastAsia="ru-RU"/>
        </w:rPr>
        <w:t>Реконструкция тепловых сетей</w:t>
      </w:r>
      <w:r w:rsidRPr="00E170A2">
        <w:rPr>
          <w:rFonts w:eastAsia="Times New Roman" w:cs="Times New Roman"/>
          <w:b/>
          <w:color w:val="000000"/>
          <w:sz w:val="22"/>
          <w:lang w:eastAsia="ru-RU"/>
        </w:rPr>
        <w:t xml:space="preserve"> находящихся</w:t>
      </w:r>
      <w:r w:rsidRPr="00E170A2">
        <w:rPr>
          <w:rFonts w:eastAsia="Times New Roman" w:cs="Times New Roman"/>
          <w:color w:val="000000"/>
          <w:sz w:val="22"/>
          <w:lang w:eastAsia="ru-RU"/>
        </w:rPr>
        <w:t xml:space="preserve"> </w:t>
      </w:r>
      <w:r w:rsidRPr="00E170A2">
        <w:rPr>
          <w:rFonts w:eastAsia="Times New Roman" w:cs="Times New Roman"/>
          <w:b/>
          <w:color w:val="000000"/>
          <w:sz w:val="22"/>
          <w:lang w:eastAsia="ru-RU"/>
        </w:rPr>
        <w:t xml:space="preserve">в собственности </w:t>
      </w:r>
      <w:r w:rsidR="00BF33F3" w:rsidRPr="00E170A2">
        <w:rPr>
          <w:rFonts w:eastAsia="Times New Roman" w:cs="Times New Roman"/>
          <w:b/>
          <w:color w:val="000000"/>
          <w:sz w:val="22"/>
          <w:lang w:eastAsia="ru-RU"/>
        </w:rPr>
        <w:t>ООО «Байкальская энергетическая компания»</w:t>
      </w:r>
    </w:p>
    <w:p w14:paraId="19E5EA23" w14:textId="77777777" w:rsidR="00BF4E0D" w:rsidRPr="00E170A2" w:rsidRDefault="00BF4E0D" w:rsidP="00BF4E0D">
      <w:pPr>
        <w:rPr>
          <w:rFonts w:cs="Times New Roman"/>
          <w:lang w:eastAsia="ru-RU"/>
        </w:rPr>
      </w:pPr>
    </w:p>
    <w:tbl>
      <w:tblPr>
        <w:tblW w:w="10391" w:type="dxa"/>
        <w:jc w:val="center"/>
        <w:tblLook w:val="04A0" w:firstRow="1" w:lastRow="0" w:firstColumn="1" w:lastColumn="0" w:noHBand="0" w:noVBand="1"/>
      </w:tblPr>
      <w:tblGrid>
        <w:gridCol w:w="2054"/>
        <w:gridCol w:w="1520"/>
        <w:gridCol w:w="1727"/>
        <w:gridCol w:w="1233"/>
        <w:gridCol w:w="1080"/>
        <w:gridCol w:w="1490"/>
        <w:gridCol w:w="1287"/>
      </w:tblGrid>
      <w:tr w:rsidR="000D68F0" w:rsidRPr="00E170A2" w14:paraId="1AE59EC3" w14:textId="77777777" w:rsidTr="000D68F0">
        <w:trPr>
          <w:trHeight w:val="900"/>
          <w:tblHeader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53FA90" w14:textId="77777777" w:rsidR="007D59CD" w:rsidRPr="00E170A2" w:rsidRDefault="007D59CD" w:rsidP="007D59CD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Наименование мероприятия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C0227B" w14:textId="77777777" w:rsidR="007D59CD" w:rsidRPr="00E170A2" w:rsidRDefault="00F44E92" w:rsidP="007D59CD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Участок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F79D0E" w14:textId="77777777" w:rsidR="007D59CD" w:rsidRPr="00E170A2" w:rsidRDefault="00F44E92" w:rsidP="007D59CD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r w:rsidR="007D59CD"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писание места расположения участка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50E9CB" w14:textId="77777777" w:rsidR="007D59CD" w:rsidRPr="00E170A2" w:rsidRDefault="007D59CD" w:rsidP="007D59CD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Протяжен-ность, м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25E410" w14:textId="77777777" w:rsidR="007D59CD" w:rsidRPr="00E170A2" w:rsidRDefault="007D59CD" w:rsidP="007D59CD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Диаметр, мм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AB396B" w14:textId="77777777" w:rsidR="007D59CD" w:rsidRPr="00E170A2" w:rsidRDefault="007D59CD" w:rsidP="007D59CD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Стоимость мероприятия, тыс.руб (с НДС)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C67E3C" w14:textId="77777777" w:rsidR="007D59CD" w:rsidRPr="00E170A2" w:rsidRDefault="007D59CD" w:rsidP="007D59CD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Год реализации</w:t>
            </w:r>
          </w:p>
        </w:tc>
      </w:tr>
      <w:tr w:rsidR="0024585C" w:rsidRPr="00E170A2" w14:paraId="5BA66F44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B3EA4" w14:textId="2377D21F" w:rsidR="0024585C" w:rsidRPr="00724BA5" w:rsidRDefault="00724BA5" w:rsidP="007D59CD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724B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31 - ТК 32 (участок от ТК 31 до ТК 32).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F2911" w14:textId="39A3CD53" w:rsidR="0024585C" w:rsidRPr="00724BA5" w:rsidRDefault="00724BA5" w:rsidP="00C979E8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724B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 xml:space="preserve">ТК 31 </w:t>
            </w:r>
            <w:r w:rsid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-</w:t>
            </w:r>
            <w:r w:rsidRPr="00724B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 xml:space="preserve"> ТК 32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37FB3" w14:textId="77777777" w:rsidR="00F22B96" w:rsidRDefault="00724BA5" w:rsidP="007D59CD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724B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ул.</w:t>
            </w:r>
          </w:p>
          <w:p w14:paraId="64774505" w14:textId="5513B1A9" w:rsidR="0024585C" w:rsidRPr="00724BA5" w:rsidRDefault="00724BA5" w:rsidP="007D59CD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724B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Строителей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FB478" w14:textId="3B590617" w:rsidR="0024585C" w:rsidRPr="00724BA5" w:rsidRDefault="00F22B96" w:rsidP="007D59CD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94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B4FC3" w14:textId="0643A3BF" w:rsidR="0024585C" w:rsidRPr="00724BA5" w:rsidRDefault="00724BA5" w:rsidP="007D59CD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724B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40</w:t>
            </w:r>
            <w:r w:rsidR="0024585C" w:rsidRPr="00724B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FC274" w14:textId="0CBBC6ED" w:rsidR="0024585C" w:rsidRPr="00724BA5" w:rsidRDefault="00724BA5" w:rsidP="0024585C">
            <w:pPr>
              <w:jc w:val="center"/>
              <w:rPr>
                <w:sz w:val="22"/>
                <w:highlight w:val="magenta"/>
              </w:rPr>
            </w:pPr>
            <w:r w:rsidRPr="00724BA5">
              <w:rPr>
                <w:sz w:val="22"/>
                <w:highlight w:val="magenta"/>
              </w:rPr>
              <w:t>43567,4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3DB71" w14:textId="7D8628A6" w:rsidR="0024585C" w:rsidRPr="00724BA5" w:rsidRDefault="0024585C" w:rsidP="00C979E8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724B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</w:t>
            </w:r>
            <w:r w:rsidR="00724BA5" w:rsidRPr="00724BA5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7</w:t>
            </w:r>
          </w:p>
        </w:tc>
      </w:tr>
      <w:tr w:rsidR="00C979E8" w:rsidRPr="00E170A2" w14:paraId="474C7BBD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76F27" w14:textId="7CCB533A" w:rsidR="00C979E8" w:rsidRPr="00F22B96" w:rsidRDefault="00724BA5" w:rsidP="0024585C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тепловая сеть "Город от т.Б до тепловой камеры № 11". Инв. № ИЭ03511431. Техническое перевооружение магистральной тепловой сети «Город» участок от оп. № 191 до ВП-5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FF0C8" w14:textId="13C7A54F" w:rsidR="00C979E8" w:rsidRPr="00F22B96" w:rsidRDefault="00F22B96" w:rsidP="0024585C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 xml:space="preserve">оп. № 191 </w:t>
            </w:r>
            <w:r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-</w:t>
            </w: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 xml:space="preserve"> ВП-5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73D72" w14:textId="77777777" w:rsidR="00F22B96" w:rsidRDefault="0024585C" w:rsidP="007D59CD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ул.</w:t>
            </w:r>
          </w:p>
          <w:p w14:paraId="3B04D251" w14:textId="22B60414" w:rsidR="00C979E8" w:rsidRPr="00F22B96" w:rsidRDefault="00F22B96" w:rsidP="007D59CD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Вагонная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546F7" w14:textId="405FFA96" w:rsidR="00C979E8" w:rsidRPr="00F22B96" w:rsidRDefault="00F22B96" w:rsidP="007D59CD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92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04DE5" w14:textId="2C01B18E" w:rsidR="00C979E8" w:rsidRPr="00F22B96" w:rsidRDefault="00F22B96" w:rsidP="007D59CD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6</w:t>
            </w:r>
            <w:r w:rsidR="0024585C"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00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90DB4" w14:textId="7AF6200F" w:rsidR="00C979E8" w:rsidRPr="00F22B96" w:rsidRDefault="00F22B96" w:rsidP="007D59CD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85687,9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F7F1F" w14:textId="63CBD8DF" w:rsidR="00C979E8" w:rsidRPr="00F22B96" w:rsidRDefault="0024585C" w:rsidP="007D59CD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</w:t>
            </w:r>
            <w:r w:rsidR="00F22B96"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7</w:t>
            </w:r>
          </w:p>
        </w:tc>
      </w:tr>
      <w:tr w:rsidR="0024585C" w:rsidRPr="00E170A2" w14:paraId="35410E4A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3D355" w14:textId="558F3A7F" w:rsidR="0024585C" w:rsidRPr="00F22B96" w:rsidRDefault="00F22B96" w:rsidP="00A401FC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Внутриквартальная тепловая сеть 13 микрорайона. Инв. № ИЭ03511481. Техническое перевооружение внутриквартальной тепловой сети 13 микрорайона с заменой участка ТК 13-3 - ТК 13-5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3D45" w14:textId="75A36740" w:rsidR="0024585C" w:rsidRPr="00F22B96" w:rsidRDefault="00F22B96" w:rsidP="0024585C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ТК 13-3 - ТК 13-5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25AC0" w14:textId="77777777" w:rsidR="00F22B96" w:rsidRPr="00F22B96" w:rsidRDefault="0024585C" w:rsidP="007D59CD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ул.</w:t>
            </w:r>
          </w:p>
          <w:p w14:paraId="1731F880" w14:textId="77777777" w:rsidR="00F22B96" w:rsidRDefault="00F22B96" w:rsidP="007D59CD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Микрорайон</w:t>
            </w:r>
            <w:r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-</w:t>
            </w:r>
          </w:p>
          <w:p w14:paraId="541E4E4A" w14:textId="2448C81E" w:rsidR="0024585C" w:rsidRPr="00F22B96" w:rsidRDefault="00F22B96" w:rsidP="007D59CD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ная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E5F00" w14:textId="4FFC1800" w:rsidR="0024585C" w:rsidRPr="00F22B96" w:rsidRDefault="00F22B96" w:rsidP="007D59CD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126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F4EFB" w14:textId="77777777" w:rsidR="0024585C" w:rsidRPr="00F22B96" w:rsidRDefault="0024585C" w:rsidP="007D59CD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400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5ADB4" w14:textId="2425F99D" w:rsidR="0024585C" w:rsidRPr="00F22B96" w:rsidRDefault="00F22B96" w:rsidP="007D59CD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78827,9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5A6E8" w14:textId="77777777" w:rsidR="0024585C" w:rsidRPr="00F22B96" w:rsidRDefault="0024585C" w:rsidP="007D59CD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</w:t>
            </w:r>
          </w:p>
        </w:tc>
      </w:tr>
      <w:tr w:rsidR="00E967DF" w:rsidRPr="00E170A2" w14:paraId="44E38A36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CDB73" w14:textId="5FE5B401" w:rsidR="00E967DF" w:rsidRPr="00F22B96" w:rsidRDefault="00F22B96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тепловая сеть "Восточная". Инв. № ИЭ03511446. Техническое перевооружение магистральной тепловой сети "Восточная" с заменой участка ТК 15 - ТК 36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B8F7C" w14:textId="72499A90" w:rsidR="00E967DF" w:rsidRPr="00F22B96" w:rsidRDefault="00F22B96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ТК 15 - ТК 36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C7789" w14:textId="6AAC2C17" w:rsidR="00E967DF" w:rsidRPr="00F22B96" w:rsidRDefault="00E967D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ул. Иващенко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2CDC2" w14:textId="6A245647" w:rsidR="00E967DF" w:rsidRPr="00F22B96" w:rsidRDefault="00E967D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121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C8994" w14:textId="0F0EDF87" w:rsidR="00E967DF" w:rsidRPr="00F22B96" w:rsidRDefault="00E967D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500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6E795" w14:textId="2A4D386F" w:rsidR="00E967DF" w:rsidRPr="00F22B96" w:rsidRDefault="00F22B96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94379,2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EF96D" w14:textId="068A9AB3" w:rsidR="00E967DF" w:rsidRPr="00F22B96" w:rsidRDefault="00E967D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F22B96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</w:t>
            </w:r>
          </w:p>
        </w:tc>
      </w:tr>
      <w:tr w:rsidR="00E967DF" w:rsidRPr="00E170A2" w14:paraId="3B696CA7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DF80A" w14:textId="7C36E868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lastRenderedPageBreak/>
              <w:t>Магистральная тепловая сеть "Средняя". Инв. № ИЭ03511442. Техническое перевооружение магистральной тепловой сети "Средняя" с заменой участка ТК 30 - ТК 32 (участок от ТК 30 до ТК 31)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1523A" w14:textId="1AD4F094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ТК 30 - ТК 31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C568E" w14:textId="5AB0B708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ул. Строителей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17D7A" w14:textId="0DFA65B5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169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75669" w14:textId="146B38B4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4</w:t>
            </w:r>
            <w:r w:rsidR="00E967DF"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00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AD09E" w14:textId="3E5D488F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120969,1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1E209" w14:textId="19BC9380" w:rsidR="00E967DF" w:rsidRPr="00463CD3" w:rsidRDefault="00E967D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</w:t>
            </w:r>
            <w:r w:rsidR="00463CD3"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7</w:t>
            </w:r>
          </w:p>
        </w:tc>
      </w:tr>
      <w:tr w:rsidR="00E967DF" w:rsidRPr="00E170A2" w14:paraId="67D5CBEB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A2665" w14:textId="1DFCCE96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34 - ТК 34б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FE7D4" w14:textId="068E2145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ТК 34 - ТК 34б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D8284" w14:textId="47C18CC0" w:rsidR="00E967DF" w:rsidRPr="00463CD3" w:rsidRDefault="00E967D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 xml:space="preserve">ул. </w:t>
            </w:r>
            <w:r w:rsidR="00463CD3"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Янгеля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4B4E8" w14:textId="77777777" w:rsidR="00E967DF" w:rsidRPr="00463CD3" w:rsidRDefault="00E967D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146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CEF8A" w14:textId="7E3BB42C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 xml:space="preserve">400, </w:t>
            </w:r>
            <w:r w:rsidR="00E967DF"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300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E5101" w14:textId="4AFE1E45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79823,4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68555" w14:textId="41CC8672" w:rsidR="00E967DF" w:rsidRPr="00463CD3" w:rsidRDefault="00E967D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sz w:val="22"/>
                <w:highlight w:val="magenta"/>
                <w:lang w:eastAsia="ru-RU"/>
              </w:rPr>
              <w:t>202</w:t>
            </w:r>
            <w:r w:rsidR="00463CD3" w:rsidRPr="00463CD3">
              <w:rPr>
                <w:rFonts w:eastAsia="Times New Roman" w:cs="Times New Roman"/>
                <w:sz w:val="22"/>
                <w:highlight w:val="magenta"/>
                <w:lang w:eastAsia="ru-RU"/>
              </w:rPr>
              <w:t>7</w:t>
            </w:r>
          </w:p>
        </w:tc>
      </w:tr>
      <w:tr w:rsidR="00E967DF" w:rsidRPr="00E170A2" w14:paraId="116558B0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AA81F" w14:textId="5E600BF9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тепловая сеть "Средняя". Инв. № ИЭ03511442. Реконструкция магистральной тепловой сети "Средняя" с заменой участка ТК 34б - ТК 34г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0A00D" w14:textId="25B8301E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ТК 34б - ТК 34г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8F70E" w14:textId="475C7CA4" w:rsidR="00E967DF" w:rsidRPr="00463CD3" w:rsidRDefault="00E967D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 xml:space="preserve">ул. </w:t>
            </w:r>
            <w:r w:rsidR="00463CD3"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Янгеля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A8FE1" w14:textId="1D2F5735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124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E82A2" w14:textId="77777777" w:rsidR="00E967DF" w:rsidRPr="00463CD3" w:rsidRDefault="00E967D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300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636CD" w14:textId="06C9A806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67769,78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127EC" w14:textId="39622FDD" w:rsidR="00E967DF" w:rsidRPr="00463CD3" w:rsidRDefault="00E967D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</w:t>
            </w:r>
            <w:r w:rsidR="00463CD3"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7</w:t>
            </w:r>
            <w:r w:rsid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-2028</w:t>
            </w:r>
          </w:p>
        </w:tc>
      </w:tr>
      <w:tr w:rsidR="00E967DF" w:rsidRPr="00E170A2" w14:paraId="34949078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80424" w14:textId="5FFD56DD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т/с от ТК 10-1 до ж/д 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3DFB9" w14:textId="656D02A5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от ТК 10-1 до ж/д 6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AA5C8" w14:textId="6981F9E3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кв-л 10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6C0E0" w14:textId="3290F3DD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715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21555" w14:textId="5060695C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300, 200, 150, 80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9546B" w14:textId="65465542" w:rsidR="00E967DF" w:rsidRPr="00463CD3" w:rsidRDefault="00463CD3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275915,2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4DFC" w14:textId="64A5FB08" w:rsidR="00E967DF" w:rsidRPr="00463CD3" w:rsidRDefault="00E967D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</w:t>
            </w:r>
            <w:r w:rsidR="00463CD3" w:rsidRPr="00463CD3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7</w:t>
            </w:r>
            <w:r w:rsid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-2028</w:t>
            </w:r>
          </w:p>
        </w:tc>
      </w:tr>
      <w:tr w:rsidR="00463CD3" w:rsidRPr="00E170A2" w14:paraId="212D4783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48289" w14:textId="39645C0F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т/с от ТК 13-1а  до Металлургов-1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082E1" w14:textId="77ED5AD2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от ТК 13-1а до Металлургов-1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9EC06" w14:textId="7C9737C4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13 мкр-н, ул. Металлургов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06671" w14:textId="6845EF65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136,5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6C2BD" w14:textId="70BB5BC9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80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97D49" w14:textId="6EB690EB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22509,0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8554E" w14:textId="11EBD24A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2027-2028</w:t>
            </w:r>
          </w:p>
        </w:tc>
      </w:tr>
      <w:tr w:rsidR="00463CD3" w:rsidRPr="00E170A2" w14:paraId="3A824B1D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2DBF7" w14:textId="1D31C21D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т/с от ТК 12-9  до ж/д 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D3DBE" w14:textId="29B31DAD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от ТК 12-9 до ж/д 4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65F8B" w14:textId="3FCF8584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12 мкр-н, ул. Рождественская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C0FD7" w14:textId="54A6D2BB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283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89BB8" w14:textId="207B09A7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80, 50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AEDBD" w14:textId="0A0731EC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39682,9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F23EE" w14:textId="03331BF8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2027-2028</w:t>
            </w:r>
          </w:p>
        </w:tc>
      </w:tr>
      <w:tr w:rsidR="00463CD3" w:rsidRPr="00E170A2" w14:paraId="08624A08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DCE96" w14:textId="204B99AB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lastRenderedPageBreak/>
              <w:t>Техническое перевооружение внутриквартальной т/с от ТК 13-5 до ТК 13-1а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B1D86" w14:textId="04C94F58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от ТК 13-5 до ТК 13-1а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846AB" w14:textId="30F7DFC0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13 мкр-н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BCF4E" w14:textId="7C7004AC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1823,5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CE496" w14:textId="36A57359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200, 150, 80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A3513" w14:textId="07A1BBFC" w:rsidR="00463CD3" w:rsidRPr="00851E1F" w:rsidRDefault="00851E1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606276,6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2C090" w14:textId="0A538599" w:rsidR="00463CD3" w:rsidRPr="00851E1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851E1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2027-2028</w:t>
            </w:r>
          </w:p>
        </w:tc>
      </w:tr>
      <w:tr w:rsidR="00463CD3" w:rsidRPr="00E170A2" w14:paraId="5BD94DC3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3FF36" w14:textId="4FD47A2A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т/с от ТК 12-7 до пав-н регулировки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29A61" w14:textId="103A2E97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от ТК 12-7 до павильона регулировки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933F6" w14:textId="224F2393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12 мкр-н, ул. Лесная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B2B19" w14:textId="5A4DCB45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237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149E8" w14:textId="27C98BA9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125, 100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D0B71" w14:textId="0DBD9274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40434,5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CD6CC" w14:textId="1DCA2EEE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3CD3" w:rsidRPr="00E170A2" w14:paraId="38871FB6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3419C" w14:textId="2AFDEA9D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т/с от ТК 12-5 до ж/д 13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8E3A6" w14:textId="042C1A69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от ТК 12-5 до ж/д 13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23962" w14:textId="7B397409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12 мкр-н, ул. Северная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05BE4" w14:textId="4517F60D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39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1F3E5" w14:textId="0FC997BC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70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8FA1" w14:textId="53CB6BAE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5488,78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0DBA6" w14:textId="33BF8E1A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3CD3" w:rsidRPr="00E170A2" w14:paraId="2EF6E876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7967E" w14:textId="34477D36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33 - ТК 34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550D7" w14:textId="4AC0250A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ТК 33 - ТК 34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B259E" w14:textId="2F2B7590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ул. Янгеля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EEC40" w14:textId="0FEE9417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253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A2286" w14:textId="499AE864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400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B4F43" w14:textId="777041DF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157721,6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C9C5A" w14:textId="5254EABA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3CD3" w:rsidRPr="00E170A2" w14:paraId="219C8FAD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F92F1" w14:textId="6D9236C5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34г - ТК 54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4F422" w14:textId="1BF5D9D4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ТК 34г - ТК 54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661E4" w14:textId="09DAD5D1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ул. Янгеля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641BE" w14:textId="04F2D296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278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4EEAB" w14:textId="71706CD4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300, 200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4C507" w14:textId="5C3B7E6E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105648,3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76C24" w14:textId="0243170D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3CD3" w:rsidRPr="00E170A2" w14:paraId="5F27DA80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7BFF6" w14:textId="7D9717D7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тепловой сети ТК 47 - ж/д 14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BF4E4" w14:textId="18016A6F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ТК 47 - ж/д 14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EB555" w14:textId="43378D98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кв-л 7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F43F0" w14:textId="3F498FDA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39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21A8" w14:textId="6C8FE41A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80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E1134" w14:textId="0797B8D7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5746,2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6FCA9" w14:textId="336EF079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3CD3" w:rsidRPr="00E170A2" w14:paraId="68B176F0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F4C90" w14:textId="56EC8C0B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тепловой сети ТК 37 - ж/д Иващенко 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93623" w14:textId="6CC963D4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от ТК 37 до ж/д Иващенко 9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EA013" w14:textId="1C952351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ул. Иващенко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FDE0E" w14:textId="21F206E7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122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6A152" w14:textId="5CC9666C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100, 70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77F49" w14:textId="1A5CB074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15892,9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AEBB6" w14:textId="08182669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3CD3" w:rsidRPr="00E170A2" w14:paraId="61DDDFE1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0A552" w14:textId="1A7ACF2F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lastRenderedPageBreak/>
              <w:t>Техническое перевооружение внутриквартальной т/с от ТК 1-5 до ТК 1-16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316A7" w14:textId="746B033B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от ТК 1-5 до ТК 1-16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8D2AA" w14:textId="6690CAF2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кв-л 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6C755" w14:textId="4D2B0234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732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9E037" w14:textId="08974276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200, 150, 125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BA41B" w14:textId="7B851E6C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184040,7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358AF" w14:textId="06F05B24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3CD3" w:rsidRPr="00E170A2" w14:paraId="5506C2CA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6B0EB" w14:textId="73BF7650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т/с от ТК 48 до ж/д 16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E0A20" w14:textId="7655B45B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от ТК 48 до ж/д 16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756E6" w14:textId="395B9906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кв-л 7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D9742" w14:textId="3C39EE3C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265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0B9C9" w14:textId="530425A3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250, 125, 80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422C5" w14:textId="6869BCA4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52034,2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6B5BB" w14:textId="7EAF4AB4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3CD3" w:rsidRPr="00E170A2" w14:paraId="6CA355D1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22615" w14:textId="5A6A533D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тепловой сети ТНС-1 - ж/д 4-1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BEAFD" w14:textId="01448B69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от ТНС-1 до ж/д 4-1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2D350" w14:textId="72FF9630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кв-л 4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17103" w14:textId="4347CF03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968,5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96ED6" w14:textId="78200C0F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250, 80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DCD0D" w14:textId="7BA9146E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382266,3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0463C" w14:textId="67FA5C1C" w:rsidR="00463CD3" w:rsidRPr="00D64BEF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D64BEF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3CD3" w:rsidRPr="00E170A2" w14:paraId="70AB787E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17C93" w14:textId="4A700E83" w:rsidR="00463CD3" w:rsidRPr="00442EE2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42EE2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тепловой сети ТК 1-43а - ст. Строитель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4FDE1" w14:textId="6B39F7ED" w:rsidR="00463CD3" w:rsidRPr="00442EE2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42EE2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от ТК 1-43а до ст. Строитель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C5890" w14:textId="33B49146" w:rsidR="00463CD3" w:rsidRPr="00442EE2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42EE2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кв-л 1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E4C28" w14:textId="420E3E89" w:rsidR="00463CD3" w:rsidRPr="00442EE2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42EE2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388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C44B8" w14:textId="6510FFB5" w:rsidR="00463CD3" w:rsidRPr="00442EE2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42EE2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200, 150, 125, 80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5046F" w14:textId="7D44F4A4" w:rsidR="00463CD3" w:rsidRPr="00442EE2" w:rsidRDefault="00D64BEF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42EE2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97659,78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7FC00" w14:textId="4255B376" w:rsidR="00463CD3" w:rsidRPr="00442EE2" w:rsidRDefault="00442EE2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42EE2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3CD3" w:rsidRPr="00E170A2" w14:paraId="51070125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8BF6F" w14:textId="74713884" w:rsidR="00463CD3" w:rsidRPr="00442EE2" w:rsidRDefault="00442EE2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42EE2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сеть "Город" от ТЭЦ-16 до ТК 15. Инв. № ИЭ03511431. Техническое перевооружение магистральной тепловой сети «Город» (участок от ВП-8 до ВП-11)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4E5FB" w14:textId="04CBFDBD" w:rsidR="00463CD3" w:rsidRPr="00442EE2" w:rsidRDefault="00442EE2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42EE2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ВП-8 - ВП-11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7B429" w14:textId="653BAD4C" w:rsidR="00463CD3" w:rsidRPr="00442EE2" w:rsidRDefault="00442EE2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42EE2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ул. Иващенко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76AE6" w14:textId="766ED1CF" w:rsidR="00463CD3" w:rsidRPr="00442EE2" w:rsidRDefault="00442EE2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42EE2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558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CE9DF" w14:textId="6CA199C4" w:rsidR="00463CD3" w:rsidRPr="00442EE2" w:rsidRDefault="00442EE2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42EE2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600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4F492" w14:textId="182EA940" w:rsidR="00463CD3" w:rsidRPr="00442EE2" w:rsidRDefault="00442EE2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42EE2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505810,8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72F85" w14:textId="668A6FC2" w:rsidR="00463CD3" w:rsidRPr="00442EE2" w:rsidRDefault="00442EE2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442EE2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2029-2030</w:t>
            </w:r>
          </w:p>
        </w:tc>
      </w:tr>
      <w:tr w:rsidR="00463CD3" w:rsidRPr="00E170A2" w14:paraId="2F9AA8FE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77414" w14:textId="1F1B2313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тепловая сеть "Восточная". Инв. № ИЭ03511446. Техническое перевооружение магистральной тепловой сети "Восточная" с заменой участка ТК 44 - ТК 53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D0C3E" w14:textId="73ABA71B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ТК 44 - ТК 53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B6C6E" w14:textId="50859DEF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ул. Радищева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BA3DD" w14:textId="49C771DE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1327,5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9F7FB" w14:textId="7E772CDB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400, 350, 300, 200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B0F7B" w14:textId="078C9A52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671233,0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DBD79" w14:textId="01C3B5A3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2029-2030</w:t>
            </w:r>
          </w:p>
        </w:tc>
      </w:tr>
      <w:tr w:rsidR="00463CD3" w:rsidRPr="00E170A2" w14:paraId="27D2B8AC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6CD67" w14:textId="55D0519B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т/с от ж/д.3а до ж/д.3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2A6FC" w14:textId="744CE35E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от ж/д 3а до ж/д 3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CDEB8" w14:textId="0CCAE3C7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кв-л 10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93C7E" w14:textId="11EC1E67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292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28D28" w14:textId="16B26FBF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200, 150, 100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E1A24" w14:textId="11EA029C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78300,8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D8C0E" w14:textId="6D12ED5E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2029-2030</w:t>
            </w:r>
          </w:p>
        </w:tc>
      </w:tr>
      <w:tr w:rsidR="00463CD3" w:rsidRPr="00E170A2" w14:paraId="7F3B81C4" w14:textId="77777777" w:rsidTr="000D68F0">
        <w:trPr>
          <w:trHeight w:val="1500"/>
          <w:jc w:val="center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4585" w14:textId="17A56B24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lastRenderedPageBreak/>
              <w:t>Техническое перевооружение внутриквартальной т/с от ТК 11-1 до ТК 12-9а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8DD35" w14:textId="69E3BF06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от ТК 11-1 до ТК 12-9а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AF53A" w14:textId="29EB940A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12 мкр-н, ул. Северная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E63AC" w14:textId="240B3147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541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2A0C4" w14:textId="15DB5502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300, 150, 100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E4C87" w14:textId="4FAB0975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211291,8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AC245" w14:textId="332DE1F2" w:rsidR="00463CD3" w:rsidRPr="000D68F0" w:rsidRDefault="000D68F0" w:rsidP="00E967DF">
            <w:pPr>
              <w:jc w:val="center"/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</w:pPr>
            <w:r w:rsidRPr="000D68F0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2029-2030</w:t>
            </w:r>
          </w:p>
        </w:tc>
      </w:tr>
    </w:tbl>
    <w:p w14:paraId="25C1CE08" w14:textId="77777777" w:rsidR="004C4F1B" w:rsidRPr="00E170A2" w:rsidRDefault="004C4F1B" w:rsidP="00BF4E0D">
      <w:pPr>
        <w:pStyle w:val="a9"/>
        <w:jc w:val="both"/>
      </w:pPr>
    </w:p>
    <w:p w14:paraId="1709BFD5" w14:textId="77777777" w:rsidR="0024585C" w:rsidRPr="00E170A2" w:rsidRDefault="00A409D8" w:rsidP="00BF4E0D">
      <w:pPr>
        <w:pStyle w:val="a9"/>
        <w:jc w:val="both"/>
        <w:rPr>
          <w:rFonts w:eastAsia="Times New Roman"/>
          <w:b/>
          <w:color w:val="000000"/>
          <w:sz w:val="22"/>
        </w:rPr>
      </w:pPr>
      <w:r w:rsidRPr="00E170A2">
        <w:rPr>
          <w:rFonts w:eastAsia="Times New Roman"/>
          <w:b/>
          <w:color w:val="000000"/>
          <w:sz w:val="22"/>
        </w:rPr>
        <w:t xml:space="preserve">Таблица 12.1.2 - Реконструкция </w:t>
      </w:r>
      <w:r w:rsidR="00443319" w:rsidRPr="00E170A2">
        <w:rPr>
          <w:rFonts w:eastAsia="Times New Roman"/>
          <w:b/>
          <w:color w:val="000000"/>
          <w:sz w:val="22"/>
        </w:rPr>
        <w:t xml:space="preserve">муниципальных </w:t>
      </w:r>
      <w:r w:rsidRPr="00E170A2">
        <w:rPr>
          <w:rFonts w:eastAsia="Times New Roman"/>
          <w:b/>
          <w:color w:val="000000"/>
          <w:sz w:val="22"/>
        </w:rPr>
        <w:t>тепловых сетей</w:t>
      </w:r>
    </w:p>
    <w:p w14:paraId="6C110752" w14:textId="77777777" w:rsidR="004C4F1B" w:rsidRPr="00E170A2" w:rsidRDefault="004C4F1B" w:rsidP="00BF4E0D">
      <w:pPr>
        <w:pStyle w:val="a9"/>
        <w:jc w:val="both"/>
        <w:rPr>
          <w:rFonts w:eastAsia="Times New Roman"/>
          <w:color w:val="000000"/>
          <w:sz w:val="22"/>
        </w:rPr>
      </w:pPr>
    </w:p>
    <w:tbl>
      <w:tblPr>
        <w:tblW w:w="9889" w:type="dxa"/>
        <w:jc w:val="right"/>
        <w:tblLook w:val="04A0" w:firstRow="1" w:lastRow="0" w:firstColumn="1" w:lastColumn="0" w:noHBand="0" w:noVBand="1"/>
      </w:tblPr>
      <w:tblGrid>
        <w:gridCol w:w="457"/>
        <w:gridCol w:w="4228"/>
        <w:gridCol w:w="1133"/>
        <w:gridCol w:w="13"/>
        <w:gridCol w:w="1123"/>
        <w:gridCol w:w="1380"/>
        <w:gridCol w:w="1555"/>
      </w:tblGrid>
      <w:tr w:rsidR="00FB0BF0" w:rsidRPr="00E170A2" w14:paraId="158CE58F" w14:textId="77777777" w:rsidTr="00FB0BF0">
        <w:trPr>
          <w:trHeight w:val="735"/>
          <w:tblHeader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52D6CA" w14:textId="77777777" w:rsidR="00FB0BF0" w:rsidRPr="00E170A2" w:rsidRDefault="00FB0BF0" w:rsidP="00A401FC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06E2EA" w14:textId="77777777" w:rsidR="00FB0BF0" w:rsidRPr="00E170A2" w:rsidRDefault="00FB0BF0" w:rsidP="00A401FC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3C1B8C" w14:textId="77777777" w:rsidR="00FB0BF0" w:rsidRPr="00E170A2" w:rsidRDefault="00FB0BF0" w:rsidP="00A401FC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Диаметр, мм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F9C352" w14:textId="77777777" w:rsidR="00FB0BF0" w:rsidRPr="00E170A2" w:rsidRDefault="00FB0BF0" w:rsidP="00A401FC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Длина, м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C6E532" w14:textId="77777777" w:rsidR="00FB0BF0" w:rsidRPr="00E170A2" w:rsidRDefault="00FB0BF0" w:rsidP="00A401FC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Год реализации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53A926" w14:textId="77777777" w:rsidR="00FB0BF0" w:rsidRPr="00E170A2" w:rsidRDefault="00FB0BF0" w:rsidP="00A401FC">
            <w:pPr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lang w:eastAsia="ru-RU"/>
              </w:rPr>
              <w:t>Стоимость мероприятия, тыс.руб (с НДС)</w:t>
            </w:r>
          </w:p>
        </w:tc>
      </w:tr>
      <w:tr w:rsidR="004248BF" w:rsidRPr="00E170A2" w14:paraId="1D6B8E1B" w14:textId="77777777" w:rsidTr="00A401FC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12DC4" w14:textId="7D9101BE" w:rsidR="004248BF" w:rsidRPr="00F32CFE" w:rsidRDefault="00971396" w:rsidP="001C59F3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5A154" w14:textId="15FF0E00" w:rsidR="004248BF" w:rsidRPr="00F32CFE" w:rsidRDefault="00F32CFE" w:rsidP="0058288E">
            <w:pPr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тепловой сети от ТК 9-5 до здания поликлиники. (собственность МО, переданная по конц. согл. № 05-52-10/21).</w:t>
            </w: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 xml:space="preserve"> </w:t>
            </w: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Модернизация участка тепловой сети от ТК 9-5 до здания поликлиники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AE749" w14:textId="4FBF9C4C" w:rsidR="004248BF" w:rsidRPr="00F32CFE" w:rsidRDefault="00F32CFE" w:rsidP="00A401FC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100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7B835" w14:textId="50866F03" w:rsidR="004248BF" w:rsidRPr="00F32CFE" w:rsidRDefault="00F32CFE" w:rsidP="00A401FC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108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2972F" w14:textId="338536DB" w:rsidR="004248BF" w:rsidRPr="00F32CFE" w:rsidRDefault="004248BF" w:rsidP="00A401FC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202</w:t>
            </w:r>
            <w:r w:rsidR="00F32CFE"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7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E95F4" w14:textId="4977DA50" w:rsidR="004248BF" w:rsidRPr="00F32CFE" w:rsidRDefault="00F32CFE" w:rsidP="00A401FC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20143,4</w:t>
            </w:r>
          </w:p>
        </w:tc>
      </w:tr>
      <w:tr w:rsidR="004248BF" w:rsidRPr="00E170A2" w14:paraId="277237CF" w14:textId="77777777" w:rsidTr="00A401FC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75AD4" w14:textId="036E6F83" w:rsidR="004248BF" w:rsidRPr="00F32CFE" w:rsidRDefault="00971396" w:rsidP="001C59F3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4599F" w14:textId="62730663" w:rsidR="004248BF" w:rsidRPr="00F32CFE" w:rsidRDefault="00F32CFE" w:rsidP="0058288E">
            <w:pPr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от ТК 9-5 до здания профилактория «Дружба». (собственность МО, переданная по конц. согл. № 05-52-10/21). Модернизация участка тепловой сети от ТК 9-5 до здания профилактория «Дружба»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F041A" w14:textId="455492EF" w:rsidR="004248BF" w:rsidRPr="00F32CFE" w:rsidRDefault="00F32CFE" w:rsidP="00A401FC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80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D1D09" w14:textId="77777777" w:rsidR="004248BF" w:rsidRPr="00F32CFE" w:rsidRDefault="004248BF" w:rsidP="00A401FC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7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F8F9B" w14:textId="04D2F1D1" w:rsidR="004248BF" w:rsidRPr="00F32CFE" w:rsidRDefault="004248BF" w:rsidP="00A401FC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202</w:t>
            </w:r>
            <w:r w:rsidR="00F32CFE"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7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4DCAA" w14:textId="131ACCEF" w:rsidR="004248BF" w:rsidRPr="00F32CFE" w:rsidRDefault="00F32CFE" w:rsidP="00A401FC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1793,4</w:t>
            </w:r>
          </w:p>
        </w:tc>
      </w:tr>
      <w:tr w:rsidR="00971396" w:rsidRPr="00E170A2" w14:paraId="40F3CB5F" w14:textId="77777777" w:rsidTr="00A401FC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3C6B4" w14:textId="4A26279A" w:rsidR="00971396" w:rsidRPr="00F32CFE" w:rsidRDefault="00971396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AE4AC" w14:textId="6E5729EE" w:rsidR="00971396" w:rsidRPr="00F32CFE" w:rsidRDefault="00F32CFE" w:rsidP="00971396">
            <w:pPr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тепловой сети от ТК 3-21 до здания пищеблока ЖЦРБ (собственность МО, переданная по конц. согл. № 05-52-10/21). Модернизация участка тепловой сети от ТК 3-21 до здания пищеблока ЖЦРБ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368EF" w14:textId="57BB1664" w:rsidR="00971396" w:rsidRPr="00F32CFE" w:rsidRDefault="00F32CFE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70, 50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D797C" w14:textId="265EDDBC" w:rsidR="00971396" w:rsidRPr="00F32CFE" w:rsidRDefault="00F32CFE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146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A49A9" w14:textId="4B5A3852" w:rsidR="00971396" w:rsidRPr="00F32CFE" w:rsidRDefault="00971396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202</w:t>
            </w:r>
            <w:r w:rsidR="00F32CFE"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7</w:t>
            </w: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-202</w:t>
            </w:r>
            <w:r w:rsidR="00F32CFE"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8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8BA67" w14:textId="32B20307" w:rsidR="00971396" w:rsidRPr="00F32CFE" w:rsidRDefault="00F32CFE" w:rsidP="00F32CFE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20411,8</w:t>
            </w:r>
          </w:p>
        </w:tc>
      </w:tr>
      <w:tr w:rsidR="00971396" w:rsidRPr="00E170A2" w14:paraId="00AB8159" w14:textId="77777777" w:rsidTr="00A401FC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2D802" w14:textId="484B0703" w:rsidR="00971396" w:rsidRPr="00F32CFE" w:rsidRDefault="00971396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58862" w14:textId="35194FB8" w:rsidR="00971396" w:rsidRPr="00F32CFE" w:rsidRDefault="00F32CFE" w:rsidP="00971396">
            <w:pPr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 xml:space="preserve">Выполнение проектно-изыскательских и строительно-монтажных работ на участках тепловых сетей концессионного соглашения. Участок тепловой сети от ТК 3-21 до здания инфекционного отделения ЖЦРБ </w:t>
            </w: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lastRenderedPageBreak/>
              <w:t>(собственность МО, переданная по конц. согл. № 05-52-10/21). Модернизация участка тепловой сети от ТК 3-21 до здания инфекционного отделения ЖЦРБ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E18A0" w14:textId="02371A74" w:rsidR="00971396" w:rsidRPr="00F32CFE" w:rsidRDefault="00971396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lastRenderedPageBreak/>
              <w:t>70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3AA3D" w14:textId="302F0ABF" w:rsidR="00971396" w:rsidRPr="00F32CFE" w:rsidRDefault="00F32CFE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34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6A028" w14:textId="2675F00C" w:rsidR="00971396" w:rsidRPr="00F32CFE" w:rsidRDefault="00971396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202</w:t>
            </w:r>
            <w:r w:rsidR="00F32CFE"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7</w:t>
            </w: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-202</w:t>
            </w:r>
            <w:r w:rsidR="00F32CFE"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8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AE8A2" w14:textId="5711A2BF" w:rsidR="00971396" w:rsidRPr="00F32CFE" w:rsidRDefault="00F32CFE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8507,1</w:t>
            </w:r>
          </w:p>
        </w:tc>
      </w:tr>
      <w:tr w:rsidR="00971396" w:rsidRPr="00E170A2" w14:paraId="7C55B681" w14:textId="77777777" w:rsidTr="00A401FC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4ACCB" w14:textId="0158C846" w:rsidR="00971396" w:rsidRPr="00F32CFE" w:rsidRDefault="00971396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5978D" w14:textId="760BE3C8" w:rsidR="00971396" w:rsidRPr="00F32CFE" w:rsidRDefault="00F32CFE" w:rsidP="00971396">
            <w:pPr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тепловой сети от ТК 56 до детской больницы ЖЦРБ (собственность МО, переданная по конц. согл. № 05-52-10/21). Модернизация тепловой сети от ТК 56 до детской больницы ЖЦРБ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3D1B6" w14:textId="2855B7FC" w:rsidR="00971396" w:rsidRPr="00F32CFE" w:rsidRDefault="00971396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100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13CFC" w14:textId="7B801622" w:rsidR="00971396" w:rsidRPr="00F32CFE" w:rsidRDefault="00971396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56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D71C6" w14:textId="5C5E11FD" w:rsidR="00971396" w:rsidRPr="00F32CFE" w:rsidRDefault="00971396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202</w:t>
            </w:r>
            <w:r w:rsidR="00F32CFE"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8</w:t>
            </w: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-202</w:t>
            </w:r>
            <w:r w:rsidR="00F32CFE"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9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2BE27" w14:textId="1B6A3B34" w:rsidR="00971396" w:rsidRPr="00F32CFE" w:rsidRDefault="00F32CFE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F32CFE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3247,6</w:t>
            </w:r>
          </w:p>
        </w:tc>
      </w:tr>
      <w:tr w:rsidR="00F32CFE" w:rsidRPr="00E170A2" w14:paraId="0E591F26" w14:textId="77777777" w:rsidTr="00A401FC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C0040" w14:textId="0D2AFC97" w:rsidR="00F32CFE" w:rsidRPr="008B778A" w:rsidRDefault="00F32CFE" w:rsidP="00F32CFE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8B778A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28B29" w14:textId="5E89C80A" w:rsidR="00F32CFE" w:rsidRPr="008B778A" w:rsidRDefault="00F32CFE" w:rsidP="00971396">
            <w:pPr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8B778A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тепловой сети от ТК 3-23 до здания МОУ "Железногорская образовательная школа № 3" (собственность МО, переданная по конц. согл. № 05-52-10/21). Модернизация тепловой сети от ТК 3-23 до здания МОУ "Железногорская образовательная школа № 3"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1A406" w14:textId="3AD476F7" w:rsidR="00F32CFE" w:rsidRPr="008B778A" w:rsidRDefault="00F32CFE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8B778A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70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E4508" w14:textId="204FF868" w:rsidR="00F32CFE" w:rsidRPr="008B778A" w:rsidRDefault="00F32CFE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8B778A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141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B2F5A" w14:textId="51A0AAFA" w:rsidR="00F32CFE" w:rsidRPr="008B778A" w:rsidRDefault="00F32CFE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8B778A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2029-2030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47BAB" w14:textId="57578970" w:rsidR="00F32CFE" w:rsidRPr="008B778A" w:rsidRDefault="00F32CFE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8B778A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42661,0</w:t>
            </w:r>
          </w:p>
        </w:tc>
      </w:tr>
      <w:tr w:rsidR="00F32CFE" w:rsidRPr="00E170A2" w14:paraId="2B03443A" w14:textId="77777777" w:rsidTr="00A401FC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1D689" w14:textId="4528F0AA" w:rsidR="00F32CFE" w:rsidRPr="00F32CFE" w:rsidRDefault="00F32CFE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FE983" w14:textId="060FD1AA" w:rsidR="00F32CFE" w:rsidRPr="00F32CFE" w:rsidRDefault="008B778A" w:rsidP="00971396">
            <w:pPr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8B778A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тепловой сети от ТК 3-23 до детского сада № 39 (собственность МО, переданная по конц. согл. № 05-52-10/21). Модернизация тепловой сети от ТК 3-23 до детского сада № 39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E12B9" w14:textId="021AD8CF" w:rsidR="00F32CFE" w:rsidRPr="00F32CFE" w:rsidRDefault="008B778A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80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0FC4E" w14:textId="16B09C5D" w:rsidR="00F32CFE" w:rsidRPr="00F32CFE" w:rsidRDefault="008B778A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22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BFF8B" w14:textId="7D249EE2" w:rsidR="00F32CFE" w:rsidRPr="00F32CFE" w:rsidRDefault="008B778A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8B778A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2029-2030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77513" w14:textId="0ECADE2D" w:rsidR="00F32CFE" w:rsidRPr="00F32CFE" w:rsidRDefault="008B778A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7515,2</w:t>
            </w:r>
          </w:p>
        </w:tc>
      </w:tr>
      <w:tr w:rsidR="00F32CFE" w:rsidRPr="00E170A2" w14:paraId="7DF8E088" w14:textId="77777777" w:rsidTr="00A401FC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3A913" w14:textId="4EA5925B" w:rsidR="00F32CFE" w:rsidRPr="00F32CFE" w:rsidRDefault="00F32CFE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A1A71" w14:textId="214B39B1" w:rsidR="00F32CFE" w:rsidRPr="00F32CFE" w:rsidRDefault="008B778A" w:rsidP="00971396">
            <w:pPr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8B778A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тепловой сети от ТК 1-22а до МОУ "Железногорская образовательная школа № 2" (собственность МО, переданная по конц. согл. № 05-52-10/21). Модернизация тепловой сети от ТК 1-22а до МОУ "Железногорская образовательная школа № 2"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5210A" w14:textId="522ABEE0" w:rsidR="00F32CFE" w:rsidRPr="00F32CFE" w:rsidRDefault="008B778A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100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15B1E" w14:textId="350D6C92" w:rsidR="00F32CFE" w:rsidRPr="00F32CFE" w:rsidRDefault="008B778A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63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1699C" w14:textId="14983272" w:rsidR="00F32CFE" w:rsidRPr="00F32CFE" w:rsidRDefault="008B778A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2030-2031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6C19" w14:textId="05003A42" w:rsidR="00F32CFE" w:rsidRPr="00F32CFE" w:rsidRDefault="008B778A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27823,3</w:t>
            </w:r>
          </w:p>
        </w:tc>
      </w:tr>
      <w:tr w:rsidR="00F32CFE" w:rsidRPr="00E170A2" w14:paraId="7CB670E2" w14:textId="77777777" w:rsidTr="00A401FC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26EC0" w14:textId="40EC9CC7" w:rsidR="00F32CFE" w:rsidRPr="00F32CFE" w:rsidRDefault="00F32CFE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FAFA9" w14:textId="4AEACC57" w:rsidR="00F32CFE" w:rsidRPr="00F32CFE" w:rsidRDefault="008B778A" w:rsidP="00971396">
            <w:pPr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8B778A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тепловой сети от ТК 2-10 до здания МОУ "Железногорская образовательная школа № 1" (собственность МО, переданная по конц. согл. № 05-52-10/21). Модернизация тепловой сети от ТК 2-10 до здания МОУ "Железногорская образовательная школа № 1"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2E699" w14:textId="2A2460FA" w:rsidR="00F32CFE" w:rsidRPr="00F32CFE" w:rsidRDefault="008B778A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100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54D55" w14:textId="053B3AE4" w:rsidR="00F32CFE" w:rsidRPr="00F32CFE" w:rsidRDefault="008B778A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37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46FDF" w14:textId="5A8A05E1" w:rsidR="00F32CFE" w:rsidRPr="00F32CFE" w:rsidRDefault="008B778A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2031-2032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4AE7A" w14:textId="4DAA9770" w:rsidR="00F32CFE" w:rsidRPr="00F32CFE" w:rsidRDefault="008B778A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18507,4</w:t>
            </w:r>
          </w:p>
        </w:tc>
      </w:tr>
      <w:tr w:rsidR="00F32CFE" w:rsidRPr="00E170A2" w14:paraId="1090B633" w14:textId="77777777" w:rsidTr="00A401FC">
        <w:trPr>
          <w:trHeight w:val="120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FCFC3" w14:textId="5B0D0D88" w:rsidR="00F32CFE" w:rsidRPr="00F32CFE" w:rsidRDefault="00F32CFE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24A67" w14:textId="51880122" w:rsidR="00F32CFE" w:rsidRPr="00F32CFE" w:rsidRDefault="008B778A" w:rsidP="00971396">
            <w:pPr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 w:rsidRPr="008B778A"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Выполнение проектно-изыскательских и строительно-монтажных работ на участках тепловых сетей концессионного соглашения. Участок тепловой сети от ТК 2-9а до здания детского сада № 215 (собственность МО, переданная по конц. согл. № 05-52-10/21). Модернизация тепловой сети от ТК 2-9а до здания детского сада № 215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D0DBD" w14:textId="49B6D22F" w:rsidR="00F32CFE" w:rsidRPr="00F32CFE" w:rsidRDefault="008B778A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70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4C79B" w14:textId="05AA2999" w:rsidR="00F32CFE" w:rsidRPr="00F32CFE" w:rsidRDefault="008B778A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A44C7" w14:textId="1FDAB7ED" w:rsidR="00F32CFE" w:rsidRPr="00F32CFE" w:rsidRDefault="008B778A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2031-2032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D3400" w14:textId="4FD3F77D" w:rsidR="00F32CFE" w:rsidRPr="00F32CFE" w:rsidRDefault="008B778A" w:rsidP="00971396">
            <w:pPr>
              <w:jc w:val="center"/>
              <w:rPr>
                <w:rFonts w:eastAsia="Times New Roman" w:cs="Times New Roman"/>
                <w:color w:val="000000"/>
                <w:highlight w:val="magenta"/>
                <w:lang w:eastAsia="ru-RU"/>
              </w:rPr>
            </w:pPr>
            <w:r>
              <w:rPr>
                <w:rFonts w:eastAsia="Times New Roman" w:cs="Times New Roman"/>
                <w:color w:val="000000"/>
                <w:highlight w:val="magenta"/>
                <w:lang w:eastAsia="ru-RU"/>
              </w:rPr>
              <w:t>1610,4</w:t>
            </w:r>
          </w:p>
        </w:tc>
      </w:tr>
    </w:tbl>
    <w:p w14:paraId="44C7DA8F" w14:textId="77777777" w:rsidR="007D59CD" w:rsidRPr="00E170A2" w:rsidRDefault="007D59CD" w:rsidP="00BF4E0D">
      <w:pPr>
        <w:pStyle w:val="a9"/>
        <w:jc w:val="both"/>
      </w:pPr>
    </w:p>
    <w:p w14:paraId="42188A46" w14:textId="77777777" w:rsidR="00D467E4" w:rsidRPr="00E170A2" w:rsidRDefault="00D467E4" w:rsidP="00BF4E0D">
      <w:pPr>
        <w:pStyle w:val="a9"/>
        <w:jc w:val="both"/>
        <w:sectPr w:rsidR="00D467E4" w:rsidRPr="00E170A2" w:rsidSect="00750123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14:paraId="427D6F9A" w14:textId="77777777" w:rsidR="00BF4E0D" w:rsidRPr="00E170A2" w:rsidRDefault="007A2A68" w:rsidP="005B0C53">
      <w:pPr>
        <w:pStyle w:val="2"/>
        <w:ind w:left="0" w:firstLine="0"/>
        <w:jc w:val="both"/>
      </w:pPr>
      <w:hyperlink r:id="rId207" w:anchor="bookmark129" w:history="1">
        <w:bookmarkStart w:id="306" w:name="_Toc30085165"/>
        <w:bookmarkStart w:id="307" w:name="_Toc32845488"/>
        <w:bookmarkStart w:id="308" w:name="_Toc45791776"/>
        <w:r w:rsidR="00BF4E0D" w:rsidRPr="00E170A2">
          <w:t>Часть 2. ПРЕДЛОЖЕНИЯ ПО ИСТОЧНИКАМ ИНВЕСТИЦИЙ, ОБЕСПЕЧИВАЮЩИХ</w:t>
        </w:r>
      </w:hyperlink>
      <w:r w:rsidR="00BF4E0D" w:rsidRPr="00E170A2">
        <w:t xml:space="preserve"> </w:t>
      </w:r>
      <w:hyperlink r:id="rId208" w:anchor="bookmark129" w:history="1">
        <w:r w:rsidR="00BF4E0D" w:rsidRPr="00E170A2">
          <w:t>ФИНАНСОВЫЕ ПОТРЕБНОСТИ</w:t>
        </w:r>
        <w:bookmarkEnd w:id="306"/>
        <w:bookmarkEnd w:id="307"/>
        <w:bookmarkEnd w:id="308"/>
      </w:hyperlink>
    </w:p>
    <w:p w14:paraId="612F4E6B" w14:textId="77777777" w:rsidR="00BF4E0D" w:rsidRPr="00E170A2" w:rsidRDefault="00BF4E0D" w:rsidP="00BF4E0D">
      <w:pPr>
        <w:pStyle w:val="TableParagraph9"/>
        <w:ind w:left="201" w:right="341" w:firstLine="707"/>
        <w:jc w:val="both"/>
        <w:rPr>
          <w:rFonts w:eastAsia="Times New Roman"/>
        </w:rPr>
      </w:pPr>
    </w:p>
    <w:p w14:paraId="6EE05927" w14:textId="77777777" w:rsidR="00BF4E0D" w:rsidRPr="00E170A2" w:rsidRDefault="00BF4E0D" w:rsidP="00BF4E0D">
      <w:pPr>
        <w:pStyle w:val="TableParagraph9"/>
        <w:ind w:left="201" w:right="341" w:firstLine="707"/>
        <w:jc w:val="both"/>
        <w:rPr>
          <w:rFonts w:eastAsia="Times New Roman"/>
        </w:rPr>
      </w:pPr>
      <w:r w:rsidRPr="00E170A2">
        <w:rPr>
          <w:rFonts w:eastAsia="Times New Roman"/>
        </w:rPr>
        <w:t>Финансирование мероприятий по строительству, реконструкции и техническому перевооружению источников тепловой энергии и тепловых сетей может осуществляться из двух основных групп источников: бюджетные и внебюджетные.</w:t>
      </w:r>
    </w:p>
    <w:p w14:paraId="2FC917CB" w14:textId="77777777" w:rsidR="00BF4E0D" w:rsidRPr="00E170A2" w:rsidRDefault="00BF4E0D" w:rsidP="00BF4E0D">
      <w:pPr>
        <w:spacing w:line="120" w:lineRule="exact"/>
        <w:rPr>
          <w:rFonts w:cs="Times New Roman"/>
          <w:sz w:val="12"/>
          <w:szCs w:val="12"/>
        </w:rPr>
      </w:pPr>
    </w:p>
    <w:p w14:paraId="50A28C81" w14:textId="77777777" w:rsidR="00BF4E0D" w:rsidRPr="00E170A2" w:rsidRDefault="00BF4E0D" w:rsidP="00BF4E0D">
      <w:pPr>
        <w:pStyle w:val="TableParagraph9"/>
        <w:ind w:left="201" w:right="341" w:firstLine="707"/>
        <w:jc w:val="both"/>
        <w:rPr>
          <w:rFonts w:eastAsia="Times New Roman"/>
        </w:rPr>
      </w:pPr>
      <w:r w:rsidRPr="00E170A2">
        <w:rPr>
          <w:rFonts w:eastAsia="Times New Roman"/>
        </w:rPr>
        <w:t>Бюджетное финансирование указанных проектов осуществляется из бюджета Российской Федерации, бюджетов субъектов Российской Федерации и местных бюджетов в соответствии с Бюджетным кодексом РФ и другими нормативно-правовыми актами.</w:t>
      </w:r>
    </w:p>
    <w:p w14:paraId="06F50ED4" w14:textId="77777777" w:rsidR="00BF4E0D" w:rsidRPr="00E170A2" w:rsidRDefault="00BF4E0D" w:rsidP="00BF4E0D">
      <w:pPr>
        <w:pStyle w:val="TableParagraph9"/>
        <w:ind w:left="201" w:right="341" w:firstLine="707"/>
        <w:jc w:val="both"/>
        <w:rPr>
          <w:rFonts w:eastAsia="Times New Roman"/>
        </w:rPr>
      </w:pPr>
    </w:p>
    <w:p w14:paraId="024685F4" w14:textId="77777777" w:rsidR="00BF4E0D" w:rsidRPr="00E170A2" w:rsidRDefault="00BF4E0D" w:rsidP="00BF4E0D">
      <w:pPr>
        <w:pStyle w:val="TableParagraph9"/>
        <w:ind w:left="201" w:right="341" w:firstLine="707"/>
        <w:jc w:val="both"/>
        <w:rPr>
          <w:rFonts w:eastAsia="Times New Roman"/>
        </w:rPr>
      </w:pPr>
      <w:r w:rsidRPr="00E170A2">
        <w:rPr>
          <w:rFonts w:eastAsia="Times New Roman"/>
        </w:rPr>
        <w:t>Дополнительная государственная поддержка может быть оказана в соответствии с законодательством о государственной поддержке инвестиционной деятельности, в том числе при реализации мероприятий по энергосбережению и повышению энергетической эффективности.</w:t>
      </w:r>
    </w:p>
    <w:p w14:paraId="668D9830" w14:textId="77777777" w:rsidR="00BF4E0D" w:rsidRPr="00E170A2" w:rsidRDefault="00BF4E0D" w:rsidP="00BF4E0D">
      <w:pPr>
        <w:pStyle w:val="TableParagraph9"/>
        <w:ind w:left="201" w:right="341" w:firstLine="707"/>
        <w:jc w:val="both"/>
        <w:rPr>
          <w:rFonts w:eastAsia="Times New Roman"/>
        </w:rPr>
      </w:pPr>
    </w:p>
    <w:p w14:paraId="61144C45" w14:textId="77777777" w:rsidR="00BF4E0D" w:rsidRPr="00E170A2" w:rsidRDefault="00BF4E0D" w:rsidP="00BF4E0D">
      <w:pPr>
        <w:pStyle w:val="TableParagraph9"/>
        <w:ind w:left="201" w:right="341" w:firstLine="707"/>
        <w:jc w:val="both"/>
        <w:rPr>
          <w:rFonts w:eastAsia="Times New Roman"/>
        </w:rPr>
      </w:pPr>
      <w:r w:rsidRPr="00E170A2">
        <w:rPr>
          <w:rFonts w:eastAsia="Times New Roman"/>
        </w:rPr>
        <w:t>Внебюджетное финансирование осуществляется за счет собственных средств теплоснабжающих и теплосетевых предприятий, состоящих из прибыли и амортизационных отчислений.</w:t>
      </w:r>
    </w:p>
    <w:p w14:paraId="62BED3F2" w14:textId="77777777" w:rsidR="00BF4E0D" w:rsidRPr="00E170A2" w:rsidRDefault="00BF4E0D" w:rsidP="00BF4E0D">
      <w:pPr>
        <w:pStyle w:val="TableParagraph9"/>
        <w:ind w:left="201" w:right="341" w:firstLine="707"/>
        <w:jc w:val="both"/>
        <w:rPr>
          <w:rFonts w:eastAsia="Times New Roman"/>
        </w:rPr>
      </w:pPr>
    </w:p>
    <w:p w14:paraId="4D39EF31" w14:textId="21AD61A0" w:rsidR="00BF4E0D" w:rsidRDefault="00BF4E0D" w:rsidP="00EB568A">
      <w:pPr>
        <w:pStyle w:val="TableParagraph9"/>
        <w:ind w:left="201" w:right="341" w:firstLine="707"/>
        <w:jc w:val="both"/>
        <w:rPr>
          <w:rFonts w:eastAsia="Times New Roman"/>
        </w:rPr>
      </w:pPr>
      <w:r w:rsidRPr="00E170A2">
        <w:rPr>
          <w:rFonts w:eastAsia="Times New Roman"/>
        </w:rPr>
        <w:t>В соответствии с действующим законодательством и по согласованию с органами тарифного регулирования в тарифы теплоснабжающих и теплосетевых организаций может включаться инвестиционная составляющая, необходимая для реализации указанных выше мероприятий</w:t>
      </w:r>
    </w:p>
    <w:p w14:paraId="13870CC5" w14:textId="77777777" w:rsidR="00EB568A" w:rsidRPr="00EB568A" w:rsidRDefault="00EB568A" w:rsidP="00EB568A">
      <w:pPr>
        <w:pStyle w:val="TableParagraph9"/>
        <w:ind w:right="341"/>
        <w:jc w:val="both"/>
        <w:rPr>
          <w:rFonts w:eastAsia="Times New Roman"/>
        </w:rPr>
      </w:pPr>
    </w:p>
    <w:p w14:paraId="429A04CA" w14:textId="77777777" w:rsidR="00BF4E0D" w:rsidRPr="00E170A2" w:rsidRDefault="007A2A68" w:rsidP="005B0C53">
      <w:pPr>
        <w:pStyle w:val="2"/>
        <w:ind w:left="0" w:firstLine="0"/>
        <w:jc w:val="both"/>
      </w:pPr>
      <w:hyperlink r:id="rId209" w:anchor="bookmark130" w:history="1">
        <w:bookmarkStart w:id="309" w:name="_Toc30085166"/>
        <w:bookmarkStart w:id="310" w:name="_Toc32845489"/>
        <w:bookmarkStart w:id="311" w:name="_Toc45791777"/>
        <w:r w:rsidR="00BF4E0D" w:rsidRPr="00E170A2">
          <w:t>Часть 3. РАСЧЕТЫ ЦЕНОВЫХ ПОСЛЕДСТВИЙ ДЛЯ ПОТРЕБИТЕЛЕЙ ПРИ</w:t>
        </w:r>
      </w:hyperlink>
      <w:r w:rsidR="00BF4E0D" w:rsidRPr="00E170A2">
        <w:t xml:space="preserve"> </w:t>
      </w:r>
      <w:hyperlink r:id="rId210" w:anchor="bookmark130" w:history="1">
        <w:r w:rsidR="00BF4E0D" w:rsidRPr="00E170A2">
          <w:t>РЕАЛИЗАЦИИ ПРОГРАММ СТРОИТЕЛЬСТВА, РЕКОНСТРУКЦИИ И ТЕХНИЧЕСКОГО</w:t>
        </w:r>
      </w:hyperlink>
      <w:r w:rsidR="00BF4E0D" w:rsidRPr="00E170A2">
        <w:t xml:space="preserve"> </w:t>
      </w:r>
      <w:hyperlink r:id="rId211" w:anchor="bookmark130" w:history="1">
        <w:r w:rsidR="00BF4E0D" w:rsidRPr="00E170A2">
          <w:t>ПЕРЕВООРУЖЕНИЯ СИСТЕМ ТЕПЛОСНАБЖЕНИЯ</w:t>
        </w:r>
        <w:bookmarkEnd w:id="309"/>
        <w:bookmarkEnd w:id="310"/>
        <w:bookmarkEnd w:id="311"/>
      </w:hyperlink>
    </w:p>
    <w:p w14:paraId="29B698FE" w14:textId="77777777" w:rsidR="00BF4E0D" w:rsidRPr="00E170A2" w:rsidRDefault="00BF4E0D" w:rsidP="00BF4E0D">
      <w:pPr>
        <w:jc w:val="both"/>
        <w:rPr>
          <w:rFonts w:cs="Times New Roman"/>
          <w:sz w:val="22"/>
          <w:lang w:eastAsia="ru-RU"/>
        </w:rPr>
      </w:pPr>
    </w:p>
    <w:p w14:paraId="3D6BE653" w14:textId="54EAC4C9" w:rsidR="0029163E" w:rsidRPr="0029163E" w:rsidRDefault="0029163E" w:rsidP="0029163E">
      <w:pPr>
        <w:ind w:firstLine="851"/>
        <w:jc w:val="both"/>
        <w:rPr>
          <w:lang w:eastAsia="ru-RU"/>
        </w:rPr>
      </w:pPr>
      <w:r w:rsidRPr="0029163E">
        <w:rPr>
          <w:lang w:eastAsia="ru-RU"/>
        </w:rPr>
        <w:t>Расчет экономической эффективности инвестиций затрудняется тем, что проекты, предусмотренные схемой теплоснабжения, направлены, в первую очередь не на получение прибыли, а на выполнение мероприятий на устранение износа существующих теплосетей и мощностей, а также на выполнение требований законодательства.</w:t>
      </w:r>
    </w:p>
    <w:p w14:paraId="00941337" w14:textId="77777777" w:rsidR="00BF4E0D" w:rsidRPr="00E170A2" w:rsidRDefault="00BF4E0D" w:rsidP="00BF4E0D">
      <w:pPr>
        <w:rPr>
          <w:rFonts w:cs="Times New Roman"/>
          <w:lang w:eastAsia="ru-RU"/>
        </w:rPr>
      </w:pPr>
    </w:p>
    <w:p w14:paraId="4BB1C353" w14:textId="6741F2F6" w:rsidR="00BF4E0D" w:rsidRPr="00E170A2" w:rsidRDefault="00BF4E0D" w:rsidP="005B0C53">
      <w:pPr>
        <w:pStyle w:val="2"/>
        <w:ind w:left="0" w:firstLine="0"/>
        <w:jc w:val="both"/>
        <w:rPr>
          <w:sz w:val="28"/>
          <w:szCs w:val="28"/>
        </w:rPr>
      </w:pPr>
      <w:bookmarkStart w:id="312" w:name="_Toc45791779"/>
      <w:r w:rsidRPr="00E170A2">
        <w:rPr>
          <w:sz w:val="28"/>
          <w:szCs w:val="28"/>
        </w:rPr>
        <w:t>ГЛАВА</w:t>
      </w:r>
      <w:hyperlink r:id="rId212" w:anchor="bookmark131" w:history="1">
        <w:bookmarkStart w:id="313" w:name="_Toc30085167"/>
        <w:bookmarkStart w:id="314" w:name="_Toc32845490"/>
        <w:r w:rsidRPr="00E170A2">
          <w:rPr>
            <w:sz w:val="28"/>
            <w:szCs w:val="28"/>
          </w:rPr>
          <w:t xml:space="preserve"> 13. </w:t>
        </w:r>
        <w:bookmarkStart w:id="315" w:name="OLE_LINK4"/>
        <w:bookmarkStart w:id="316" w:name="OLE_LINK5"/>
        <w:bookmarkStart w:id="317" w:name="OLE_LINK6"/>
        <w:r w:rsidRPr="00E170A2">
          <w:rPr>
            <w:sz w:val="28"/>
            <w:szCs w:val="28"/>
          </w:rPr>
          <w:t>ИНДИКАТОРЫ РАЗВИТИЯ СИСТЕМ ТЕПЛОСНАБЖЕНИЯ</w:t>
        </w:r>
        <w:bookmarkEnd w:id="315"/>
        <w:bookmarkEnd w:id="316"/>
        <w:bookmarkEnd w:id="317"/>
        <w:r w:rsidRPr="00E170A2">
          <w:rPr>
            <w:sz w:val="28"/>
            <w:szCs w:val="28"/>
          </w:rPr>
          <w:t xml:space="preserve"> ПОСЕЛЕНИЯ,</w:t>
        </w:r>
      </w:hyperlink>
      <w:r w:rsidRPr="00E170A2">
        <w:rPr>
          <w:sz w:val="28"/>
          <w:szCs w:val="28"/>
        </w:rPr>
        <w:t xml:space="preserve"> </w:t>
      </w:r>
      <w:hyperlink r:id="rId213" w:anchor="bookmark131" w:history="1">
        <w:r w:rsidRPr="00E170A2">
          <w:rPr>
            <w:sz w:val="28"/>
            <w:szCs w:val="28"/>
          </w:rPr>
          <w:t>ГОРОДСКОГО ОКРУГА</w:t>
        </w:r>
        <w:bookmarkEnd w:id="312"/>
        <w:bookmarkEnd w:id="313"/>
        <w:bookmarkEnd w:id="314"/>
      </w:hyperlink>
    </w:p>
    <w:p w14:paraId="60004808" w14:textId="77777777" w:rsidR="00BF4E0D" w:rsidRPr="00E170A2" w:rsidRDefault="00BF4E0D" w:rsidP="005B0C53">
      <w:pPr>
        <w:pStyle w:val="a7"/>
        <w:spacing w:line="261" w:lineRule="exact"/>
        <w:ind w:left="0"/>
        <w:rPr>
          <w:rFonts w:eastAsia="Times New Roman"/>
        </w:rPr>
      </w:pPr>
    </w:p>
    <w:p w14:paraId="05D850EC" w14:textId="77777777" w:rsidR="00BF4E0D" w:rsidRPr="00E170A2" w:rsidRDefault="00BF4E0D" w:rsidP="00BF4E0D">
      <w:pPr>
        <w:pStyle w:val="a7"/>
        <w:spacing w:line="261" w:lineRule="exact"/>
        <w:ind w:left="807"/>
        <w:rPr>
          <w:rFonts w:eastAsia="Times New Roman"/>
        </w:rPr>
      </w:pPr>
      <w:r w:rsidRPr="00E170A2">
        <w:rPr>
          <w:rFonts w:eastAsia="Times New Roman"/>
        </w:rPr>
        <w:t>Индикаторы развития систем теплоснабжения представлены в таблице.</w:t>
      </w:r>
    </w:p>
    <w:p w14:paraId="56A5246E" w14:textId="77777777" w:rsidR="00BF4E0D" w:rsidRPr="00E170A2" w:rsidRDefault="00BF4E0D" w:rsidP="00BF4E0D">
      <w:pPr>
        <w:spacing w:line="200" w:lineRule="exact"/>
        <w:rPr>
          <w:rFonts w:cs="Times New Roman"/>
          <w:sz w:val="20"/>
          <w:szCs w:val="20"/>
        </w:rPr>
      </w:pPr>
    </w:p>
    <w:p w14:paraId="187380BB" w14:textId="77777777" w:rsidR="00BF4E0D" w:rsidRPr="00E170A2" w:rsidRDefault="00BF4E0D" w:rsidP="00BF4E0D">
      <w:pPr>
        <w:pStyle w:val="a7"/>
        <w:ind w:left="807"/>
      </w:pPr>
      <w:r w:rsidRPr="00E170A2">
        <w:rPr>
          <w:spacing w:val="-13"/>
        </w:rPr>
        <w:t>Т</w:t>
      </w:r>
      <w:r w:rsidRPr="00E170A2">
        <w:rPr>
          <w:spacing w:val="-1"/>
        </w:rPr>
        <w:t>а</w:t>
      </w:r>
      <w:r w:rsidRPr="00E170A2">
        <w:rPr>
          <w:spacing w:val="12"/>
        </w:rPr>
        <w:t>б</w:t>
      </w:r>
      <w:r w:rsidRPr="00E170A2">
        <w:rPr>
          <w:spacing w:val="-5"/>
        </w:rPr>
        <w:t>л</w:t>
      </w:r>
      <w:r w:rsidRPr="00E170A2">
        <w:rPr>
          <w:spacing w:val="-4"/>
        </w:rPr>
        <w:t>иц</w:t>
      </w:r>
      <w:r w:rsidRPr="00E170A2">
        <w:t>а</w:t>
      </w:r>
      <w:r w:rsidRPr="00E170A2">
        <w:rPr>
          <w:spacing w:val="7"/>
        </w:rPr>
        <w:t xml:space="preserve"> </w:t>
      </w:r>
      <w:r w:rsidRPr="00E170A2">
        <w:rPr>
          <w:rFonts w:eastAsia="Times New Roman"/>
          <w:spacing w:val="4"/>
        </w:rPr>
        <w:t>13</w:t>
      </w:r>
      <w:r w:rsidRPr="00E170A2">
        <w:rPr>
          <w:rFonts w:eastAsia="Times New Roman"/>
          <w:spacing w:val="-3"/>
        </w:rPr>
        <w:t>.</w:t>
      </w:r>
      <w:r w:rsidRPr="00E170A2">
        <w:rPr>
          <w:rFonts w:eastAsia="Times New Roman"/>
        </w:rPr>
        <w:t>1</w:t>
      </w:r>
      <w:r w:rsidRPr="00E170A2">
        <w:rPr>
          <w:rFonts w:eastAsia="Times New Roman"/>
          <w:spacing w:val="2"/>
        </w:rPr>
        <w:t xml:space="preserve"> </w:t>
      </w:r>
      <w:r w:rsidRPr="00E170A2">
        <w:t>И</w:t>
      </w:r>
      <w:r w:rsidRPr="00E170A2">
        <w:rPr>
          <w:spacing w:val="-5"/>
        </w:rPr>
        <w:t>н</w:t>
      </w:r>
      <w:r w:rsidRPr="00E170A2">
        <w:rPr>
          <w:spacing w:val="2"/>
        </w:rPr>
        <w:t>д</w:t>
      </w:r>
      <w:r w:rsidRPr="00E170A2">
        <w:rPr>
          <w:spacing w:val="-4"/>
        </w:rPr>
        <w:t>и</w:t>
      </w:r>
      <w:r w:rsidRPr="00E170A2">
        <w:rPr>
          <w:spacing w:val="7"/>
        </w:rPr>
        <w:t>к</w:t>
      </w:r>
      <w:r w:rsidRPr="00E170A2">
        <w:rPr>
          <w:spacing w:val="-1"/>
        </w:rPr>
        <w:t>а</w:t>
      </w:r>
      <w:r w:rsidRPr="00E170A2">
        <w:t>т</w:t>
      </w:r>
      <w:r w:rsidRPr="00E170A2">
        <w:rPr>
          <w:spacing w:val="5"/>
        </w:rPr>
        <w:t>о</w:t>
      </w:r>
      <w:r w:rsidRPr="00E170A2">
        <w:rPr>
          <w:spacing w:val="4"/>
        </w:rPr>
        <w:t>р</w:t>
      </w:r>
      <w:r w:rsidRPr="00E170A2">
        <w:t>ы</w:t>
      </w:r>
      <w:r w:rsidRPr="00E170A2">
        <w:rPr>
          <w:spacing w:val="-1"/>
        </w:rPr>
        <w:t xml:space="preserve"> </w:t>
      </w:r>
      <w:r w:rsidRPr="00E170A2">
        <w:rPr>
          <w:spacing w:val="4"/>
        </w:rPr>
        <w:t>р</w:t>
      </w:r>
      <w:r w:rsidRPr="00E170A2">
        <w:rPr>
          <w:spacing w:val="-1"/>
        </w:rPr>
        <w:t>а</w:t>
      </w:r>
      <w:r w:rsidRPr="00E170A2">
        <w:t>з</w:t>
      </w:r>
      <w:r w:rsidRPr="00E170A2">
        <w:rPr>
          <w:spacing w:val="1"/>
        </w:rPr>
        <w:t>в</w:t>
      </w:r>
      <w:r w:rsidRPr="00E170A2">
        <w:rPr>
          <w:spacing w:val="-4"/>
        </w:rPr>
        <w:t>и</w:t>
      </w:r>
      <w:r w:rsidRPr="00E170A2">
        <w:t>т</w:t>
      </w:r>
      <w:r w:rsidRPr="00E170A2">
        <w:rPr>
          <w:spacing w:val="-3"/>
        </w:rPr>
        <w:t>и</w:t>
      </w:r>
      <w:r w:rsidRPr="00E170A2">
        <w:t>я</w:t>
      </w:r>
      <w:r w:rsidRPr="00E170A2">
        <w:rPr>
          <w:spacing w:val="2"/>
        </w:rPr>
        <w:t xml:space="preserve"> </w:t>
      </w:r>
      <w:r w:rsidRPr="00E170A2">
        <w:rPr>
          <w:spacing w:val="-1"/>
        </w:rPr>
        <w:t>с</w:t>
      </w:r>
      <w:r w:rsidRPr="00E170A2">
        <w:rPr>
          <w:spacing w:val="-4"/>
        </w:rPr>
        <w:t>и</w:t>
      </w:r>
      <w:r w:rsidRPr="00E170A2">
        <w:rPr>
          <w:spacing w:val="-1"/>
        </w:rPr>
        <w:t>с</w:t>
      </w:r>
      <w:r w:rsidRPr="00E170A2">
        <w:t>тем</w:t>
      </w:r>
      <w:r w:rsidRPr="00E170A2">
        <w:rPr>
          <w:spacing w:val="-2"/>
        </w:rPr>
        <w:t xml:space="preserve"> </w:t>
      </w:r>
      <w:r w:rsidRPr="00E170A2">
        <w:t>те</w:t>
      </w:r>
      <w:r w:rsidRPr="00E170A2">
        <w:rPr>
          <w:spacing w:val="-4"/>
        </w:rPr>
        <w:t>п</w:t>
      </w:r>
      <w:r w:rsidRPr="00E170A2">
        <w:rPr>
          <w:spacing w:val="-5"/>
        </w:rPr>
        <w:t>л</w:t>
      </w:r>
      <w:r w:rsidRPr="00E170A2">
        <w:rPr>
          <w:spacing w:val="4"/>
        </w:rPr>
        <w:t>о</w:t>
      </w:r>
      <w:r w:rsidRPr="00E170A2">
        <w:rPr>
          <w:spacing w:val="-1"/>
        </w:rPr>
        <w:t>с</w:t>
      </w:r>
      <w:r w:rsidRPr="00E170A2">
        <w:rPr>
          <w:spacing w:val="-4"/>
        </w:rPr>
        <w:t>н</w:t>
      </w:r>
      <w:r w:rsidRPr="00E170A2">
        <w:rPr>
          <w:spacing w:val="-1"/>
        </w:rPr>
        <w:t>а</w:t>
      </w:r>
      <w:r w:rsidRPr="00E170A2">
        <w:rPr>
          <w:spacing w:val="2"/>
        </w:rPr>
        <w:t>б</w:t>
      </w:r>
      <w:r w:rsidRPr="00E170A2">
        <w:rPr>
          <w:spacing w:val="-3"/>
        </w:rPr>
        <w:t>ж</w:t>
      </w:r>
      <w:r w:rsidRPr="00E170A2">
        <w:rPr>
          <w:spacing w:val="-1"/>
        </w:rPr>
        <w:t>е</w:t>
      </w:r>
      <w:r w:rsidRPr="00E170A2">
        <w:rPr>
          <w:spacing w:val="5"/>
        </w:rPr>
        <w:t>н</w:t>
      </w:r>
      <w:r w:rsidRPr="00E170A2">
        <w:rPr>
          <w:spacing w:val="-4"/>
        </w:rPr>
        <w:t>и</w:t>
      </w:r>
      <w:r w:rsidRPr="00E170A2">
        <w:t>я</w:t>
      </w:r>
    </w:p>
    <w:tbl>
      <w:tblPr>
        <w:tblStyle w:val="TableNormal6"/>
        <w:tblW w:w="9342" w:type="dxa"/>
        <w:tblInd w:w="8" w:type="dxa"/>
        <w:tblLayout w:type="fixed"/>
        <w:tblLook w:val="01E0" w:firstRow="1" w:lastRow="1" w:firstColumn="1" w:lastColumn="1" w:noHBand="0" w:noVBand="0"/>
      </w:tblPr>
      <w:tblGrid>
        <w:gridCol w:w="709"/>
        <w:gridCol w:w="5103"/>
        <w:gridCol w:w="1418"/>
        <w:gridCol w:w="2112"/>
      </w:tblGrid>
      <w:tr w:rsidR="00BF4E0D" w:rsidRPr="00E170A2" w14:paraId="73E37118" w14:textId="77777777" w:rsidTr="00F73F22">
        <w:trPr>
          <w:trHeight w:hRule="exact" w:val="869"/>
          <w:tblHeader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21E4793" w14:textId="77777777" w:rsidR="00BF4E0D" w:rsidRPr="00E170A2" w:rsidRDefault="00BF4E0D">
            <w:pPr>
              <w:pStyle w:val="TableParagraph9"/>
              <w:spacing w:line="262" w:lineRule="exact"/>
              <w:ind w:left="229" w:right="230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lang w:eastAsia="en-US"/>
              </w:rPr>
              <w:t>№</w:t>
            </w:r>
          </w:p>
          <w:p w14:paraId="7EAC8A5F" w14:textId="77777777" w:rsidR="00BF4E0D" w:rsidRPr="00E170A2" w:rsidRDefault="00BF4E0D">
            <w:pPr>
              <w:pStyle w:val="TableParagraph9"/>
              <w:spacing w:before="60"/>
              <w:ind w:left="181" w:right="188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spacing w:val="-4"/>
                <w:lang w:eastAsia="en-US"/>
              </w:rPr>
              <w:t>п</w:t>
            </w:r>
            <w:r w:rsidRPr="00E170A2">
              <w:rPr>
                <w:rFonts w:eastAsia="Times New Roman"/>
                <w:lang w:eastAsia="en-US"/>
              </w:rPr>
              <w:t>/п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C4552A7" w14:textId="77777777" w:rsidR="00BF4E0D" w:rsidRPr="00E170A2" w:rsidRDefault="00BF4E0D">
            <w:pPr>
              <w:pStyle w:val="TableParagraph9"/>
              <w:spacing w:line="262" w:lineRule="exact"/>
              <w:ind w:left="8"/>
              <w:jc w:val="center"/>
              <w:rPr>
                <w:rFonts w:eastAsia="Times New Roman"/>
                <w:lang w:val="ru-RU" w:eastAsia="en-US"/>
              </w:rPr>
            </w:pPr>
            <w:r w:rsidRPr="00E170A2">
              <w:rPr>
                <w:rFonts w:eastAsia="Times New Roman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д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lang w:val="ru-RU" w:eastAsia="en-US"/>
              </w:rPr>
              <w:t>ы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lang w:val="ru-RU" w:eastAsia="en-US"/>
              </w:rPr>
              <w:t>з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и</w:t>
            </w:r>
            <w:r w:rsidRPr="00E170A2">
              <w:rPr>
                <w:rFonts w:eastAsia="Times New Roman"/>
                <w:lang w:val="ru-RU" w:eastAsia="en-US"/>
              </w:rPr>
              <w:t>я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lang w:val="ru-RU" w:eastAsia="en-US"/>
              </w:rPr>
              <w:t>тем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 xml:space="preserve">                         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б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ж</w:t>
            </w:r>
            <w:r w:rsidRPr="00E170A2">
              <w:rPr>
                <w:rFonts w:eastAsia="Times New Roman"/>
                <w:spacing w:val="8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ни</w:t>
            </w:r>
            <w:r w:rsidRPr="00E170A2">
              <w:rPr>
                <w:rFonts w:eastAsia="Times New Roman"/>
                <w:lang w:val="ru-RU" w:eastAsia="en-US"/>
              </w:rPr>
              <w:t xml:space="preserve">я    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се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ни</w:t>
            </w:r>
            <w:r w:rsidRPr="00E170A2">
              <w:rPr>
                <w:rFonts w:eastAsia="Times New Roman"/>
                <w:lang w:val="ru-RU" w:eastAsia="en-US"/>
              </w:rPr>
              <w:t>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A809920" w14:textId="77777777" w:rsidR="00BF4E0D" w:rsidRPr="00E170A2" w:rsidRDefault="00BF4E0D">
            <w:pPr>
              <w:pStyle w:val="TableParagraph9"/>
              <w:spacing w:line="262" w:lineRule="exact"/>
              <w:ind w:left="8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lang w:eastAsia="en-US"/>
              </w:rPr>
              <w:t>Ед.изм.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27F2CE7" w14:textId="77777777" w:rsidR="00BF4E0D" w:rsidRPr="00E170A2" w:rsidRDefault="00BF4E0D">
            <w:pPr>
              <w:pStyle w:val="TableParagraph9"/>
              <w:spacing w:line="262" w:lineRule="exact"/>
              <w:ind w:left="8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lang w:eastAsia="en-US"/>
              </w:rPr>
              <w:t>Ожидаемые</w:t>
            </w:r>
          </w:p>
          <w:p w14:paraId="23EA7050" w14:textId="77777777" w:rsidR="00BF4E0D" w:rsidRPr="00E170A2" w:rsidRDefault="00BF4E0D">
            <w:pPr>
              <w:pStyle w:val="TableParagraph9"/>
              <w:spacing w:before="60"/>
              <w:ind w:left="8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lang w:eastAsia="en-US"/>
              </w:rPr>
              <w:t>показатели</w:t>
            </w:r>
          </w:p>
        </w:tc>
      </w:tr>
      <w:tr w:rsidR="00BF4E0D" w:rsidRPr="00E170A2" w14:paraId="6C3955FA" w14:textId="77777777" w:rsidTr="005E5F2A">
        <w:trPr>
          <w:trHeight w:hRule="exact" w:val="14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C0B0E" w14:textId="77777777" w:rsidR="00BF4E0D" w:rsidRPr="00E170A2" w:rsidRDefault="00BF4E0D" w:rsidP="00AC2B19">
            <w:pPr>
              <w:pStyle w:val="TableParagraph9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30DBAC" w14:textId="77777777" w:rsidR="00BF4E0D" w:rsidRPr="00E170A2" w:rsidRDefault="00BF4E0D" w:rsidP="00AC2B19">
            <w:pPr>
              <w:pStyle w:val="TableParagraph9"/>
              <w:spacing w:line="272" w:lineRule="exact"/>
              <w:ind w:left="147" w:right="140" w:hanging="1"/>
              <w:rPr>
                <w:rFonts w:eastAsia="Times New Roman"/>
                <w:lang w:val="ru-RU" w:eastAsia="en-US"/>
              </w:rPr>
            </w:pP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>ч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ес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в</w:t>
            </w:r>
            <w:r w:rsidRPr="00E170A2">
              <w:rPr>
                <w:rFonts w:eastAsia="Times New Roman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щ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ни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д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>ч</w:t>
            </w:r>
            <w:r w:rsidRPr="00E170A2">
              <w:rPr>
                <w:rFonts w:eastAsia="Times New Roman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</w:p>
          <w:p w14:paraId="3B68292E" w14:textId="0B99EA9B" w:rsidR="00BF4E0D" w:rsidRPr="00E170A2" w:rsidRDefault="00BF4E0D" w:rsidP="00AC2B19">
            <w:pPr>
              <w:pStyle w:val="TableParagraph9"/>
              <w:spacing w:before="50" w:line="290" w:lineRule="auto"/>
              <w:ind w:left="146" w:right="209"/>
              <w:rPr>
                <w:rFonts w:eastAsia="Times New Roman"/>
                <w:lang w:val="ru-RU" w:eastAsia="en-US"/>
              </w:rPr>
            </w:pPr>
            <w:r w:rsidRPr="00E170A2">
              <w:rPr>
                <w:rFonts w:eastAsia="Times New Roman"/>
                <w:spacing w:val="2"/>
                <w:lang w:val="ru-RU" w:eastAsia="en-US"/>
              </w:rPr>
              <w:t>э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ии</w:t>
            </w:r>
            <w:r w:rsidRPr="00E170A2">
              <w:rPr>
                <w:rFonts w:eastAsia="Times New Roman"/>
                <w:lang w:val="ru-RU" w:eastAsia="en-US"/>
              </w:rPr>
              <w:t>,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9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9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lang w:val="ru-RU" w:eastAsia="en-US"/>
              </w:rPr>
              <w:t>я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lang w:val="ru-RU" w:eastAsia="en-US"/>
              </w:rPr>
              <w:t>з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у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ь</w:t>
            </w:r>
            <w:r w:rsidRPr="00E170A2">
              <w:rPr>
                <w:rFonts w:eastAsia="Times New Roman"/>
                <w:lang w:val="ru-RU" w:eastAsia="en-US"/>
              </w:rPr>
              <w:t>тате те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х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>ч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ес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lang w:val="ru-RU" w:eastAsia="en-US"/>
              </w:rPr>
              <w:t>х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ру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ш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ни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 xml:space="preserve"> </w:t>
            </w:r>
            <w:r w:rsidR="005E5F2A">
              <w:rPr>
                <w:rFonts w:eastAsia="Times New Roman"/>
                <w:spacing w:val="-4"/>
                <w:lang w:val="ru-RU" w:eastAsia="en-US"/>
              </w:rPr>
              <w:t>тепловых сетях</w:t>
            </w:r>
            <w:r w:rsidRPr="00E170A2">
              <w:rPr>
                <w:rFonts w:eastAsia="Times New Roman"/>
                <w:lang w:val="ru-RU" w:eastAsia="en-US"/>
              </w:rPr>
              <w:t>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264F98" w14:textId="77777777" w:rsidR="00BF4E0D" w:rsidRPr="00E170A2" w:rsidRDefault="00BF4E0D" w:rsidP="00AC2B19">
            <w:pPr>
              <w:pStyle w:val="TableParagraph9"/>
              <w:ind w:left="7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spacing w:val="-1"/>
                <w:lang w:eastAsia="en-US"/>
              </w:rPr>
              <w:t>е</w:t>
            </w:r>
            <w:r w:rsidRPr="00E170A2">
              <w:rPr>
                <w:rFonts w:eastAsia="Times New Roman"/>
                <w:spacing w:val="2"/>
                <w:lang w:eastAsia="en-US"/>
              </w:rPr>
              <w:t>д</w:t>
            </w:r>
            <w:r w:rsidRPr="00E170A2">
              <w:rPr>
                <w:rFonts w:eastAsia="Times New Roman"/>
                <w:lang w:eastAsia="en-US"/>
              </w:rPr>
              <w:t>.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C85A34" w14:textId="77777777" w:rsidR="00BF4E0D" w:rsidRPr="00E170A2" w:rsidRDefault="00BF4E0D" w:rsidP="00BF4E0D">
            <w:pPr>
              <w:pStyle w:val="TableParagraph9"/>
              <w:spacing w:line="262" w:lineRule="exact"/>
              <w:ind w:left="8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lang w:eastAsia="en-US"/>
              </w:rPr>
              <w:t>0</w:t>
            </w:r>
          </w:p>
        </w:tc>
      </w:tr>
      <w:tr w:rsidR="00BF4E0D" w:rsidRPr="00E170A2" w14:paraId="0F647963" w14:textId="77777777" w:rsidTr="00AC2B19">
        <w:trPr>
          <w:trHeight w:hRule="exact" w:val="1324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3E34C" w14:textId="77777777" w:rsidR="00BF4E0D" w:rsidRPr="00E170A2" w:rsidRDefault="00BF4E0D" w:rsidP="00AC2B19">
            <w:pPr>
              <w:pStyle w:val="TableParagraph9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lang w:eastAsia="en-US"/>
              </w:rPr>
              <w:lastRenderedPageBreak/>
              <w:t>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A3D08D" w14:textId="77777777" w:rsidR="00BF4E0D" w:rsidRPr="00E170A2" w:rsidRDefault="00BF4E0D" w:rsidP="00AC2B19">
            <w:pPr>
              <w:pStyle w:val="TableParagraph9"/>
              <w:spacing w:line="272" w:lineRule="exact"/>
              <w:ind w:left="147" w:right="140" w:hanging="1"/>
              <w:rPr>
                <w:rFonts w:eastAsia="Times New Roman"/>
                <w:spacing w:val="-2"/>
                <w:lang w:val="ru-RU" w:eastAsia="en-US"/>
              </w:rPr>
            </w:pPr>
            <w:r w:rsidRPr="00E170A2">
              <w:rPr>
                <w:rFonts w:eastAsia="Times New Roman"/>
                <w:spacing w:val="-2"/>
                <w:lang w:val="ru-RU" w:eastAsia="en-US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C15E2" w14:textId="77777777" w:rsidR="00BF4E0D" w:rsidRPr="00E170A2" w:rsidRDefault="00BF4E0D" w:rsidP="00AC2B19">
            <w:pPr>
              <w:pStyle w:val="TableParagraph9"/>
              <w:ind w:left="7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spacing w:val="-1"/>
                <w:lang w:eastAsia="en-US"/>
              </w:rPr>
              <w:t>е</w:t>
            </w:r>
            <w:r w:rsidRPr="00E170A2">
              <w:rPr>
                <w:rFonts w:eastAsia="Times New Roman"/>
                <w:spacing w:val="2"/>
                <w:lang w:eastAsia="en-US"/>
              </w:rPr>
              <w:t>д</w:t>
            </w:r>
            <w:r w:rsidRPr="00E170A2">
              <w:rPr>
                <w:rFonts w:eastAsia="Times New Roman"/>
                <w:lang w:eastAsia="en-US"/>
              </w:rPr>
              <w:t>.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1060F6" w14:textId="77777777" w:rsidR="00BF4E0D" w:rsidRPr="00E170A2" w:rsidRDefault="00BF4E0D" w:rsidP="00BF4E0D">
            <w:pPr>
              <w:pStyle w:val="TableParagraph9"/>
              <w:spacing w:line="272" w:lineRule="exact"/>
              <w:ind w:left="147" w:right="140"/>
              <w:jc w:val="center"/>
              <w:rPr>
                <w:rFonts w:eastAsia="Times New Roman"/>
                <w:spacing w:val="-2"/>
                <w:lang w:eastAsia="en-US"/>
              </w:rPr>
            </w:pPr>
            <w:r w:rsidRPr="00E170A2">
              <w:rPr>
                <w:rFonts w:eastAsia="Times New Roman"/>
                <w:spacing w:val="-2"/>
                <w:lang w:eastAsia="en-US"/>
              </w:rPr>
              <w:t>0</w:t>
            </w:r>
          </w:p>
        </w:tc>
      </w:tr>
      <w:tr w:rsidR="00BF4E0D" w:rsidRPr="00E170A2" w14:paraId="066EEB8F" w14:textId="77777777" w:rsidTr="00AC2B19">
        <w:trPr>
          <w:trHeight w:hRule="exact" w:val="1324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BC759" w14:textId="77777777" w:rsidR="00BF4E0D" w:rsidRPr="00E170A2" w:rsidRDefault="00BF4E0D" w:rsidP="00AC2B19">
            <w:pPr>
              <w:pStyle w:val="TableParagraph9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FB69B6" w14:textId="77777777" w:rsidR="00BF4E0D" w:rsidRPr="00E170A2" w:rsidRDefault="00BF4E0D" w:rsidP="00AC2B19">
            <w:pPr>
              <w:pStyle w:val="TableParagraph9"/>
              <w:spacing w:line="262" w:lineRule="exact"/>
              <w:ind w:left="146" w:right="3"/>
              <w:rPr>
                <w:rFonts w:eastAsia="Times New Roman"/>
                <w:lang w:val="ru-RU" w:eastAsia="en-US"/>
              </w:rPr>
            </w:pPr>
            <w:r w:rsidRPr="00E170A2">
              <w:rPr>
                <w:rFonts w:eastAsia="Times New Roman"/>
                <w:spacing w:val="4"/>
                <w:lang w:val="ru-RU" w:eastAsia="en-US"/>
              </w:rPr>
              <w:t>у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д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ьн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ы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ас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хо</w:t>
            </w:r>
            <w:r w:rsidRPr="00E170A2">
              <w:rPr>
                <w:rFonts w:eastAsia="Times New Roman"/>
                <w:lang w:val="ru-RU" w:eastAsia="en-US"/>
              </w:rPr>
              <w:t xml:space="preserve">д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у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9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 xml:space="preserve"> н</w:t>
            </w:r>
            <w:r w:rsidRPr="00E170A2">
              <w:rPr>
                <w:rFonts w:eastAsia="Times New Roman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д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иц</w:t>
            </w:r>
            <w:r w:rsidRPr="00E170A2">
              <w:rPr>
                <w:rFonts w:eastAsia="Times New Roman"/>
                <w:lang w:val="ru-RU" w:eastAsia="en-US"/>
              </w:rPr>
              <w:t>у</w:t>
            </w:r>
          </w:p>
          <w:p w14:paraId="061356CB" w14:textId="77777777" w:rsidR="00BF4E0D" w:rsidRPr="00E170A2" w:rsidRDefault="00BF4E0D" w:rsidP="00AC2B19">
            <w:pPr>
              <w:pStyle w:val="TableParagraph9"/>
              <w:spacing w:before="60" w:line="288" w:lineRule="auto"/>
              <w:ind w:left="146" w:right="242"/>
              <w:rPr>
                <w:rFonts w:eastAsia="Times New Roman"/>
                <w:lang w:val="ru-RU" w:eastAsia="en-US"/>
              </w:rPr>
            </w:pP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э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ии</w:t>
            </w:r>
            <w:r w:rsidRPr="00E170A2">
              <w:rPr>
                <w:rFonts w:eastAsia="Times New Roman"/>
                <w:lang w:val="ru-RU" w:eastAsia="en-US"/>
              </w:rPr>
              <w:t>,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 xml:space="preserve"> о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у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ае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м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с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лл</w:t>
            </w:r>
            <w:r w:rsidRPr="00E170A2">
              <w:rPr>
                <w:rFonts w:eastAsia="Times New Roman"/>
                <w:spacing w:val="8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ро</w:t>
            </w:r>
            <w:r w:rsidRPr="00E170A2">
              <w:rPr>
                <w:rFonts w:eastAsia="Times New Roman"/>
                <w:lang w:val="ru-RU" w:eastAsia="en-US"/>
              </w:rPr>
              <w:t xml:space="preserve">в 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>ч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ни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э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(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>д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ьн</w:t>
            </w:r>
            <w:r w:rsidRPr="00E170A2">
              <w:rPr>
                <w:rFonts w:eastAsia="Times New Roman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д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lang w:val="ru-RU" w:eastAsia="en-US"/>
              </w:rPr>
              <w:t>я те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вы</w:t>
            </w:r>
            <w:r w:rsidRPr="00E170A2">
              <w:rPr>
                <w:rFonts w:eastAsia="Times New Roman"/>
                <w:lang w:val="ru-RU" w:eastAsia="en-US"/>
              </w:rPr>
              <w:t>х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э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>ч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ес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lang w:val="ru-RU" w:eastAsia="en-US"/>
              </w:rPr>
              <w:t>х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lang w:val="ru-RU" w:eastAsia="en-US"/>
              </w:rPr>
              <w:t>та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нц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и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ь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ы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х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)</w:t>
            </w:r>
            <w:r w:rsidRPr="00E170A2">
              <w:rPr>
                <w:rFonts w:eastAsia="Times New Roman"/>
                <w:lang w:val="ru-RU" w:eastAsia="en-US"/>
              </w:rPr>
              <w:t>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E8CA4" w14:textId="77777777" w:rsidR="00BF4E0D" w:rsidRPr="00E170A2" w:rsidRDefault="00BF4E0D" w:rsidP="00AC2B19">
            <w:pPr>
              <w:pStyle w:val="TableParagraph9"/>
              <w:spacing w:line="283" w:lineRule="auto"/>
              <w:ind w:left="7" w:hanging="96"/>
              <w:jc w:val="center"/>
              <w:rPr>
                <w:rFonts w:eastAsia="Times New Roman"/>
                <w:lang w:eastAsia="en-US"/>
              </w:rPr>
            </w:pPr>
            <w:bookmarkStart w:id="318" w:name="OLE_LINK233"/>
            <w:bookmarkStart w:id="319" w:name="OLE_LINK234"/>
            <w:r w:rsidRPr="00E170A2">
              <w:rPr>
                <w:rFonts w:eastAsia="Times New Roman"/>
                <w:spacing w:val="-2"/>
                <w:lang w:eastAsia="en-US"/>
              </w:rPr>
              <w:t>т</w:t>
            </w:r>
            <w:r w:rsidRPr="00E170A2">
              <w:rPr>
                <w:rFonts w:eastAsia="Times New Roman"/>
                <w:spacing w:val="-3"/>
                <w:lang w:eastAsia="en-US"/>
              </w:rPr>
              <w:t>.</w:t>
            </w:r>
            <w:r w:rsidRPr="00E170A2">
              <w:rPr>
                <w:rFonts w:eastAsia="Times New Roman"/>
                <w:spacing w:val="4"/>
                <w:lang w:eastAsia="en-US"/>
              </w:rPr>
              <w:t>у</w:t>
            </w:r>
            <w:r w:rsidRPr="00E170A2">
              <w:rPr>
                <w:rFonts w:eastAsia="Times New Roman"/>
                <w:spacing w:val="-3"/>
                <w:lang w:eastAsia="en-US"/>
              </w:rPr>
              <w:t>.</w:t>
            </w:r>
            <w:r w:rsidRPr="00E170A2">
              <w:rPr>
                <w:rFonts w:eastAsia="Times New Roman"/>
                <w:lang w:eastAsia="en-US"/>
              </w:rPr>
              <w:t>т</w:t>
            </w:r>
            <w:r w:rsidRPr="00E170A2">
              <w:rPr>
                <w:rFonts w:eastAsia="Times New Roman"/>
                <w:spacing w:val="-2"/>
                <w:lang w:eastAsia="en-US"/>
              </w:rPr>
              <w:t>.</w:t>
            </w:r>
            <w:r w:rsidRPr="00E170A2">
              <w:rPr>
                <w:rFonts w:eastAsia="Times New Roman"/>
                <w:lang w:eastAsia="en-US"/>
              </w:rPr>
              <w:t xml:space="preserve">/ </w:t>
            </w:r>
            <w:r w:rsidRPr="00E170A2">
              <w:rPr>
                <w:rFonts w:eastAsia="Times New Roman"/>
                <w:spacing w:val="-5"/>
                <w:lang w:eastAsia="en-US"/>
              </w:rPr>
              <w:t>Г</w:t>
            </w:r>
            <w:r w:rsidRPr="00E170A2">
              <w:rPr>
                <w:rFonts w:eastAsia="Times New Roman"/>
                <w:spacing w:val="-2"/>
                <w:lang w:eastAsia="en-US"/>
              </w:rPr>
              <w:t>к</w:t>
            </w:r>
            <w:r w:rsidRPr="00E170A2">
              <w:rPr>
                <w:rFonts w:eastAsia="Times New Roman"/>
                <w:spacing w:val="-1"/>
                <w:lang w:eastAsia="en-US"/>
              </w:rPr>
              <w:t>а</w:t>
            </w:r>
            <w:r w:rsidRPr="00E170A2">
              <w:rPr>
                <w:rFonts w:eastAsia="Times New Roman"/>
                <w:lang w:eastAsia="en-US"/>
              </w:rPr>
              <w:t>л</w:t>
            </w:r>
            <w:bookmarkEnd w:id="318"/>
            <w:bookmarkEnd w:id="319"/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6678B" w14:textId="59F292F3" w:rsidR="00BF4E0D" w:rsidRPr="00BC07F8" w:rsidRDefault="006C1432" w:rsidP="00D36422">
            <w:pPr>
              <w:pStyle w:val="TableParagraph9"/>
              <w:spacing w:line="272" w:lineRule="exact"/>
              <w:ind w:left="147" w:right="140"/>
              <w:jc w:val="center"/>
              <w:rPr>
                <w:rFonts w:eastAsia="Times New Roman"/>
                <w:spacing w:val="-2"/>
                <w:lang w:val="ru-RU" w:eastAsia="en-US"/>
              </w:rPr>
            </w:pPr>
            <w:r w:rsidRPr="00BC07F8">
              <w:rPr>
                <w:spacing w:val="-2"/>
                <w:highlight w:val="yellow"/>
                <w:lang w:eastAsia="en-US"/>
              </w:rPr>
              <w:t>0,1</w:t>
            </w:r>
            <w:r w:rsidR="00BC07F8" w:rsidRPr="00BC07F8">
              <w:rPr>
                <w:color w:val="1F497D"/>
                <w:spacing w:val="-2"/>
                <w:highlight w:val="yellow"/>
                <w:lang w:val="ru-RU" w:eastAsia="en-US"/>
              </w:rPr>
              <w:t>6451</w:t>
            </w:r>
          </w:p>
        </w:tc>
      </w:tr>
      <w:tr w:rsidR="00BF4E0D" w:rsidRPr="00E170A2" w14:paraId="6CEBC986" w14:textId="77777777" w:rsidTr="00AC2B19">
        <w:trPr>
          <w:trHeight w:hRule="exact" w:val="100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E27E64" w14:textId="77777777" w:rsidR="00BF4E0D" w:rsidRPr="00E170A2" w:rsidRDefault="00BF4E0D" w:rsidP="00AC2B19">
            <w:pPr>
              <w:pStyle w:val="TableParagraph9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lang w:eastAsia="en-US"/>
              </w:rPr>
              <w:t>4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179174" w14:textId="77777777" w:rsidR="00BF4E0D" w:rsidRPr="00E170A2" w:rsidRDefault="00BF4E0D" w:rsidP="00AC2B19">
            <w:pPr>
              <w:pStyle w:val="TableParagraph9"/>
              <w:spacing w:line="262" w:lineRule="exact"/>
              <w:ind w:left="146" w:hanging="1"/>
              <w:rPr>
                <w:rFonts w:eastAsia="Times New Roman"/>
                <w:lang w:val="ru-RU" w:eastAsia="en-US"/>
              </w:rPr>
            </w:pP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ш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ни</w:t>
            </w:r>
            <w:r w:rsidRPr="00E170A2">
              <w:rPr>
                <w:rFonts w:eastAsia="Times New Roman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>ч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ин</w:t>
            </w:r>
            <w:r w:rsidRPr="00E170A2">
              <w:rPr>
                <w:rFonts w:eastAsia="Times New Roman"/>
                <w:lang w:val="ru-RU" w:eastAsia="en-US"/>
              </w:rPr>
              <w:t>ы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х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>ч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ес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lang w:val="ru-RU" w:eastAsia="en-US"/>
              </w:rPr>
              <w:t>х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lang w:val="ru-RU" w:eastAsia="en-US"/>
              </w:rPr>
              <w:t>ь</w:t>
            </w:r>
          </w:p>
          <w:p w14:paraId="2B33E1CA" w14:textId="77777777" w:rsidR="00BF4E0D" w:rsidRPr="00E170A2" w:rsidRDefault="00BF4E0D" w:rsidP="00AC2B19">
            <w:pPr>
              <w:pStyle w:val="TableParagraph9"/>
              <w:spacing w:before="60" w:line="280" w:lineRule="auto"/>
              <w:ind w:left="146" w:right="147" w:hanging="1"/>
              <w:rPr>
                <w:rFonts w:eastAsia="Times New Roman"/>
                <w:lang w:val="ru-RU" w:eastAsia="en-US"/>
              </w:rPr>
            </w:pP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э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ии</w:t>
            </w:r>
            <w:r w:rsidRPr="00E170A2">
              <w:rPr>
                <w:rFonts w:eastAsia="Times New Roman"/>
                <w:lang w:val="ru-RU" w:eastAsia="en-US"/>
              </w:rPr>
              <w:t>,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9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lang w:val="ru-RU" w:eastAsia="en-US"/>
              </w:rPr>
              <w:t>я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м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ьн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 xml:space="preserve">й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х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се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и</w:t>
            </w:r>
            <w:r w:rsidRPr="00E170A2">
              <w:rPr>
                <w:rFonts w:eastAsia="Times New Roman"/>
                <w:lang w:val="ru-RU" w:eastAsia="en-US"/>
              </w:rPr>
              <w:t>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7CD0A" w14:textId="77777777" w:rsidR="00BF4E0D" w:rsidRPr="00E170A2" w:rsidRDefault="00BF4E0D" w:rsidP="00AC2B19">
            <w:pPr>
              <w:pStyle w:val="TableParagraph9"/>
              <w:ind w:left="7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spacing w:val="-5"/>
                <w:lang w:eastAsia="en-US"/>
              </w:rPr>
              <w:t>Г</w:t>
            </w:r>
            <w:r w:rsidRPr="00E170A2">
              <w:rPr>
                <w:rFonts w:eastAsia="Times New Roman"/>
                <w:spacing w:val="-2"/>
                <w:lang w:eastAsia="en-US"/>
              </w:rPr>
              <w:t>к</w:t>
            </w:r>
            <w:r w:rsidRPr="00E170A2">
              <w:rPr>
                <w:rFonts w:eastAsia="Times New Roman"/>
                <w:spacing w:val="-1"/>
                <w:lang w:eastAsia="en-US"/>
              </w:rPr>
              <w:t>а</w:t>
            </w:r>
            <w:r w:rsidRPr="00E170A2">
              <w:rPr>
                <w:rFonts w:eastAsia="Times New Roman"/>
                <w:lang w:eastAsia="en-US"/>
              </w:rPr>
              <w:t>л</w:t>
            </w:r>
            <w:r w:rsidRPr="00E170A2">
              <w:rPr>
                <w:rFonts w:eastAsia="Times New Roman"/>
                <w:spacing w:val="-7"/>
                <w:lang w:eastAsia="en-US"/>
              </w:rPr>
              <w:t xml:space="preserve"> </w:t>
            </w:r>
            <w:r w:rsidRPr="00E170A2">
              <w:rPr>
                <w:rFonts w:eastAsia="Times New Roman"/>
                <w:lang w:eastAsia="en-US"/>
              </w:rPr>
              <w:t>/</w:t>
            </w:r>
            <w:r w:rsidRPr="00E170A2">
              <w:rPr>
                <w:rFonts w:eastAsia="Times New Roman"/>
                <w:spacing w:val="7"/>
                <w:lang w:eastAsia="en-US"/>
              </w:rPr>
              <w:t xml:space="preserve"> </w:t>
            </w:r>
            <w:r w:rsidRPr="00E170A2">
              <w:rPr>
                <w:rFonts w:eastAsia="Times New Roman"/>
                <w:spacing w:val="1"/>
                <w:lang w:eastAsia="en-US"/>
              </w:rPr>
              <w:t>м</w:t>
            </w:r>
            <w:r w:rsidRPr="00E170A2">
              <w:rPr>
                <w:rFonts w:eastAsia="Times New Roman"/>
                <w:spacing w:val="6"/>
                <w:lang w:eastAsia="en-US"/>
              </w:rPr>
              <w:t>∙</w:t>
            </w:r>
            <w:r w:rsidRPr="00E170A2">
              <w:rPr>
                <w:rFonts w:eastAsia="Times New Roman"/>
                <w:lang w:eastAsia="en-US"/>
              </w:rPr>
              <w:t>м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01CB93" w14:textId="59CAA653" w:rsidR="00BF4E0D" w:rsidRPr="00E170A2" w:rsidRDefault="00D36422" w:rsidP="00BF4E0D">
            <w:pPr>
              <w:pStyle w:val="TableParagraph9"/>
              <w:spacing w:line="272" w:lineRule="exact"/>
              <w:ind w:left="147" w:right="140"/>
              <w:jc w:val="center"/>
              <w:rPr>
                <w:rFonts w:eastAsia="Times New Roman"/>
                <w:spacing w:val="-2"/>
                <w:lang w:val="ru-RU" w:eastAsia="en-US"/>
              </w:rPr>
            </w:pPr>
            <w:r w:rsidRPr="005E5F2A">
              <w:rPr>
                <w:rFonts w:eastAsia="Times New Roman"/>
                <w:spacing w:val="-2"/>
                <w:highlight w:val="magenta"/>
                <w:lang w:val="ru-RU" w:eastAsia="en-US"/>
              </w:rPr>
              <w:t>2,</w:t>
            </w:r>
            <w:r w:rsidR="005E5F2A" w:rsidRPr="005E5F2A">
              <w:rPr>
                <w:rFonts w:eastAsia="Times New Roman"/>
                <w:spacing w:val="-2"/>
                <w:highlight w:val="magenta"/>
                <w:lang w:val="ru-RU" w:eastAsia="en-US"/>
              </w:rPr>
              <w:t>09</w:t>
            </w:r>
          </w:p>
        </w:tc>
      </w:tr>
      <w:tr w:rsidR="00BF4E0D" w:rsidRPr="00E170A2" w14:paraId="06B18EF7" w14:textId="77777777" w:rsidTr="00AC2B19">
        <w:trPr>
          <w:trHeight w:hRule="exact" w:val="66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8CD1F" w14:textId="77777777" w:rsidR="00BF4E0D" w:rsidRPr="00E170A2" w:rsidRDefault="00BF4E0D" w:rsidP="00AC2B19">
            <w:pPr>
              <w:pStyle w:val="TableParagraph9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lang w:eastAsia="en-US"/>
              </w:rPr>
              <w:t>5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E2202F" w14:textId="77777777" w:rsidR="00BF4E0D" w:rsidRPr="00E170A2" w:rsidRDefault="00BF4E0D" w:rsidP="00AC2B19">
            <w:pPr>
              <w:pStyle w:val="TableParagraph9"/>
              <w:spacing w:line="263" w:lineRule="exact"/>
              <w:ind w:left="146" w:right="140" w:hanging="1"/>
              <w:rPr>
                <w:rFonts w:eastAsia="Times New Roman"/>
                <w:lang w:val="ru-RU" w:eastAsia="en-US"/>
              </w:rPr>
            </w:pP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э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фф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ици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7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ол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ь</w:t>
            </w:r>
            <w:r w:rsidRPr="00E170A2">
              <w:rPr>
                <w:rFonts w:eastAsia="Times New Roman"/>
                <w:lang w:val="ru-RU" w:eastAsia="en-US"/>
              </w:rPr>
              <w:t>з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ни</w:t>
            </w:r>
            <w:r w:rsidRPr="00E170A2">
              <w:rPr>
                <w:rFonts w:eastAsia="Times New Roman"/>
                <w:lang w:val="ru-RU" w:eastAsia="en-US"/>
              </w:rPr>
              <w:t>я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у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lang w:val="ru-RU" w:eastAsia="en-US"/>
              </w:rPr>
              <w:t>та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</w:p>
          <w:p w14:paraId="09F9AA15" w14:textId="77777777" w:rsidR="00BF4E0D" w:rsidRPr="00E170A2" w:rsidRDefault="00BF4E0D" w:rsidP="00AC2B19">
            <w:pPr>
              <w:pStyle w:val="TableParagraph9"/>
              <w:spacing w:before="50"/>
              <w:ind w:left="146" w:hanging="1"/>
              <w:rPr>
                <w:rFonts w:eastAsia="Times New Roman"/>
                <w:lang w:val="ru-RU" w:eastAsia="en-US"/>
              </w:rPr>
            </w:pP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м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щ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и</w:t>
            </w:r>
            <w:r w:rsidRPr="00E170A2">
              <w:rPr>
                <w:rFonts w:eastAsia="Times New Roman"/>
                <w:lang w:val="ru-RU" w:eastAsia="en-US"/>
              </w:rPr>
              <w:t>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E4B43D" w14:textId="77777777" w:rsidR="00BF4E0D" w:rsidRPr="00E170A2" w:rsidRDefault="00BF4E0D" w:rsidP="00AC2B19">
            <w:pPr>
              <w:pStyle w:val="TableParagraph9"/>
              <w:ind w:left="7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spacing w:val="-1"/>
                <w:lang w:eastAsia="en-US"/>
              </w:rPr>
              <w:t>%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372A2" w14:textId="767E9920" w:rsidR="00BF4E0D" w:rsidRPr="00E170A2" w:rsidRDefault="00BC07F8" w:rsidP="00BF4E0D">
            <w:pPr>
              <w:pStyle w:val="TableParagraph9"/>
              <w:spacing w:line="272" w:lineRule="exact"/>
              <w:ind w:left="147" w:right="140"/>
              <w:jc w:val="center"/>
              <w:rPr>
                <w:rFonts w:eastAsia="Times New Roman"/>
                <w:spacing w:val="-2"/>
                <w:lang w:val="ru-RU" w:eastAsia="en-US"/>
              </w:rPr>
            </w:pPr>
            <w:r w:rsidRPr="00BC07F8">
              <w:rPr>
                <w:rFonts w:eastAsia="Times New Roman"/>
                <w:spacing w:val="-2"/>
                <w:highlight w:val="yellow"/>
                <w:lang w:val="ru-RU" w:eastAsia="en-US"/>
              </w:rPr>
              <w:t>22,9</w:t>
            </w:r>
          </w:p>
        </w:tc>
      </w:tr>
      <w:tr w:rsidR="00BF4E0D" w:rsidRPr="00E170A2" w14:paraId="3C73AC33" w14:textId="77777777" w:rsidTr="00AC2B19">
        <w:trPr>
          <w:trHeight w:hRule="exact" w:val="99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0149E" w14:textId="77777777" w:rsidR="00BF4E0D" w:rsidRPr="00E170A2" w:rsidRDefault="00BF4E0D" w:rsidP="00AC2B19">
            <w:pPr>
              <w:pStyle w:val="TableParagraph9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lang w:eastAsia="en-US"/>
              </w:rPr>
              <w:t>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83B43C" w14:textId="77777777" w:rsidR="00BF4E0D" w:rsidRPr="00E170A2" w:rsidRDefault="00BF4E0D" w:rsidP="00AC2B19">
            <w:pPr>
              <w:pStyle w:val="TableParagraph9"/>
              <w:spacing w:line="262" w:lineRule="exact"/>
              <w:ind w:left="146" w:right="151" w:hanging="1"/>
              <w:rPr>
                <w:rFonts w:eastAsia="Times New Roman"/>
                <w:lang w:val="ru-RU" w:eastAsia="en-US"/>
              </w:rPr>
            </w:pPr>
            <w:r w:rsidRPr="00E170A2">
              <w:rPr>
                <w:rFonts w:eastAsia="Times New Roman"/>
                <w:spacing w:val="4"/>
                <w:lang w:val="ru-RU" w:eastAsia="en-US"/>
              </w:rPr>
              <w:t>у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д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ьн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lang w:val="ru-RU" w:eastAsia="en-US"/>
              </w:rPr>
              <w:t>я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м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ь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lang w:val="ru-RU" w:eastAsia="en-US"/>
              </w:rPr>
              <w:t>я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х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вы</w:t>
            </w:r>
            <w:r w:rsidRPr="00E170A2">
              <w:rPr>
                <w:rFonts w:eastAsia="Times New Roman"/>
                <w:lang w:val="ru-RU" w:eastAsia="en-US"/>
              </w:rPr>
              <w:t xml:space="preserve">х 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се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й</w:t>
            </w:r>
            <w:r w:rsidRPr="00E170A2">
              <w:rPr>
                <w:rFonts w:eastAsia="Times New Roman"/>
                <w:lang w:val="ru-RU" w:eastAsia="en-US"/>
              </w:rPr>
              <w:t>,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д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lang w:val="ru-RU" w:eastAsia="en-US"/>
              </w:rPr>
              <w:t>я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ас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>ч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 xml:space="preserve">й 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ру</w:t>
            </w:r>
            <w:r w:rsidRPr="00E170A2">
              <w:rPr>
                <w:rFonts w:eastAsia="Times New Roman"/>
                <w:lang w:val="ru-RU" w:eastAsia="en-US"/>
              </w:rPr>
              <w:t>з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lang w:val="ru-RU" w:eastAsia="en-US"/>
              </w:rPr>
              <w:t>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AAD8C" w14:textId="77777777" w:rsidR="00BF4E0D" w:rsidRPr="00E170A2" w:rsidRDefault="00BF4E0D" w:rsidP="00AC2B19">
            <w:pPr>
              <w:pStyle w:val="TableParagraph9"/>
              <w:ind w:left="7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spacing w:val="1"/>
                <w:lang w:eastAsia="en-US"/>
              </w:rPr>
              <w:t>м</w:t>
            </w:r>
            <w:r w:rsidRPr="00E170A2">
              <w:rPr>
                <w:rFonts w:eastAsia="Times New Roman"/>
                <w:spacing w:val="6"/>
                <w:lang w:eastAsia="en-US"/>
              </w:rPr>
              <w:t>∙</w:t>
            </w:r>
            <w:r w:rsidRPr="00E170A2">
              <w:rPr>
                <w:rFonts w:eastAsia="Times New Roman"/>
                <w:spacing w:val="1"/>
                <w:lang w:eastAsia="en-US"/>
              </w:rPr>
              <w:t>м</w:t>
            </w:r>
            <w:r w:rsidRPr="00E170A2">
              <w:rPr>
                <w:rFonts w:eastAsia="Times New Roman"/>
                <w:lang w:eastAsia="en-US"/>
              </w:rPr>
              <w:t>/</w:t>
            </w:r>
            <w:r w:rsidRPr="00E170A2">
              <w:rPr>
                <w:rFonts w:eastAsia="Times New Roman"/>
                <w:spacing w:val="-4"/>
                <w:lang w:eastAsia="en-US"/>
              </w:rPr>
              <w:t>Г</w:t>
            </w:r>
            <w:r w:rsidRPr="00E170A2">
              <w:rPr>
                <w:rFonts w:eastAsia="Times New Roman"/>
                <w:spacing w:val="-2"/>
                <w:lang w:eastAsia="en-US"/>
              </w:rPr>
              <w:t>к</w:t>
            </w:r>
            <w:r w:rsidRPr="00E170A2">
              <w:rPr>
                <w:rFonts w:eastAsia="Times New Roman"/>
                <w:spacing w:val="-1"/>
                <w:lang w:eastAsia="en-US"/>
              </w:rPr>
              <w:t>а</w:t>
            </w:r>
            <w:r w:rsidRPr="00E170A2">
              <w:rPr>
                <w:rFonts w:eastAsia="Times New Roman"/>
                <w:spacing w:val="-5"/>
                <w:lang w:eastAsia="en-US"/>
              </w:rPr>
              <w:t>л</w:t>
            </w:r>
            <w:r w:rsidRPr="00E170A2">
              <w:rPr>
                <w:rFonts w:eastAsia="Times New Roman"/>
                <w:lang w:eastAsia="en-US"/>
              </w:rPr>
              <w:t>/ч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08039" w14:textId="18FFC6D3" w:rsidR="00BF4E0D" w:rsidRPr="00E170A2" w:rsidRDefault="00355815" w:rsidP="00BF4E0D">
            <w:pPr>
              <w:pStyle w:val="TableParagraph9"/>
              <w:spacing w:line="272" w:lineRule="exact"/>
              <w:ind w:left="147" w:right="140"/>
              <w:jc w:val="center"/>
              <w:rPr>
                <w:rFonts w:eastAsia="Times New Roman"/>
                <w:spacing w:val="-2"/>
                <w:lang w:eastAsia="en-US"/>
              </w:rPr>
            </w:pPr>
            <w:r w:rsidRPr="00355815">
              <w:rPr>
                <w:rFonts w:eastAsia="Times New Roman"/>
                <w:spacing w:val="-2"/>
                <w:highlight w:val="magenta"/>
                <w:lang w:val="ru-RU" w:eastAsia="en-US"/>
              </w:rPr>
              <w:t>148,4635</w:t>
            </w:r>
          </w:p>
        </w:tc>
      </w:tr>
      <w:tr w:rsidR="00BF4E0D" w:rsidRPr="00E170A2" w14:paraId="476DF97D" w14:textId="77777777" w:rsidTr="00AC2B19">
        <w:trPr>
          <w:trHeight w:hRule="exact" w:val="198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0D0F9" w14:textId="77777777" w:rsidR="00BF4E0D" w:rsidRPr="00E170A2" w:rsidRDefault="00BF4E0D" w:rsidP="00AC2B19">
            <w:pPr>
              <w:pStyle w:val="TableParagraph9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lang w:eastAsia="en-US"/>
              </w:rPr>
              <w:t>7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9DA5C3" w14:textId="77777777" w:rsidR="00BF4E0D" w:rsidRPr="00E170A2" w:rsidRDefault="00BF4E0D" w:rsidP="00AC2B19">
            <w:pPr>
              <w:pStyle w:val="TableParagraph9"/>
              <w:spacing w:line="263" w:lineRule="exact"/>
              <w:ind w:left="146" w:right="147" w:hanging="1"/>
              <w:rPr>
                <w:rFonts w:eastAsia="Times New Roman"/>
                <w:lang w:val="ru-RU" w:eastAsia="en-US"/>
              </w:rPr>
            </w:pPr>
            <w:r w:rsidRPr="00E170A2">
              <w:rPr>
                <w:rFonts w:eastAsia="Times New Roman"/>
                <w:spacing w:val="2"/>
                <w:lang w:val="ru-RU" w:eastAsia="en-US"/>
              </w:rPr>
              <w:t>д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lang w:val="ru-RU" w:eastAsia="en-US"/>
              </w:rPr>
              <w:t>я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э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ии</w:t>
            </w:r>
            <w:r w:rsidRPr="00E170A2">
              <w:rPr>
                <w:rFonts w:eastAsia="Times New Roman"/>
                <w:lang w:val="ru-RU" w:eastAsia="en-US"/>
              </w:rPr>
              <w:t>,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вы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б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та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в</w:t>
            </w:r>
          </w:p>
          <w:p w14:paraId="46ED2AB7" w14:textId="77777777" w:rsidR="00BF4E0D" w:rsidRPr="00E170A2" w:rsidRDefault="00BF4E0D" w:rsidP="00AC2B19">
            <w:pPr>
              <w:pStyle w:val="TableParagraph9"/>
              <w:spacing w:before="60" w:line="288" w:lineRule="auto"/>
              <w:ind w:left="146" w:right="429" w:hanging="1"/>
              <w:rPr>
                <w:rFonts w:eastAsia="Times New Roman"/>
                <w:lang w:val="ru-RU" w:eastAsia="en-US"/>
              </w:rPr>
            </w:pP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м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б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ини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м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ж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м</w:t>
            </w:r>
            <w:r w:rsidRPr="00E170A2">
              <w:rPr>
                <w:rFonts w:eastAsia="Times New Roman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 xml:space="preserve"> (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ш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и</w:t>
            </w:r>
            <w:r w:rsidRPr="00E170A2">
              <w:rPr>
                <w:rFonts w:eastAsia="Times New Roman"/>
                <w:lang w:val="ru-RU" w:eastAsia="en-US"/>
              </w:rPr>
              <w:t xml:space="preserve">е 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>ч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ин</w:t>
            </w:r>
            <w:r w:rsidRPr="00E170A2">
              <w:rPr>
                <w:rFonts w:eastAsia="Times New Roman"/>
                <w:lang w:val="ru-RU" w:eastAsia="en-US"/>
              </w:rPr>
              <w:t>ы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9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э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и</w:t>
            </w:r>
            <w:r w:rsidRPr="00E170A2">
              <w:rPr>
                <w:rFonts w:eastAsia="Times New Roman"/>
                <w:lang w:val="ru-RU" w:eastAsia="en-US"/>
              </w:rPr>
              <w:t>,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у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щ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lang w:val="ru-RU" w:eastAsia="en-US"/>
              </w:rPr>
              <w:t xml:space="preserve">з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>б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у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б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lang w:val="ru-RU" w:eastAsia="en-US"/>
              </w:rPr>
              <w:t>,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 xml:space="preserve">к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б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щ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>ч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lang w:val="ru-RU" w:eastAsia="en-US"/>
              </w:rPr>
              <w:t xml:space="preserve">е 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вы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-7"/>
                <w:lang w:val="ru-RU" w:eastAsia="en-US"/>
              </w:rPr>
              <w:t>б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та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э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ц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lang w:val="ru-RU" w:eastAsia="en-US"/>
              </w:rPr>
              <w:t xml:space="preserve">х 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се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ни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я</w:t>
            </w:r>
            <w:r w:rsidRPr="00E170A2">
              <w:rPr>
                <w:rFonts w:eastAsia="Times New Roman"/>
                <w:lang w:val="ru-RU" w:eastAsia="en-US"/>
              </w:rPr>
              <w:t>,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оро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д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12"/>
                <w:lang w:val="ru-RU" w:eastAsia="en-US"/>
              </w:rPr>
              <w:t>г</w:t>
            </w:r>
            <w:r w:rsidRPr="00E170A2">
              <w:rPr>
                <w:rFonts w:eastAsia="Times New Roman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у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)</w:t>
            </w:r>
            <w:r w:rsidRPr="00E170A2">
              <w:rPr>
                <w:rFonts w:eastAsia="Times New Roman"/>
                <w:lang w:val="ru-RU" w:eastAsia="en-US"/>
              </w:rPr>
              <w:t>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DE4F59" w14:textId="77777777" w:rsidR="00BF4E0D" w:rsidRPr="00E170A2" w:rsidRDefault="00BF4E0D" w:rsidP="00AC2B19">
            <w:pPr>
              <w:pStyle w:val="TableParagraph9"/>
              <w:ind w:left="7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lang w:eastAsia="en-US"/>
              </w:rPr>
              <w:t>%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96D4C9" w14:textId="2D83A613" w:rsidR="00BF4E0D" w:rsidRPr="007E6D83" w:rsidRDefault="00BC07F8" w:rsidP="00BF4E0D">
            <w:pPr>
              <w:pStyle w:val="TableParagraph9"/>
              <w:spacing w:line="272" w:lineRule="exact"/>
              <w:ind w:left="147" w:right="140"/>
              <w:jc w:val="center"/>
              <w:rPr>
                <w:rFonts w:eastAsia="Times New Roman"/>
                <w:spacing w:val="-2"/>
                <w:lang w:val="ru-RU" w:eastAsia="en-US"/>
              </w:rPr>
            </w:pPr>
            <w:r w:rsidRPr="00BC07F8">
              <w:rPr>
                <w:rFonts w:eastAsia="Times New Roman"/>
                <w:spacing w:val="-2"/>
                <w:highlight w:val="yellow"/>
                <w:lang w:val="ru-RU" w:eastAsia="en-US"/>
              </w:rPr>
              <w:t>41,0</w:t>
            </w:r>
          </w:p>
        </w:tc>
      </w:tr>
      <w:tr w:rsidR="00BF4E0D" w:rsidRPr="00E170A2" w14:paraId="6BB805E1" w14:textId="77777777" w:rsidTr="00AC2B19">
        <w:trPr>
          <w:trHeight w:hRule="exact" w:val="66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1E488" w14:textId="77777777" w:rsidR="00BF4E0D" w:rsidRPr="00E170A2" w:rsidRDefault="00BF4E0D" w:rsidP="00AC2B19">
            <w:pPr>
              <w:pStyle w:val="TableParagraph9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lang w:eastAsia="en-US"/>
              </w:rPr>
              <w:t>8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C8F2C6" w14:textId="77777777" w:rsidR="00BF4E0D" w:rsidRPr="007E6D83" w:rsidRDefault="00BF4E0D" w:rsidP="00AC2B19">
            <w:pPr>
              <w:pStyle w:val="TableParagraph9"/>
              <w:spacing w:line="262" w:lineRule="exact"/>
              <w:ind w:left="146" w:right="147" w:hanging="1"/>
              <w:rPr>
                <w:rFonts w:eastAsia="Times New Roman"/>
                <w:lang w:val="ru-RU" w:eastAsia="en-US"/>
              </w:rPr>
            </w:pPr>
            <w:r w:rsidRPr="007E6D83">
              <w:rPr>
                <w:rFonts w:eastAsia="Times New Roman"/>
                <w:spacing w:val="4"/>
                <w:lang w:val="ru-RU" w:eastAsia="en-US"/>
              </w:rPr>
              <w:t>у</w:t>
            </w:r>
            <w:r w:rsidRPr="007E6D83">
              <w:rPr>
                <w:rFonts w:eastAsia="Times New Roman"/>
                <w:spacing w:val="2"/>
                <w:lang w:val="ru-RU" w:eastAsia="en-US"/>
              </w:rPr>
              <w:t>д</w:t>
            </w:r>
            <w:r w:rsidRPr="007E6D83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7E6D83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7E6D83">
              <w:rPr>
                <w:rFonts w:eastAsia="Times New Roman"/>
                <w:spacing w:val="-4"/>
                <w:lang w:val="ru-RU" w:eastAsia="en-US"/>
              </w:rPr>
              <w:t>ьн</w:t>
            </w:r>
            <w:r w:rsidRPr="007E6D83">
              <w:rPr>
                <w:rFonts w:eastAsia="Times New Roman"/>
                <w:spacing w:val="1"/>
                <w:lang w:val="ru-RU" w:eastAsia="en-US"/>
              </w:rPr>
              <w:t>ы</w:t>
            </w:r>
            <w:r w:rsidRPr="007E6D83">
              <w:rPr>
                <w:rFonts w:eastAsia="Times New Roman"/>
                <w:lang w:val="ru-RU" w:eastAsia="en-US"/>
              </w:rPr>
              <w:t>й</w:t>
            </w:r>
            <w:r w:rsidRPr="007E6D83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7E6D83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7E6D83">
              <w:rPr>
                <w:rFonts w:eastAsia="Times New Roman"/>
                <w:spacing w:val="-1"/>
                <w:lang w:val="ru-RU" w:eastAsia="en-US"/>
              </w:rPr>
              <w:t>ас</w:t>
            </w:r>
            <w:r w:rsidRPr="007E6D83">
              <w:rPr>
                <w:rFonts w:eastAsia="Times New Roman"/>
                <w:spacing w:val="4"/>
                <w:lang w:val="ru-RU" w:eastAsia="en-US"/>
              </w:rPr>
              <w:t>хо</w:t>
            </w:r>
            <w:r w:rsidRPr="007E6D83">
              <w:rPr>
                <w:rFonts w:eastAsia="Times New Roman"/>
                <w:lang w:val="ru-RU" w:eastAsia="en-US"/>
              </w:rPr>
              <w:t xml:space="preserve">д </w:t>
            </w:r>
            <w:r w:rsidRPr="007E6D83">
              <w:rPr>
                <w:rFonts w:eastAsia="Times New Roman"/>
                <w:spacing w:val="4"/>
                <w:lang w:val="ru-RU" w:eastAsia="en-US"/>
              </w:rPr>
              <w:t>у</w:t>
            </w:r>
            <w:r w:rsidRPr="007E6D83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7E6D83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7E6D83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7E6D83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7E6D83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7E6D83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7E6D83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7E6D83">
              <w:rPr>
                <w:rFonts w:eastAsia="Times New Roman"/>
                <w:lang w:val="ru-RU" w:eastAsia="en-US"/>
              </w:rPr>
              <w:t>о</w:t>
            </w:r>
            <w:r w:rsidRPr="007E6D83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7E6D83">
              <w:rPr>
                <w:rFonts w:eastAsia="Times New Roman"/>
                <w:spacing w:val="-9"/>
                <w:lang w:val="ru-RU" w:eastAsia="en-US"/>
              </w:rPr>
              <w:t>т</w:t>
            </w:r>
            <w:r w:rsidRPr="007E6D83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7E6D83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7E6D83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7E6D83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7E6D83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7E6D83">
              <w:rPr>
                <w:rFonts w:eastAsia="Times New Roman"/>
                <w:lang w:val="ru-RU" w:eastAsia="en-US"/>
              </w:rPr>
              <w:t>а</w:t>
            </w:r>
            <w:r w:rsidRPr="007E6D83">
              <w:rPr>
                <w:rFonts w:eastAsia="Times New Roman"/>
                <w:spacing w:val="-4"/>
                <w:lang w:val="ru-RU" w:eastAsia="en-US"/>
              </w:rPr>
              <w:t xml:space="preserve"> н</w:t>
            </w:r>
            <w:r w:rsidRPr="007E6D83">
              <w:rPr>
                <w:rFonts w:eastAsia="Times New Roman"/>
                <w:lang w:val="ru-RU" w:eastAsia="en-US"/>
              </w:rPr>
              <w:t>а</w:t>
            </w:r>
            <w:r w:rsidRPr="007E6D83">
              <w:rPr>
                <w:rFonts w:eastAsia="Times New Roman"/>
                <w:spacing w:val="6"/>
                <w:lang w:val="ru-RU" w:eastAsia="en-US"/>
              </w:rPr>
              <w:t xml:space="preserve"> </w:t>
            </w:r>
            <w:r w:rsidRPr="007E6D83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7E6D83">
              <w:rPr>
                <w:rFonts w:eastAsia="Times New Roman"/>
                <w:lang w:val="ru-RU" w:eastAsia="en-US"/>
              </w:rPr>
              <w:t>т</w:t>
            </w:r>
            <w:r w:rsidRPr="007E6D83">
              <w:rPr>
                <w:rFonts w:eastAsia="Times New Roman"/>
                <w:spacing w:val="-3"/>
                <w:lang w:val="ru-RU" w:eastAsia="en-US"/>
              </w:rPr>
              <w:t>п</w:t>
            </w:r>
            <w:r w:rsidRPr="007E6D83">
              <w:rPr>
                <w:rFonts w:eastAsia="Times New Roman"/>
                <w:spacing w:val="4"/>
                <w:lang w:val="ru-RU" w:eastAsia="en-US"/>
              </w:rPr>
              <w:t>у</w:t>
            </w:r>
            <w:r w:rsidRPr="007E6D83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7E6D83">
              <w:rPr>
                <w:rFonts w:eastAsia="Times New Roman"/>
                <w:lang w:val="ru-RU" w:eastAsia="en-US"/>
              </w:rPr>
              <w:t>к</w:t>
            </w:r>
          </w:p>
          <w:p w14:paraId="311666B4" w14:textId="77777777" w:rsidR="00BF4E0D" w:rsidRPr="007E6D83" w:rsidRDefault="00BF4E0D" w:rsidP="00AC2B19">
            <w:pPr>
              <w:pStyle w:val="TableParagraph9"/>
              <w:spacing w:before="60"/>
              <w:ind w:left="146" w:right="3" w:hanging="1"/>
              <w:rPr>
                <w:rFonts w:eastAsia="Times New Roman"/>
                <w:lang w:eastAsia="en-US"/>
              </w:rPr>
            </w:pPr>
            <w:r w:rsidRPr="007E6D83">
              <w:rPr>
                <w:rFonts w:eastAsia="Times New Roman"/>
                <w:spacing w:val="2"/>
                <w:lang w:eastAsia="en-US"/>
              </w:rPr>
              <w:t>э</w:t>
            </w:r>
            <w:r w:rsidRPr="007E6D83">
              <w:rPr>
                <w:rFonts w:eastAsia="Times New Roman"/>
                <w:spacing w:val="-5"/>
                <w:lang w:eastAsia="en-US"/>
              </w:rPr>
              <w:t>л</w:t>
            </w:r>
            <w:r w:rsidRPr="007E6D83">
              <w:rPr>
                <w:rFonts w:eastAsia="Times New Roman"/>
                <w:spacing w:val="-1"/>
                <w:lang w:eastAsia="en-US"/>
              </w:rPr>
              <w:t>е</w:t>
            </w:r>
            <w:r w:rsidRPr="007E6D83">
              <w:rPr>
                <w:rFonts w:eastAsia="Times New Roman"/>
                <w:spacing w:val="-2"/>
                <w:lang w:eastAsia="en-US"/>
              </w:rPr>
              <w:t>к</w:t>
            </w:r>
            <w:r w:rsidRPr="007E6D83">
              <w:rPr>
                <w:rFonts w:eastAsia="Times New Roman"/>
                <w:lang w:eastAsia="en-US"/>
              </w:rPr>
              <w:t>т</w:t>
            </w:r>
            <w:r w:rsidRPr="007E6D83">
              <w:rPr>
                <w:rFonts w:eastAsia="Times New Roman"/>
                <w:spacing w:val="5"/>
                <w:lang w:eastAsia="en-US"/>
              </w:rPr>
              <w:t>р</w:t>
            </w:r>
            <w:r w:rsidRPr="007E6D83">
              <w:rPr>
                <w:rFonts w:eastAsia="Times New Roman"/>
                <w:spacing w:val="-4"/>
                <w:lang w:eastAsia="en-US"/>
              </w:rPr>
              <w:t>и</w:t>
            </w:r>
            <w:r w:rsidRPr="007E6D83">
              <w:rPr>
                <w:rFonts w:eastAsia="Times New Roman"/>
                <w:spacing w:val="3"/>
                <w:lang w:eastAsia="en-US"/>
              </w:rPr>
              <w:t>ч</w:t>
            </w:r>
            <w:r w:rsidRPr="007E6D83">
              <w:rPr>
                <w:rFonts w:eastAsia="Times New Roman"/>
                <w:spacing w:val="-1"/>
                <w:lang w:eastAsia="en-US"/>
              </w:rPr>
              <w:t>ес</w:t>
            </w:r>
            <w:r w:rsidRPr="007E6D83">
              <w:rPr>
                <w:rFonts w:eastAsia="Times New Roman"/>
                <w:spacing w:val="-2"/>
                <w:lang w:eastAsia="en-US"/>
              </w:rPr>
              <w:t>к</w:t>
            </w:r>
            <w:r w:rsidRPr="007E6D83">
              <w:rPr>
                <w:rFonts w:eastAsia="Times New Roman"/>
                <w:spacing w:val="4"/>
                <w:lang w:eastAsia="en-US"/>
              </w:rPr>
              <w:t>о</w:t>
            </w:r>
            <w:r w:rsidRPr="007E6D83">
              <w:rPr>
                <w:rFonts w:eastAsia="Times New Roman"/>
                <w:lang w:eastAsia="en-US"/>
              </w:rPr>
              <w:t>й</w:t>
            </w:r>
            <w:r w:rsidRPr="007E6D83">
              <w:rPr>
                <w:rFonts w:eastAsia="Times New Roman"/>
                <w:spacing w:val="-6"/>
                <w:lang w:eastAsia="en-US"/>
              </w:rPr>
              <w:t xml:space="preserve"> </w:t>
            </w:r>
            <w:r w:rsidRPr="007E6D83">
              <w:rPr>
                <w:rFonts w:eastAsia="Times New Roman"/>
                <w:spacing w:val="2"/>
                <w:lang w:eastAsia="en-US"/>
              </w:rPr>
              <w:t>э</w:t>
            </w:r>
            <w:r w:rsidRPr="007E6D83">
              <w:rPr>
                <w:rFonts w:eastAsia="Times New Roman"/>
                <w:spacing w:val="-4"/>
                <w:lang w:eastAsia="en-US"/>
              </w:rPr>
              <w:t>н</w:t>
            </w:r>
            <w:r w:rsidRPr="007E6D83">
              <w:rPr>
                <w:rFonts w:eastAsia="Times New Roman"/>
                <w:spacing w:val="-1"/>
                <w:lang w:eastAsia="en-US"/>
              </w:rPr>
              <w:t>е</w:t>
            </w:r>
            <w:r w:rsidRPr="007E6D83">
              <w:rPr>
                <w:rFonts w:eastAsia="Times New Roman"/>
                <w:spacing w:val="4"/>
                <w:lang w:eastAsia="en-US"/>
              </w:rPr>
              <w:t>р</w:t>
            </w:r>
            <w:r w:rsidRPr="007E6D83">
              <w:rPr>
                <w:rFonts w:eastAsia="Times New Roman"/>
                <w:spacing w:val="-3"/>
                <w:lang w:eastAsia="en-US"/>
              </w:rPr>
              <w:t>г</w:t>
            </w:r>
            <w:r w:rsidRPr="007E6D83">
              <w:rPr>
                <w:rFonts w:eastAsia="Times New Roman"/>
                <w:spacing w:val="-4"/>
                <w:lang w:eastAsia="en-US"/>
              </w:rPr>
              <w:t>ии</w:t>
            </w:r>
            <w:r w:rsidRPr="007E6D83">
              <w:rPr>
                <w:rFonts w:eastAsia="Times New Roman"/>
                <w:lang w:eastAsia="en-US"/>
              </w:rPr>
              <w:t>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6ED9E3" w14:textId="77777777" w:rsidR="00BF4E0D" w:rsidRPr="007E6D83" w:rsidRDefault="00BF4E0D" w:rsidP="00AC2B19">
            <w:pPr>
              <w:pStyle w:val="TableParagraph9"/>
              <w:spacing w:line="272" w:lineRule="exact"/>
              <w:ind w:left="147" w:right="140"/>
              <w:jc w:val="center"/>
              <w:rPr>
                <w:spacing w:val="-2"/>
                <w:lang w:eastAsia="en-US"/>
              </w:rPr>
            </w:pPr>
            <w:r w:rsidRPr="007E6D83">
              <w:rPr>
                <w:spacing w:val="-2"/>
                <w:lang w:eastAsia="en-US"/>
              </w:rPr>
              <w:t>кг.у.т./</w:t>
            </w:r>
          </w:p>
          <w:p w14:paraId="0EA9B2C8" w14:textId="77777777" w:rsidR="00BF4E0D" w:rsidRPr="007E6D83" w:rsidRDefault="00BF4E0D" w:rsidP="00AC2B19">
            <w:pPr>
              <w:pStyle w:val="TableParagraph9"/>
              <w:spacing w:before="60" w:line="272" w:lineRule="exact"/>
              <w:ind w:left="147" w:right="140"/>
              <w:jc w:val="center"/>
              <w:rPr>
                <w:spacing w:val="-2"/>
                <w:lang w:eastAsia="en-US"/>
              </w:rPr>
            </w:pPr>
            <w:r w:rsidRPr="007E6D83">
              <w:rPr>
                <w:spacing w:val="-2"/>
                <w:lang w:eastAsia="en-US"/>
              </w:rPr>
              <w:t>кВт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3C69EA" w14:textId="136E2124" w:rsidR="00BF4E0D" w:rsidRPr="00BC07F8" w:rsidRDefault="003C5A64" w:rsidP="007E6D83">
            <w:pPr>
              <w:spacing w:line="272" w:lineRule="exact"/>
              <w:ind w:left="147" w:right="140"/>
              <w:jc w:val="center"/>
              <w:rPr>
                <w:rFonts w:eastAsiaTheme="minorEastAsia" w:cs="Times New Roman"/>
                <w:spacing w:val="-2"/>
                <w:szCs w:val="24"/>
                <w:highlight w:val="cyan"/>
                <w:lang w:val="ru-RU"/>
              </w:rPr>
            </w:pPr>
            <w:r w:rsidRPr="00BC07F8">
              <w:rPr>
                <w:rFonts w:eastAsiaTheme="minorEastAsia" w:cs="Times New Roman"/>
                <w:spacing w:val="-2"/>
                <w:szCs w:val="24"/>
                <w:highlight w:val="yellow"/>
              </w:rPr>
              <w:t>0,4</w:t>
            </w:r>
            <w:r w:rsidR="00BC07F8" w:rsidRPr="00BC07F8">
              <w:rPr>
                <w:rFonts w:eastAsiaTheme="minorEastAsia" w:cs="Times New Roman"/>
                <w:spacing w:val="-2"/>
                <w:szCs w:val="24"/>
                <w:highlight w:val="yellow"/>
                <w:lang w:val="ru-RU"/>
              </w:rPr>
              <w:t>6803</w:t>
            </w:r>
          </w:p>
        </w:tc>
      </w:tr>
      <w:tr w:rsidR="00BF4E0D" w:rsidRPr="00E170A2" w14:paraId="04B74DB2" w14:textId="77777777" w:rsidTr="00AC2B19">
        <w:trPr>
          <w:trHeight w:hRule="exact" w:val="1684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F47BE" w14:textId="77777777" w:rsidR="00BF4E0D" w:rsidRPr="00E170A2" w:rsidRDefault="00BF4E0D" w:rsidP="00AC2B19">
            <w:pPr>
              <w:pStyle w:val="TableParagraph9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lang w:eastAsia="en-US"/>
              </w:rPr>
              <w:t>9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5013AC" w14:textId="77777777" w:rsidR="00BF4E0D" w:rsidRPr="00E170A2" w:rsidRDefault="00BF4E0D" w:rsidP="00AC2B19">
            <w:pPr>
              <w:pStyle w:val="TableParagraph9"/>
              <w:spacing w:line="262" w:lineRule="exact"/>
              <w:ind w:left="146" w:hanging="1"/>
              <w:rPr>
                <w:rFonts w:eastAsia="Times New Roman"/>
                <w:lang w:val="ru-RU" w:eastAsia="en-US"/>
              </w:rPr>
            </w:pP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э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фф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ици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7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ол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ь</w:t>
            </w:r>
            <w:r w:rsidRPr="00E170A2">
              <w:rPr>
                <w:rFonts w:eastAsia="Times New Roman"/>
                <w:lang w:val="ru-RU" w:eastAsia="en-US"/>
              </w:rPr>
              <w:t>з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ни</w:t>
            </w:r>
            <w:r w:rsidRPr="00E170A2">
              <w:rPr>
                <w:rFonts w:eastAsia="Times New Roman"/>
                <w:lang w:val="ru-RU" w:eastAsia="en-US"/>
              </w:rPr>
              <w:t>я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ты т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lang w:val="ru-RU" w:eastAsia="en-US"/>
              </w:rPr>
              <w:t>а</w:t>
            </w:r>
          </w:p>
          <w:p w14:paraId="070F8A8D" w14:textId="77777777" w:rsidR="00BF4E0D" w:rsidRPr="00E170A2" w:rsidRDefault="00BF4E0D" w:rsidP="00AC2B19">
            <w:pPr>
              <w:pStyle w:val="TableParagraph9"/>
              <w:spacing w:before="60" w:line="288" w:lineRule="auto"/>
              <w:ind w:left="146" w:right="234" w:hanging="1"/>
              <w:rPr>
                <w:rFonts w:eastAsia="Times New Roman"/>
                <w:lang w:val="ru-RU" w:eastAsia="en-US"/>
              </w:rPr>
            </w:pPr>
            <w:r w:rsidRPr="00E170A2">
              <w:rPr>
                <w:rFonts w:eastAsia="Times New Roman"/>
                <w:spacing w:val="-4"/>
                <w:lang w:val="ru-RU" w:eastAsia="en-US"/>
              </w:rPr>
              <w:t>(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ь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д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lang w:val="ru-RU" w:eastAsia="en-US"/>
              </w:rPr>
              <w:t>я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>ч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ни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э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ер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lang w:val="ru-RU" w:eastAsia="en-US"/>
              </w:rPr>
              <w:t xml:space="preserve">, 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ф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у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ци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ни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ру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ю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щ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lang w:val="ru-RU" w:eastAsia="en-US"/>
              </w:rPr>
              <w:t>х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ж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м</w:t>
            </w:r>
            <w:r w:rsidRPr="00E170A2">
              <w:rPr>
                <w:rFonts w:eastAsia="Times New Roman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м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б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ини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 xml:space="preserve">й 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вы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-7"/>
                <w:lang w:val="ru-RU" w:eastAsia="en-US"/>
              </w:rPr>
              <w:t>б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к</w:t>
            </w:r>
            <w:r w:rsidRPr="00E170A2">
              <w:rPr>
                <w:rFonts w:eastAsia="Times New Roman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э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>ч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ес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9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э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)</w:t>
            </w:r>
            <w:r w:rsidRPr="00E170A2">
              <w:rPr>
                <w:rFonts w:eastAsia="Times New Roman"/>
                <w:lang w:val="ru-RU" w:eastAsia="en-US"/>
              </w:rPr>
              <w:t>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6E30F1" w14:textId="77777777" w:rsidR="00BF4E0D" w:rsidRPr="00E170A2" w:rsidRDefault="00BF4E0D" w:rsidP="00AC2B19">
            <w:pPr>
              <w:pStyle w:val="TableParagraph9"/>
              <w:ind w:left="7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lang w:eastAsia="en-US"/>
              </w:rPr>
              <w:t>%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585B67" w14:textId="0B516CD8" w:rsidR="00BF4E0D" w:rsidRPr="007E6D83" w:rsidRDefault="00BC07F8" w:rsidP="00BC07F8">
            <w:pPr>
              <w:jc w:val="center"/>
              <w:rPr>
                <w:rFonts w:cs="Times New Roman"/>
                <w:lang w:val="ru-RU"/>
              </w:rPr>
            </w:pPr>
            <w:r w:rsidRPr="00BC07F8">
              <w:rPr>
                <w:rFonts w:cs="Times New Roman"/>
                <w:highlight w:val="yellow"/>
                <w:lang w:val="ru-RU"/>
              </w:rPr>
              <w:t>0,82</w:t>
            </w:r>
          </w:p>
        </w:tc>
      </w:tr>
      <w:tr w:rsidR="00BF4E0D" w:rsidRPr="00E170A2" w14:paraId="499E4E12" w14:textId="77777777" w:rsidTr="00AC2B19">
        <w:trPr>
          <w:trHeight w:hRule="exact" w:val="125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3584D" w14:textId="77777777" w:rsidR="00BF4E0D" w:rsidRPr="00E170A2" w:rsidRDefault="00BF4E0D" w:rsidP="00AC2B19">
            <w:pPr>
              <w:pStyle w:val="TableParagraph9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spacing w:val="-5"/>
                <w:lang w:eastAsia="en-US"/>
              </w:rPr>
              <w:t>10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2F4B8D" w14:textId="4A7EC4F1" w:rsidR="00BF4E0D" w:rsidRPr="00E170A2" w:rsidRDefault="00BF4E0D" w:rsidP="00AC2B19">
            <w:pPr>
              <w:pStyle w:val="TableParagraph9"/>
              <w:spacing w:line="262" w:lineRule="exact"/>
              <w:ind w:left="146" w:right="134" w:hanging="1"/>
              <w:rPr>
                <w:rFonts w:eastAsia="Times New Roman"/>
                <w:lang w:val="ru-RU" w:eastAsia="en-US"/>
              </w:rPr>
            </w:pPr>
            <w:r w:rsidRPr="00E170A2">
              <w:rPr>
                <w:rFonts w:eastAsia="Times New Roman"/>
                <w:spacing w:val="2"/>
                <w:lang w:val="ru-RU" w:eastAsia="en-US"/>
              </w:rPr>
              <w:t>д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lang w:val="ru-RU" w:eastAsia="en-US"/>
              </w:rPr>
              <w:t>я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у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spacing w:val="-2"/>
                <w:lang w:val="ru-RU" w:eastAsia="en-US"/>
              </w:rPr>
              <w:t>к</w:t>
            </w:r>
            <w:r w:rsidRPr="00E170A2">
              <w:rPr>
                <w:rFonts w:eastAsia="Times New Roman"/>
                <w:lang w:val="ru-RU" w:eastAsia="en-US"/>
              </w:rPr>
              <w:t>а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э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ии</w:t>
            </w:r>
            <w:r w:rsidRPr="00E170A2">
              <w:rPr>
                <w:rFonts w:eastAsia="Times New Roman"/>
                <w:lang w:val="ru-RU" w:eastAsia="en-US"/>
              </w:rPr>
              <w:t>,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с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у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щ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ес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я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м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lang w:val="ru-RU" w:eastAsia="en-US"/>
              </w:rPr>
              <w:t xml:space="preserve">о 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5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б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я</w:t>
            </w:r>
            <w:r w:rsidRPr="00E170A2">
              <w:rPr>
                <w:rFonts w:eastAsia="Times New Roman"/>
                <w:lang w:val="ru-RU" w:eastAsia="en-US"/>
              </w:rPr>
              <w:t>м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и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б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ор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а</w:t>
            </w:r>
            <w:r w:rsidRPr="00E170A2">
              <w:rPr>
                <w:rFonts w:eastAsia="Times New Roman"/>
                <w:lang w:val="ru-RU" w:eastAsia="en-US"/>
              </w:rPr>
              <w:t>м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у</w:t>
            </w:r>
            <w:r w:rsidRPr="00E170A2">
              <w:rPr>
                <w:rFonts w:eastAsia="Times New Roman"/>
                <w:spacing w:val="3"/>
                <w:lang w:val="ru-RU" w:eastAsia="en-US"/>
              </w:rPr>
              <w:t>ч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lang w:val="ru-RU" w:eastAsia="en-US"/>
              </w:rPr>
              <w:t>та,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б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щ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lang w:val="ru-RU" w:eastAsia="en-US"/>
              </w:rPr>
              <w:t xml:space="preserve">м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б</w:t>
            </w:r>
            <w:r w:rsidRPr="00E170A2">
              <w:rPr>
                <w:rFonts w:eastAsia="Times New Roman"/>
                <w:lang w:val="ru-RU" w:eastAsia="en-US"/>
              </w:rPr>
              <w:t>ъе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м</w:t>
            </w:r>
            <w:r w:rsidRPr="00E170A2">
              <w:rPr>
                <w:rFonts w:eastAsia="Times New Roman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т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у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щ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нн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lang w:val="ru-RU" w:eastAsia="en-US"/>
              </w:rPr>
              <w:t>те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п</w:t>
            </w:r>
            <w:r w:rsidRPr="00E170A2">
              <w:rPr>
                <w:rFonts w:eastAsia="Times New Roman"/>
                <w:spacing w:val="-5"/>
                <w:lang w:val="ru-RU" w:eastAsia="en-US"/>
              </w:rPr>
              <w:t>л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spacing w:val="1"/>
                <w:lang w:val="ru-RU" w:eastAsia="en-US"/>
              </w:rPr>
              <w:t>в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о</w:t>
            </w:r>
            <w:r w:rsidRPr="00E170A2">
              <w:rPr>
                <w:rFonts w:eastAsia="Times New Roman"/>
                <w:lang w:val="ru-RU" w:eastAsia="en-US"/>
              </w:rPr>
              <w:t>й</w:t>
            </w:r>
            <w:r w:rsidRPr="00E170A2">
              <w:rPr>
                <w:rFonts w:eastAsia="Times New Roman"/>
                <w:spacing w:val="-6"/>
                <w:lang w:val="ru-RU" w:eastAsia="en-US"/>
              </w:rPr>
              <w:t xml:space="preserve"> </w:t>
            </w:r>
            <w:r w:rsidRPr="00E170A2">
              <w:rPr>
                <w:rFonts w:eastAsia="Times New Roman"/>
                <w:spacing w:val="2"/>
                <w:lang w:val="ru-RU" w:eastAsia="en-US"/>
              </w:rPr>
              <w:t>э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н</w:t>
            </w:r>
            <w:r w:rsidRPr="00E170A2">
              <w:rPr>
                <w:rFonts w:eastAsia="Times New Roman"/>
                <w:spacing w:val="-1"/>
                <w:lang w:val="ru-RU" w:eastAsia="en-US"/>
              </w:rPr>
              <w:t>е</w:t>
            </w:r>
            <w:r w:rsidRPr="00E170A2">
              <w:rPr>
                <w:rFonts w:eastAsia="Times New Roman"/>
                <w:spacing w:val="4"/>
                <w:lang w:val="ru-RU" w:eastAsia="en-US"/>
              </w:rPr>
              <w:t>р</w:t>
            </w:r>
            <w:r w:rsidRPr="00E170A2">
              <w:rPr>
                <w:rFonts w:eastAsia="Times New Roman"/>
                <w:spacing w:val="-3"/>
                <w:lang w:val="ru-RU" w:eastAsia="en-US"/>
              </w:rPr>
              <w:t>г</w:t>
            </w:r>
            <w:r w:rsidRPr="00E170A2">
              <w:rPr>
                <w:rFonts w:eastAsia="Times New Roman"/>
                <w:spacing w:val="-4"/>
                <w:lang w:val="ru-RU" w:eastAsia="en-US"/>
              </w:rPr>
              <w:t>ии</w:t>
            </w:r>
            <w:r w:rsidR="005B0C53">
              <w:rPr>
                <w:rFonts w:eastAsia="Times New Roman"/>
                <w:lang w:val="ru-RU" w:eastAsia="en-US"/>
              </w:rPr>
              <w:t>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976A89" w14:textId="77777777" w:rsidR="00BF4E0D" w:rsidRPr="00E170A2" w:rsidRDefault="00BF4E0D" w:rsidP="00AC2B19">
            <w:pPr>
              <w:pStyle w:val="TableParagraph9"/>
              <w:ind w:left="7"/>
              <w:jc w:val="center"/>
              <w:rPr>
                <w:rFonts w:eastAsia="Times New Roman"/>
                <w:lang w:eastAsia="en-US"/>
              </w:rPr>
            </w:pPr>
            <w:r w:rsidRPr="00E170A2">
              <w:rPr>
                <w:rFonts w:eastAsia="Times New Roman"/>
                <w:lang w:eastAsia="en-US"/>
              </w:rPr>
              <w:t>%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DECE54" w14:textId="0313F5E0" w:rsidR="00BF4E0D" w:rsidRPr="00044A35" w:rsidRDefault="00AC2B19" w:rsidP="00BF4E0D">
            <w:pPr>
              <w:pStyle w:val="TableParagraph9"/>
              <w:spacing w:line="272" w:lineRule="exact"/>
              <w:ind w:left="147" w:right="140"/>
              <w:jc w:val="center"/>
              <w:rPr>
                <w:rFonts w:eastAsia="Times New Roman"/>
                <w:spacing w:val="-2"/>
                <w:lang w:val="ru-RU" w:eastAsia="en-US"/>
              </w:rPr>
            </w:pPr>
            <w:r w:rsidRPr="00055276">
              <w:rPr>
                <w:rFonts w:eastAsia="Times New Roman"/>
                <w:spacing w:val="-2"/>
                <w:lang w:val="ru-RU" w:eastAsia="en-US"/>
              </w:rPr>
              <w:t>95,046</w:t>
            </w:r>
          </w:p>
        </w:tc>
      </w:tr>
    </w:tbl>
    <w:p w14:paraId="5925F569" w14:textId="77777777" w:rsidR="00BF4E0D" w:rsidRPr="00E170A2" w:rsidRDefault="00BF4E0D" w:rsidP="00BF4E0D">
      <w:pPr>
        <w:rPr>
          <w:rFonts w:cs="Times New Roman"/>
          <w:lang w:eastAsia="ru-RU"/>
        </w:rPr>
      </w:pPr>
    </w:p>
    <w:p w14:paraId="01F0F844" w14:textId="3E490FEE" w:rsidR="00BF4E0D" w:rsidRDefault="007A2A68" w:rsidP="00EB568A">
      <w:pPr>
        <w:pStyle w:val="2"/>
        <w:ind w:left="0" w:firstLine="0"/>
        <w:rPr>
          <w:sz w:val="28"/>
          <w:szCs w:val="28"/>
        </w:rPr>
      </w:pPr>
      <w:hyperlink r:id="rId214" w:anchor="bookmark132" w:history="1">
        <w:bookmarkStart w:id="320" w:name="_Toc32845491"/>
        <w:bookmarkStart w:id="321" w:name="_Toc30085168"/>
        <w:bookmarkStart w:id="322" w:name="_Toc45791780"/>
        <w:r w:rsidR="00BF4E0D" w:rsidRPr="00E170A2">
          <w:rPr>
            <w:sz w:val="28"/>
            <w:szCs w:val="28"/>
          </w:rPr>
          <w:t xml:space="preserve">ГЛАВА </w:t>
        </w:r>
        <w:r w:rsidR="00BF4E0D" w:rsidRPr="00E170A2">
          <w:rPr>
            <w:sz w:val="28"/>
            <w:szCs w:val="28"/>
            <w:lang w:val="en-US"/>
          </w:rPr>
          <w:t>14</w:t>
        </w:r>
        <w:r w:rsidR="00BF4E0D" w:rsidRPr="00E170A2">
          <w:rPr>
            <w:sz w:val="28"/>
            <w:szCs w:val="28"/>
          </w:rPr>
          <w:t>. ЦЕНОВЫЕ (ТАРИФНЫЕ) ПОСЛЕДСТВИЯ</w:t>
        </w:r>
        <w:bookmarkEnd w:id="320"/>
        <w:bookmarkEnd w:id="321"/>
        <w:bookmarkEnd w:id="322"/>
      </w:hyperlink>
    </w:p>
    <w:p w14:paraId="13F4FD13" w14:textId="77777777" w:rsidR="00EB568A" w:rsidRPr="00EB568A" w:rsidRDefault="00EB568A" w:rsidP="00EB568A">
      <w:pPr>
        <w:rPr>
          <w:lang w:eastAsia="ru-RU"/>
        </w:rPr>
      </w:pPr>
    </w:p>
    <w:p w14:paraId="14710300" w14:textId="6812B596" w:rsidR="00BF4E0D" w:rsidRDefault="007A2A68" w:rsidP="005B0C53">
      <w:pPr>
        <w:pStyle w:val="2"/>
        <w:ind w:left="0" w:firstLine="0"/>
        <w:jc w:val="both"/>
      </w:pPr>
      <w:hyperlink r:id="rId215" w:anchor="bookmark133" w:history="1">
        <w:bookmarkStart w:id="323" w:name="_Toc30085169"/>
        <w:bookmarkStart w:id="324" w:name="_Toc32845492"/>
        <w:bookmarkStart w:id="325" w:name="_Toc45791781"/>
        <w:r w:rsidR="00BF4E0D" w:rsidRPr="00E170A2">
          <w:t>Часть 1. ТАРИФНО-БАЛАНСОВЫЕ РАСЧЕТНЫЕ МОДЕЛИ ТЕПЛОСНАБЖЕНИЯ</w:t>
        </w:r>
      </w:hyperlink>
      <w:r w:rsidR="00BF4E0D" w:rsidRPr="00E170A2">
        <w:t xml:space="preserve"> </w:t>
      </w:r>
      <w:hyperlink r:id="rId216" w:anchor="bookmark133" w:history="1">
        <w:r w:rsidR="00BF4E0D" w:rsidRPr="00E170A2">
          <w:t>ПОТРЕБИТЕЛЕЙ ПО КАЖДОЙ СИСТЕМЕ ТЕПЛОСНАБЖЕНИЯ</w:t>
        </w:r>
        <w:bookmarkEnd w:id="323"/>
        <w:bookmarkEnd w:id="324"/>
        <w:bookmarkEnd w:id="325"/>
      </w:hyperlink>
    </w:p>
    <w:p w14:paraId="30CD1CC0" w14:textId="77777777" w:rsidR="005B0C53" w:rsidRPr="005B0C53" w:rsidRDefault="005B0C53" w:rsidP="005B0C53">
      <w:pPr>
        <w:rPr>
          <w:lang w:eastAsia="ru-RU"/>
        </w:rPr>
      </w:pPr>
    </w:p>
    <w:p w14:paraId="4E8CD69E" w14:textId="41ADAE3C" w:rsidR="00D467E4" w:rsidRDefault="00D467E4" w:rsidP="00D467E4">
      <w:pPr>
        <w:pStyle w:val="a0"/>
        <w:ind w:firstLine="567"/>
        <w:jc w:val="both"/>
        <w:rPr>
          <w:lang w:eastAsia="ru-RU"/>
        </w:rPr>
      </w:pPr>
      <w:r w:rsidRPr="00E170A2">
        <w:rPr>
          <w:lang w:eastAsia="ru-RU"/>
        </w:rPr>
        <w:t>Для выполнения анализа влияния реализации строительства, реконструкции и технического перевооружения источников тепловой энергии, тепл</w:t>
      </w:r>
      <w:r w:rsidR="00CA1B4F" w:rsidRPr="00E170A2">
        <w:rPr>
          <w:lang w:eastAsia="ru-RU"/>
        </w:rPr>
        <w:t xml:space="preserve">овых сетей и сооружений на них, </w:t>
      </w:r>
      <w:r w:rsidRPr="00E170A2">
        <w:rPr>
          <w:lang w:eastAsia="ru-RU"/>
        </w:rPr>
        <w:t xml:space="preserve">разработаны тарифно-балансовые модели, структура которых сформирована в </w:t>
      </w:r>
      <w:r w:rsidRPr="00E170A2">
        <w:rPr>
          <w:lang w:eastAsia="ru-RU"/>
        </w:rPr>
        <w:lastRenderedPageBreak/>
        <w:t>зависимости от основных видов деятельности теплоснабжающих организаций.</w:t>
      </w:r>
      <w:r w:rsidR="00CA1B4F" w:rsidRPr="00E170A2">
        <w:rPr>
          <w:lang w:eastAsia="ru-RU"/>
        </w:rPr>
        <w:t xml:space="preserve"> Данные для текущей главы </w:t>
      </w:r>
      <w:r w:rsidR="00BF33F3" w:rsidRPr="00E170A2">
        <w:rPr>
          <w:rFonts w:eastAsia="Times New Roman" w:cs="Times New Roman"/>
        </w:rPr>
        <w:t>ООО «Байкальская энергетическая компания»</w:t>
      </w:r>
      <w:r w:rsidR="00CA1B4F" w:rsidRPr="00E170A2">
        <w:rPr>
          <w:lang w:eastAsia="ru-RU"/>
        </w:rPr>
        <w:t xml:space="preserve"> не предоставлены.</w:t>
      </w:r>
    </w:p>
    <w:p w14:paraId="2E1F98DB" w14:textId="77777777" w:rsidR="00386D92" w:rsidRPr="00E170A2" w:rsidRDefault="00386D92" w:rsidP="00386D92">
      <w:pPr>
        <w:pStyle w:val="a0"/>
        <w:rPr>
          <w:rFonts w:cs="Times New Roman"/>
          <w:lang w:eastAsia="ru-RU"/>
        </w:rPr>
      </w:pPr>
    </w:p>
    <w:p w14:paraId="32E31340" w14:textId="77777777" w:rsidR="00BF4E0D" w:rsidRPr="00E170A2" w:rsidRDefault="007A2A68" w:rsidP="005B0C53">
      <w:pPr>
        <w:pStyle w:val="2"/>
        <w:ind w:left="0" w:firstLine="0"/>
        <w:jc w:val="both"/>
        <w:rPr>
          <w:sz w:val="28"/>
          <w:szCs w:val="28"/>
        </w:rPr>
      </w:pPr>
      <w:hyperlink r:id="rId217" w:anchor="bookmark136" w:history="1">
        <w:bookmarkStart w:id="326" w:name="_Toc32845495"/>
        <w:bookmarkStart w:id="327" w:name="_Toc30085172"/>
        <w:bookmarkStart w:id="328" w:name="_Toc45791782"/>
        <w:r w:rsidR="00BF4E0D" w:rsidRPr="00E170A2">
          <w:rPr>
            <w:sz w:val="28"/>
            <w:szCs w:val="28"/>
          </w:rPr>
          <w:t>ГЛАВА 15. РЕЕСТР ЕДИНЫХ ТЕПЛОСНАБЖАЮЩИХ ОРГАНИЗАЦИЙ</w:t>
        </w:r>
        <w:bookmarkEnd w:id="326"/>
        <w:bookmarkEnd w:id="327"/>
        <w:bookmarkEnd w:id="328"/>
      </w:hyperlink>
    </w:p>
    <w:p w14:paraId="4C663D44" w14:textId="77777777" w:rsidR="00BF4E0D" w:rsidRPr="00E170A2" w:rsidRDefault="00BF4E0D" w:rsidP="00BF4E0D">
      <w:pPr>
        <w:rPr>
          <w:rFonts w:cs="Times New Roman"/>
          <w:lang w:eastAsia="ru-RU"/>
        </w:rPr>
      </w:pPr>
    </w:p>
    <w:p w14:paraId="09492A54" w14:textId="77777777" w:rsidR="00BF4E0D" w:rsidRPr="00E170A2" w:rsidRDefault="007A2A68" w:rsidP="005B0C53">
      <w:pPr>
        <w:pStyle w:val="2"/>
        <w:ind w:left="0" w:firstLine="0"/>
        <w:jc w:val="both"/>
      </w:pPr>
      <w:hyperlink r:id="rId218" w:anchor="bookmark137" w:history="1">
        <w:bookmarkStart w:id="329" w:name="_Toc30085173"/>
        <w:bookmarkStart w:id="330" w:name="_Toc32845496"/>
        <w:bookmarkStart w:id="331" w:name="_Toc45791783"/>
        <w:r w:rsidR="00BF4E0D" w:rsidRPr="00E170A2">
          <w:t>Часть 1. РЕЕСТР СИСТЕМ ТЕПЛОСНАБЖЕНИЯ, СОДЕРЖАЩИЙ ПЕРЕЧЕНЬ</w:t>
        </w:r>
      </w:hyperlink>
      <w:r w:rsidR="00BF4E0D" w:rsidRPr="00E170A2">
        <w:t xml:space="preserve"> </w:t>
      </w:r>
      <w:hyperlink r:id="rId219" w:anchor="bookmark137" w:history="1">
        <w:r w:rsidR="00BF4E0D" w:rsidRPr="00E170A2">
          <w:t>ТЕПЛОСНАБЖАЮЩИХ ОРГАНИЗАЦИЙ, ДЕЙСТВУЮЩИХ В КАЖДОЙ СИСТЕМЕ</w:t>
        </w:r>
      </w:hyperlink>
      <w:r w:rsidR="00BF4E0D" w:rsidRPr="00E170A2">
        <w:t xml:space="preserve"> </w:t>
      </w:r>
      <w:hyperlink r:id="rId220" w:anchor="bookmark137" w:history="1">
        <w:r w:rsidR="00BF4E0D" w:rsidRPr="00E170A2">
          <w:t>ТЕПЛОСНАБЖЕНИЯ, РАСПОЛОЖЕННЫХ В ГРАНИЦАХ ПОСЕЛЕНИЯ, ГОРОДСКОГО</w:t>
        </w:r>
      </w:hyperlink>
      <w:r w:rsidR="00BF4E0D" w:rsidRPr="00E170A2">
        <w:t xml:space="preserve"> </w:t>
      </w:r>
      <w:hyperlink r:id="rId221" w:anchor="bookmark137" w:history="1">
        <w:r w:rsidR="00BF4E0D" w:rsidRPr="00E170A2">
          <w:t>ОКРУГА, ГОРОДА ФЕДЕРАЛЬНОГО ЗНАЧЕНИЯ</w:t>
        </w:r>
        <w:bookmarkEnd w:id="329"/>
        <w:bookmarkEnd w:id="330"/>
        <w:bookmarkEnd w:id="331"/>
      </w:hyperlink>
    </w:p>
    <w:p w14:paraId="56E99D13" w14:textId="77777777" w:rsidR="00BF4E0D" w:rsidRPr="00E170A2" w:rsidRDefault="00BF4E0D" w:rsidP="00BF4E0D">
      <w:pPr>
        <w:spacing w:line="250" w:lineRule="exact"/>
        <w:ind w:left="116" w:right="106" w:firstLine="710"/>
        <w:jc w:val="both"/>
        <w:rPr>
          <w:rFonts w:eastAsia="Times New Roman" w:cs="Times New Roman"/>
        </w:rPr>
      </w:pPr>
    </w:p>
    <w:p w14:paraId="5B3BC375" w14:textId="7E14AF71" w:rsidR="00BF4E0D" w:rsidRPr="00E170A2" w:rsidRDefault="00BF4E0D" w:rsidP="00BF4E0D">
      <w:pPr>
        <w:spacing w:line="250" w:lineRule="exact"/>
        <w:ind w:left="116" w:right="106" w:firstLine="710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t>В</w:t>
      </w:r>
      <w:r w:rsidRPr="00E170A2">
        <w:rPr>
          <w:rFonts w:eastAsia="Times New Roman" w:cs="Times New Roman"/>
          <w:spacing w:val="8"/>
        </w:rPr>
        <w:t xml:space="preserve"> </w:t>
      </w:r>
      <w:r w:rsidRPr="00E170A2">
        <w:rPr>
          <w:rFonts w:eastAsia="Times New Roman" w:cs="Times New Roman"/>
        </w:rPr>
        <w:t>т</w:t>
      </w:r>
      <w:r w:rsidRPr="00E170A2">
        <w:rPr>
          <w:rFonts w:eastAsia="Times New Roman" w:cs="Times New Roman"/>
          <w:spacing w:val="-3"/>
        </w:rPr>
        <w:t>а</w:t>
      </w:r>
      <w:r w:rsidRPr="00E170A2">
        <w:rPr>
          <w:rFonts w:eastAsia="Times New Roman" w:cs="Times New Roman"/>
          <w:spacing w:val="2"/>
        </w:rPr>
        <w:t>б</w:t>
      </w:r>
      <w:r w:rsidRPr="00E170A2">
        <w:rPr>
          <w:rFonts w:eastAsia="Times New Roman" w:cs="Times New Roman"/>
          <w:spacing w:val="-5"/>
        </w:rPr>
        <w:t>л</w:t>
      </w:r>
      <w:r w:rsidRPr="00E170A2">
        <w:rPr>
          <w:rFonts w:eastAsia="Times New Roman" w:cs="Times New Roman"/>
          <w:spacing w:val="-3"/>
        </w:rPr>
        <w:t>и</w:t>
      </w:r>
      <w:r w:rsidRPr="00E170A2">
        <w:rPr>
          <w:rFonts w:eastAsia="Times New Roman" w:cs="Times New Roman"/>
          <w:spacing w:val="6"/>
        </w:rPr>
        <w:t>ц</w:t>
      </w:r>
      <w:r w:rsidRPr="00E170A2">
        <w:rPr>
          <w:rFonts w:eastAsia="Times New Roman" w:cs="Times New Roman"/>
        </w:rPr>
        <w:t>е</w:t>
      </w:r>
      <w:r w:rsidRPr="00E170A2">
        <w:rPr>
          <w:rFonts w:eastAsia="Times New Roman" w:cs="Times New Roman"/>
          <w:spacing w:val="19"/>
        </w:rPr>
        <w:t xml:space="preserve"> </w:t>
      </w:r>
      <w:r w:rsidRPr="00E170A2">
        <w:rPr>
          <w:rFonts w:eastAsia="Times New Roman" w:cs="Times New Roman"/>
          <w:spacing w:val="-3"/>
        </w:rPr>
        <w:t>п</w:t>
      </w:r>
      <w:r w:rsidRPr="00E170A2">
        <w:rPr>
          <w:rFonts w:eastAsia="Times New Roman" w:cs="Times New Roman"/>
          <w:spacing w:val="4"/>
        </w:rPr>
        <w:t>р</w:t>
      </w:r>
      <w:r w:rsidRPr="00E170A2">
        <w:rPr>
          <w:rFonts w:eastAsia="Times New Roman" w:cs="Times New Roman"/>
          <w:spacing w:val="-2"/>
        </w:rPr>
        <w:t>е</w:t>
      </w:r>
      <w:r w:rsidRPr="00E170A2">
        <w:rPr>
          <w:rFonts w:eastAsia="Times New Roman" w:cs="Times New Roman"/>
          <w:spacing w:val="2"/>
        </w:rPr>
        <w:t>д</w:t>
      </w:r>
      <w:r w:rsidRPr="00E170A2">
        <w:rPr>
          <w:rFonts w:eastAsia="Times New Roman" w:cs="Times New Roman"/>
          <w:spacing w:val="-2"/>
        </w:rPr>
        <w:t>с</w:t>
      </w:r>
      <w:r w:rsidRPr="00E170A2">
        <w:rPr>
          <w:rFonts w:eastAsia="Times New Roman" w:cs="Times New Roman"/>
        </w:rPr>
        <w:t>т</w:t>
      </w:r>
      <w:r w:rsidRPr="00E170A2">
        <w:rPr>
          <w:rFonts w:eastAsia="Times New Roman" w:cs="Times New Roman"/>
          <w:spacing w:val="-3"/>
        </w:rPr>
        <w:t>а</w:t>
      </w:r>
      <w:r w:rsidRPr="00E170A2">
        <w:rPr>
          <w:rFonts w:eastAsia="Times New Roman" w:cs="Times New Roman"/>
          <w:spacing w:val="1"/>
        </w:rPr>
        <w:t>в</w:t>
      </w:r>
      <w:r w:rsidRPr="00E170A2">
        <w:rPr>
          <w:rFonts w:eastAsia="Times New Roman" w:cs="Times New Roman"/>
          <w:spacing w:val="-5"/>
        </w:rPr>
        <w:t>л</w:t>
      </w:r>
      <w:r w:rsidRPr="00E170A2">
        <w:rPr>
          <w:rFonts w:eastAsia="Times New Roman" w:cs="Times New Roman"/>
          <w:spacing w:val="-2"/>
        </w:rPr>
        <w:t>е</w:t>
      </w:r>
      <w:r w:rsidRPr="00E170A2">
        <w:rPr>
          <w:rFonts w:eastAsia="Times New Roman" w:cs="Times New Roman"/>
        </w:rPr>
        <w:t>н</w:t>
      </w:r>
      <w:r w:rsidRPr="00E170A2">
        <w:rPr>
          <w:rFonts w:eastAsia="Times New Roman" w:cs="Times New Roman"/>
          <w:spacing w:val="18"/>
        </w:rPr>
        <w:t xml:space="preserve"> </w:t>
      </w:r>
      <w:r w:rsidRPr="00E170A2">
        <w:rPr>
          <w:rFonts w:eastAsia="Times New Roman" w:cs="Times New Roman"/>
          <w:spacing w:val="4"/>
        </w:rPr>
        <w:t>р</w:t>
      </w:r>
      <w:r w:rsidRPr="00E170A2">
        <w:rPr>
          <w:rFonts w:eastAsia="Times New Roman" w:cs="Times New Roman"/>
          <w:spacing w:val="-2"/>
        </w:rPr>
        <w:t>еес</w:t>
      </w:r>
      <w:r w:rsidRPr="00E170A2">
        <w:rPr>
          <w:rFonts w:eastAsia="Times New Roman" w:cs="Times New Roman"/>
        </w:rPr>
        <w:t>тр</w:t>
      </w:r>
      <w:r w:rsidRPr="00E170A2">
        <w:rPr>
          <w:rFonts w:eastAsia="Times New Roman" w:cs="Times New Roman"/>
          <w:spacing w:val="25"/>
        </w:rPr>
        <w:t xml:space="preserve"> </w:t>
      </w:r>
      <w:r w:rsidRPr="00E170A2">
        <w:rPr>
          <w:rFonts w:eastAsia="Times New Roman" w:cs="Times New Roman"/>
          <w:spacing w:val="-2"/>
        </w:rPr>
        <w:t>с</w:t>
      </w:r>
      <w:r w:rsidRPr="00E170A2">
        <w:rPr>
          <w:rFonts w:eastAsia="Times New Roman" w:cs="Times New Roman"/>
          <w:spacing w:val="-3"/>
        </w:rPr>
        <w:t>и</w:t>
      </w:r>
      <w:r w:rsidRPr="00E170A2">
        <w:rPr>
          <w:rFonts w:eastAsia="Times New Roman" w:cs="Times New Roman"/>
          <w:spacing w:val="-2"/>
        </w:rPr>
        <w:t>с</w:t>
      </w:r>
      <w:r w:rsidRPr="00E170A2">
        <w:rPr>
          <w:rFonts w:eastAsia="Times New Roman" w:cs="Times New Roman"/>
        </w:rPr>
        <w:t>т</w:t>
      </w:r>
      <w:r w:rsidRPr="00E170A2">
        <w:rPr>
          <w:rFonts w:eastAsia="Times New Roman" w:cs="Times New Roman"/>
          <w:spacing w:val="-3"/>
        </w:rPr>
        <w:t>е</w:t>
      </w:r>
      <w:r w:rsidRPr="00E170A2">
        <w:rPr>
          <w:rFonts w:eastAsia="Times New Roman" w:cs="Times New Roman"/>
        </w:rPr>
        <w:t>м</w:t>
      </w:r>
      <w:r w:rsidRPr="00E170A2">
        <w:rPr>
          <w:rFonts w:eastAsia="Times New Roman" w:cs="Times New Roman"/>
          <w:spacing w:val="16"/>
        </w:rPr>
        <w:t xml:space="preserve"> </w:t>
      </w:r>
      <w:r w:rsidRPr="00E170A2">
        <w:rPr>
          <w:rFonts w:eastAsia="Times New Roman" w:cs="Times New Roman"/>
        </w:rPr>
        <w:t>т</w:t>
      </w:r>
      <w:r w:rsidRPr="00E170A2">
        <w:rPr>
          <w:rFonts w:eastAsia="Times New Roman" w:cs="Times New Roman"/>
          <w:spacing w:val="-3"/>
        </w:rPr>
        <w:t>еп</w:t>
      </w:r>
      <w:r w:rsidRPr="00E170A2">
        <w:rPr>
          <w:rFonts w:eastAsia="Times New Roman" w:cs="Times New Roman"/>
          <w:spacing w:val="-5"/>
        </w:rPr>
        <w:t>л</w:t>
      </w:r>
      <w:r w:rsidRPr="00E170A2">
        <w:rPr>
          <w:rFonts w:eastAsia="Times New Roman" w:cs="Times New Roman"/>
          <w:spacing w:val="4"/>
        </w:rPr>
        <w:t>о</w:t>
      </w:r>
      <w:r w:rsidRPr="00E170A2">
        <w:rPr>
          <w:rFonts w:eastAsia="Times New Roman" w:cs="Times New Roman"/>
          <w:spacing w:val="-2"/>
        </w:rPr>
        <w:t>с</w:t>
      </w:r>
      <w:r w:rsidRPr="00E170A2">
        <w:rPr>
          <w:rFonts w:eastAsia="Times New Roman" w:cs="Times New Roman"/>
          <w:spacing w:val="-3"/>
        </w:rPr>
        <w:t>н</w:t>
      </w:r>
      <w:r w:rsidRPr="00E170A2">
        <w:rPr>
          <w:rFonts w:eastAsia="Times New Roman" w:cs="Times New Roman"/>
          <w:spacing w:val="-2"/>
        </w:rPr>
        <w:t>а</w:t>
      </w:r>
      <w:r w:rsidRPr="00E170A2">
        <w:rPr>
          <w:rFonts w:eastAsia="Times New Roman" w:cs="Times New Roman"/>
          <w:spacing w:val="2"/>
        </w:rPr>
        <w:t>б</w:t>
      </w:r>
      <w:r w:rsidRPr="00E170A2">
        <w:rPr>
          <w:rFonts w:eastAsia="Times New Roman" w:cs="Times New Roman"/>
        </w:rPr>
        <w:t>ж</w:t>
      </w:r>
      <w:r w:rsidRPr="00E170A2">
        <w:rPr>
          <w:rFonts w:eastAsia="Times New Roman" w:cs="Times New Roman"/>
          <w:spacing w:val="-2"/>
        </w:rPr>
        <w:t>е</w:t>
      </w:r>
      <w:r w:rsidRPr="00E170A2">
        <w:rPr>
          <w:rFonts w:eastAsia="Times New Roman" w:cs="Times New Roman"/>
          <w:spacing w:val="-3"/>
        </w:rPr>
        <w:t>ни</w:t>
      </w:r>
      <w:r w:rsidRPr="00E170A2">
        <w:rPr>
          <w:rFonts w:eastAsia="Times New Roman" w:cs="Times New Roman"/>
          <w:spacing w:val="3"/>
        </w:rPr>
        <w:t>я</w:t>
      </w:r>
      <w:r w:rsidRPr="00E170A2">
        <w:rPr>
          <w:rFonts w:eastAsia="Times New Roman" w:cs="Times New Roman"/>
        </w:rPr>
        <w:t>,</w:t>
      </w:r>
      <w:r w:rsidRPr="00E170A2">
        <w:rPr>
          <w:rFonts w:eastAsia="Times New Roman" w:cs="Times New Roman"/>
          <w:spacing w:val="23"/>
        </w:rPr>
        <w:t xml:space="preserve"> </w:t>
      </w:r>
      <w:r w:rsidRPr="00E170A2">
        <w:rPr>
          <w:rFonts w:eastAsia="Times New Roman" w:cs="Times New Roman"/>
          <w:spacing w:val="-2"/>
        </w:rPr>
        <w:t>с</w:t>
      </w:r>
      <w:r w:rsidRPr="00E170A2">
        <w:rPr>
          <w:rFonts w:eastAsia="Times New Roman" w:cs="Times New Roman"/>
          <w:spacing w:val="4"/>
        </w:rPr>
        <w:t>о</w:t>
      </w:r>
      <w:r w:rsidRPr="00E170A2">
        <w:rPr>
          <w:rFonts w:eastAsia="Times New Roman" w:cs="Times New Roman"/>
          <w:spacing w:val="2"/>
        </w:rPr>
        <w:t>д</w:t>
      </w:r>
      <w:r w:rsidRPr="00E170A2">
        <w:rPr>
          <w:rFonts w:eastAsia="Times New Roman" w:cs="Times New Roman"/>
          <w:spacing w:val="-12"/>
        </w:rPr>
        <w:t>е</w:t>
      </w:r>
      <w:r w:rsidRPr="00E170A2">
        <w:rPr>
          <w:rFonts w:eastAsia="Times New Roman" w:cs="Times New Roman"/>
          <w:spacing w:val="4"/>
        </w:rPr>
        <w:t>р</w:t>
      </w:r>
      <w:r w:rsidRPr="00E170A2">
        <w:rPr>
          <w:rFonts w:eastAsia="Times New Roman" w:cs="Times New Roman"/>
        </w:rPr>
        <w:t>ж</w:t>
      </w:r>
      <w:r w:rsidRPr="00E170A2">
        <w:rPr>
          <w:rFonts w:eastAsia="Times New Roman" w:cs="Times New Roman"/>
          <w:spacing w:val="-2"/>
        </w:rPr>
        <w:t>а</w:t>
      </w:r>
      <w:r w:rsidRPr="00E170A2">
        <w:rPr>
          <w:rFonts w:eastAsia="Times New Roman" w:cs="Times New Roman"/>
          <w:spacing w:val="2"/>
        </w:rPr>
        <w:t>щ</w:t>
      </w:r>
      <w:r w:rsidRPr="00E170A2">
        <w:rPr>
          <w:rFonts w:eastAsia="Times New Roman" w:cs="Times New Roman"/>
          <w:spacing w:val="-3"/>
        </w:rPr>
        <w:t>и</w:t>
      </w:r>
      <w:r w:rsidRPr="00E170A2">
        <w:rPr>
          <w:rFonts w:eastAsia="Times New Roman" w:cs="Times New Roman"/>
        </w:rPr>
        <w:t>й</w:t>
      </w:r>
      <w:r w:rsidRPr="00E170A2">
        <w:rPr>
          <w:rFonts w:eastAsia="Times New Roman" w:cs="Times New Roman"/>
          <w:spacing w:val="18"/>
        </w:rPr>
        <w:t xml:space="preserve"> </w:t>
      </w:r>
      <w:r w:rsidRPr="00E170A2">
        <w:rPr>
          <w:rFonts w:eastAsia="Times New Roman" w:cs="Times New Roman"/>
          <w:spacing w:val="-3"/>
        </w:rPr>
        <w:t>п</w:t>
      </w:r>
      <w:r w:rsidRPr="00E170A2">
        <w:rPr>
          <w:rFonts w:eastAsia="Times New Roman" w:cs="Times New Roman"/>
          <w:spacing w:val="-2"/>
        </w:rPr>
        <w:t>е</w:t>
      </w:r>
      <w:r w:rsidRPr="00E170A2">
        <w:rPr>
          <w:rFonts w:eastAsia="Times New Roman" w:cs="Times New Roman"/>
          <w:spacing w:val="4"/>
        </w:rPr>
        <w:t>р</w:t>
      </w:r>
      <w:r w:rsidRPr="00E170A2">
        <w:rPr>
          <w:rFonts w:eastAsia="Times New Roman" w:cs="Times New Roman"/>
          <w:spacing w:val="-12"/>
        </w:rPr>
        <w:t>е</w:t>
      </w:r>
      <w:r w:rsidRPr="00E170A2">
        <w:rPr>
          <w:rFonts w:eastAsia="Times New Roman" w:cs="Times New Roman"/>
          <w:spacing w:val="3"/>
        </w:rPr>
        <w:t>ч</w:t>
      </w:r>
      <w:r w:rsidRPr="00E170A2">
        <w:rPr>
          <w:rFonts w:eastAsia="Times New Roman" w:cs="Times New Roman"/>
          <w:spacing w:val="-2"/>
        </w:rPr>
        <w:t>е</w:t>
      </w:r>
      <w:r w:rsidRPr="00E170A2">
        <w:rPr>
          <w:rFonts w:eastAsia="Times New Roman" w:cs="Times New Roman"/>
          <w:spacing w:val="-3"/>
        </w:rPr>
        <w:t>н</w:t>
      </w:r>
      <w:r w:rsidRPr="00E170A2">
        <w:rPr>
          <w:rFonts w:eastAsia="Times New Roman" w:cs="Times New Roman"/>
        </w:rPr>
        <w:t>ь</w:t>
      </w:r>
      <w:r w:rsidRPr="00E170A2">
        <w:rPr>
          <w:rFonts w:eastAsia="Times New Roman" w:cs="Times New Roman"/>
          <w:spacing w:val="17"/>
        </w:rPr>
        <w:t xml:space="preserve"> </w:t>
      </w:r>
      <w:r w:rsidRPr="00E170A2">
        <w:rPr>
          <w:rFonts w:eastAsia="Times New Roman" w:cs="Times New Roman"/>
        </w:rPr>
        <w:t>т</w:t>
      </w:r>
      <w:r w:rsidRPr="00E170A2">
        <w:rPr>
          <w:rFonts w:eastAsia="Times New Roman" w:cs="Times New Roman"/>
          <w:spacing w:val="-3"/>
        </w:rPr>
        <w:t>еп</w:t>
      </w:r>
      <w:r w:rsidRPr="00E170A2">
        <w:rPr>
          <w:rFonts w:eastAsia="Times New Roman" w:cs="Times New Roman"/>
          <w:spacing w:val="-5"/>
        </w:rPr>
        <w:t>л</w:t>
      </w:r>
      <w:r w:rsidRPr="00E170A2">
        <w:rPr>
          <w:rFonts w:eastAsia="Times New Roman" w:cs="Times New Roman"/>
          <w:spacing w:val="4"/>
        </w:rPr>
        <w:t>о</w:t>
      </w:r>
      <w:r w:rsidRPr="00E170A2">
        <w:rPr>
          <w:rFonts w:eastAsia="Times New Roman" w:cs="Times New Roman"/>
          <w:spacing w:val="-2"/>
        </w:rPr>
        <w:t>с</w:t>
      </w:r>
      <w:r w:rsidRPr="00E170A2">
        <w:rPr>
          <w:rFonts w:eastAsia="Times New Roman" w:cs="Times New Roman"/>
          <w:spacing w:val="-3"/>
        </w:rPr>
        <w:t>н</w:t>
      </w:r>
      <w:r w:rsidRPr="00E170A2">
        <w:rPr>
          <w:rFonts w:eastAsia="Times New Roman" w:cs="Times New Roman"/>
          <w:spacing w:val="-2"/>
        </w:rPr>
        <w:t>а</w:t>
      </w:r>
      <w:r w:rsidRPr="00E170A2">
        <w:rPr>
          <w:rFonts w:eastAsia="Times New Roman" w:cs="Times New Roman"/>
          <w:spacing w:val="2"/>
        </w:rPr>
        <w:t>б</w:t>
      </w:r>
      <w:r w:rsidRPr="00E170A2">
        <w:rPr>
          <w:rFonts w:eastAsia="Times New Roman" w:cs="Times New Roman"/>
        </w:rPr>
        <w:t>ж</w:t>
      </w:r>
      <w:r w:rsidRPr="00E170A2">
        <w:rPr>
          <w:rFonts w:eastAsia="Times New Roman" w:cs="Times New Roman"/>
          <w:spacing w:val="-2"/>
        </w:rPr>
        <w:t>аю</w:t>
      </w:r>
      <w:r w:rsidRPr="00E170A2">
        <w:rPr>
          <w:rFonts w:eastAsia="Times New Roman" w:cs="Times New Roman"/>
          <w:spacing w:val="2"/>
        </w:rPr>
        <w:t>щ</w:t>
      </w:r>
      <w:r w:rsidRPr="00E170A2">
        <w:rPr>
          <w:rFonts w:eastAsia="Times New Roman" w:cs="Times New Roman"/>
          <w:spacing w:val="-3"/>
        </w:rPr>
        <w:t>и</w:t>
      </w:r>
      <w:r w:rsidRPr="00E170A2">
        <w:rPr>
          <w:rFonts w:eastAsia="Times New Roman" w:cs="Times New Roman"/>
        </w:rPr>
        <w:t xml:space="preserve">х </w:t>
      </w:r>
      <w:r w:rsidRPr="00E170A2">
        <w:rPr>
          <w:rFonts w:eastAsia="Times New Roman" w:cs="Times New Roman"/>
          <w:spacing w:val="4"/>
        </w:rPr>
        <w:t>ор</w:t>
      </w:r>
      <w:r w:rsidRPr="00E170A2">
        <w:rPr>
          <w:rFonts w:eastAsia="Times New Roman" w:cs="Times New Roman"/>
          <w:spacing w:val="-5"/>
        </w:rPr>
        <w:t>г</w:t>
      </w:r>
      <w:r w:rsidRPr="00E170A2">
        <w:rPr>
          <w:rFonts w:eastAsia="Times New Roman" w:cs="Times New Roman"/>
          <w:spacing w:val="-2"/>
        </w:rPr>
        <w:t>а</w:t>
      </w:r>
      <w:r w:rsidRPr="00E170A2">
        <w:rPr>
          <w:rFonts w:eastAsia="Times New Roman" w:cs="Times New Roman"/>
          <w:spacing w:val="-3"/>
        </w:rPr>
        <w:t>ни</w:t>
      </w:r>
      <w:r w:rsidRPr="00E170A2">
        <w:rPr>
          <w:rFonts w:eastAsia="Times New Roman" w:cs="Times New Roman"/>
          <w:spacing w:val="-1"/>
        </w:rPr>
        <w:t>з</w:t>
      </w:r>
      <w:r w:rsidRPr="00E170A2">
        <w:rPr>
          <w:rFonts w:eastAsia="Times New Roman" w:cs="Times New Roman"/>
          <w:spacing w:val="-2"/>
        </w:rPr>
        <w:t>а</w:t>
      </w:r>
      <w:r w:rsidRPr="00E170A2">
        <w:rPr>
          <w:rFonts w:eastAsia="Times New Roman" w:cs="Times New Roman"/>
          <w:spacing w:val="-3"/>
        </w:rPr>
        <w:t>ций</w:t>
      </w:r>
      <w:r w:rsidRPr="00E170A2">
        <w:rPr>
          <w:rFonts w:eastAsia="Times New Roman" w:cs="Times New Roman"/>
        </w:rPr>
        <w:t>,</w:t>
      </w:r>
      <w:r w:rsidRPr="00E170A2">
        <w:rPr>
          <w:rFonts w:eastAsia="Times New Roman" w:cs="Times New Roman"/>
          <w:spacing w:val="45"/>
        </w:rPr>
        <w:t xml:space="preserve"> </w:t>
      </w:r>
      <w:r w:rsidRPr="00E170A2">
        <w:rPr>
          <w:rFonts w:eastAsia="Times New Roman" w:cs="Times New Roman"/>
          <w:spacing w:val="2"/>
        </w:rPr>
        <w:t>д</w:t>
      </w:r>
      <w:r w:rsidRPr="00E170A2">
        <w:rPr>
          <w:rFonts w:eastAsia="Times New Roman" w:cs="Times New Roman"/>
          <w:spacing w:val="-2"/>
        </w:rPr>
        <w:t>е</w:t>
      </w:r>
      <w:r w:rsidRPr="00E170A2">
        <w:rPr>
          <w:rFonts w:eastAsia="Times New Roman" w:cs="Times New Roman"/>
          <w:spacing w:val="-3"/>
        </w:rPr>
        <w:t>й</w:t>
      </w:r>
      <w:r w:rsidRPr="00E170A2">
        <w:rPr>
          <w:rFonts w:eastAsia="Times New Roman" w:cs="Times New Roman"/>
          <w:spacing w:val="-2"/>
        </w:rPr>
        <w:t>с</w:t>
      </w:r>
      <w:r w:rsidRPr="00E170A2">
        <w:rPr>
          <w:rFonts w:eastAsia="Times New Roman" w:cs="Times New Roman"/>
        </w:rPr>
        <w:t>тв</w:t>
      </w:r>
      <w:r w:rsidRPr="00E170A2">
        <w:rPr>
          <w:rFonts w:eastAsia="Times New Roman" w:cs="Times New Roman"/>
          <w:spacing w:val="-5"/>
        </w:rPr>
        <w:t>у</w:t>
      </w:r>
      <w:r w:rsidRPr="00E170A2">
        <w:rPr>
          <w:rFonts w:eastAsia="Times New Roman" w:cs="Times New Roman"/>
          <w:spacing w:val="-2"/>
        </w:rPr>
        <w:t>ю</w:t>
      </w:r>
      <w:r w:rsidRPr="00E170A2">
        <w:rPr>
          <w:rFonts w:eastAsia="Times New Roman" w:cs="Times New Roman"/>
          <w:spacing w:val="2"/>
        </w:rPr>
        <w:t>щ</w:t>
      </w:r>
      <w:r w:rsidRPr="00E170A2">
        <w:rPr>
          <w:rFonts w:eastAsia="Times New Roman" w:cs="Times New Roman"/>
          <w:spacing w:val="-3"/>
        </w:rPr>
        <w:t>и</w:t>
      </w:r>
      <w:r w:rsidRPr="00E170A2">
        <w:rPr>
          <w:rFonts w:eastAsia="Times New Roman" w:cs="Times New Roman"/>
        </w:rPr>
        <w:t>х</w:t>
      </w:r>
      <w:r w:rsidRPr="00E170A2">
        <w:rPr>
          <w:rFonts w:eastAsia="Times New Roman" w:cs="Times New Roman"/>
          <w:spacing w:val="38"/>
        </w:rPr>
        <w:t xml:space="preserve"> </w:t>
      </w:r>
      <w:r w:rsidRPr="00E170A2">
        <w:rPr>
          <w:rFonts w:eastAsia="Times New Roman" w:cs="Times New Roman"/>
        </w:rPr>
        <w:t>в</w:t>
      </w:r>
      <w:r w:rsidRPr="00E170A2">
        <w:rPr>
          <w:rFonts w:eastAsia="Times New Roman" w:cs="Times New Roman"/>
          <w:spacing w:val="44"/>
        </w:rPr>
        <w:t xml:space="preserve"> </w:t>
      </w:r>
      <w:r w:rsidRPr="00E170A2">
        <w:rPr>
          <w:rFonts w:eastAsia="Times New Roman" w:cs="Times New Roman"/>
          <w:spacing w:val="-2"/>
        </w:rPr>
        <w:t>ка</w:t>
      </w:r>
      <w:r w:rsidRPr="00E170A2">
        <w:rPr>
          <w:rFonts w:eastAsia="Times New Roman" w:cs="Times New Roman"/>
        </w:rPr>
        <w:t>ж</w:t>
      </w:r>
      <w:r w:rsidRPr="00E170A2">
        <w:rPr>
          <w:rFonts w:eastAsia="Times New Roman" w:cs="Times New Roman"/>
          <w:spacing w:val="2"/>
        </w:rPr>
        <w:t>д</w:t>
      </w:r>
      <w:r w:rsidRPr="00E170A2">
        <w:rPr>
          <w:rFonts w:eastAsia="Times New Roman" w:cs="Times New Roman"/>
          <w:spacing w:val="4"/>
        </w:rPr>
        <w:t>о</w:t>
      </w:r>
      <w:r w:rsidRPr="00E170A2">
        <w:rPr>
          <w:rFonts w:eastAsia="Times New Roman" w:cs="Times New Roman"/>
        </w:rPr>
        <w:t>й</w:t>
      </w:r>
      <w:r w:rsidRPr="00E170A2">
        <w:rPr>
          <w:rFonts w:eastAsia="Times New Roman" w:cs="Times New Roman"/>
          <w:spacing w:val="40"/>
        </w:rPr>
        <w:t xml:space="preserve"> </w:t>
      </w:r>
      <w:r w:rsidRPr="00E170A2">
        <w:rPr>
          <w:rFonts w:eastAsia="Times New Roman" w:cs="Times New Roman"/>
          <w:spacing w:val="-2"/>
        </w:rPr>
        <w:t>с</w:t>
      </w:r>
      <w:r w:rsidRPr="00E170A2">
        <w:rPr>
          <w:rFonts w:eastAsia="Times New Roman" w:cs="Times New Roman"/>
          <w:spacing w:val="-3"/>
        </w:rPr>
        <w:t>и</w:t>
      </w:r>
      <w:r w:rsidRPr="00E170A2">
        <w:rPr>
          <w:rFonts w:eastAsia="Times New Roman" w:cs="Times New Roman"/>
          <w:spacing w:val="-2"/>
        </w:rPr>
        <w:t>с</w:t>
      </w:r>
      <w:r w:rsidRPr="00E170A2">
        <w:rPr>
          <w:rFonts w:eastAsia="Times New Roman" w:cs="Times New Roman"/>
        </w:rPr>
        <w:t>т</w:t>
      </w:r>
      <w:r w:rsidRPr="00E170A2">
        <w:rPr>
          <w:rFonts w:eastAsia="Times New Roman" w:cs="Times New Roman"/>
          <w:spacing w:val="-3"/>
        </w:rPr>
        <w:t>е</w:t>
      </w:r>
      <w:r w:rsidRPr="00E170A2">
        <w:rPr>
          <w:rFonts w:eastAsia="Times New Roman" w:cs="Times New Roman"/>
          <w:spacing w:val="3"/>
        </w:rPr>
        <w:t>м</w:t>
      </w:r>
      <w:r w:rsidRPr="00E170A2">
        <w:rPr>
          <w:rFonts w:eastAsia="Times New Roman" w:cs="Times New Roman"/>
        </w:rPr>
        <w:t>е</w:t>
      </w:r>
      <w:r w:rsidRPr="00E170A2">
        <w:rPr>
          <w:rFonts w:eastAsia="Times New Roman" w:cs="Times New Roman"/>
          <w:spacing w:val="47"/>
        </w:rPr>
        <w:t xml:space="preserve"> </w:t>
      </w:r>
      <w:r w:rsidRPr="00E170A2">
        <w:rPr>
          <w:rFonts w:eastAsia="Times New Roman" w:cs="Times New Roman"/>
        </w:rPr>
        <w:t>т</w:t>
      </w:r>
      <w:r w:rsidRPr="00E170A2">
        <w:rPr>
          <w:rFonts w:eastAsia="Times New Roman" w:cs="Times New Roman"/>
          <w:spacing w:val="-3"/>
        </w:rPr>
        <w:t>еп</w:t>
      </w:r>
      <w:r w:rsidRPr="00E170A2">
        <w:rPr>
          <w:rFonts w:eastAsia="Times New Roman" w:cs="Times New Roman"/>
          <w:spacing w:val="-5"/>
        </w:rPr>
        <w:t>л</w:t>
      </w:r>
      <w:r w:rsidRPr="00E170A2">
        <w:rPr>
          <w:rFonts w:eastAsia="Times New Roman" w:cs="Times New Roman"/>
          <w:spacing w:val="4"/>
        </w:rPr>
        <w:t>о</w:t>
      </w:r>
      <w:r w:rsidRPr="00E170A2">
        <w:rPr>
          <w:rFonts w:eastAsia="Times New Roman" w:cs="Times New Roman"/>
          <w:spacing w:val="-2"/>
        </w:rPr>
        <w:t>с</w:t>
      </w:r>
      <w:r w:rsidRPr="00E170A2">
        <w:rPr>
          <w:rFonts w:eastAsia="Times New Roman" w:cs="Times New Roman"/>
          <w:spacing w:val="-3"/>
        </w:rPr>
        <w:t>н</w:t>
      </w:r>
      <w:r w:rsidRPr="00E170A2">
        <w:rPr>
          <w:rFonts w:eastAsia="Times New Roman" w:cs="Times New Roman"/>
          <w:spacing w:val="-2"/>
        </w:rPr>
        <w:t>а</w:t>
      </w:r>
      <w:r w:rsidRPr="00E170A2">
        <w:rPr>
          <w:rFonts w:eastAsia="Times New Roman" w:cs="Times New Roman"/>
          <w:spacing w:val="2"/>
        </w:rPr>
        <w:t>б</w:t>
      </w:r>
      <w:r w:rsidRPr="00E170A2">
        <w:rPr>
          <w:rFonts w:eastAsia="Times New Roman" w:cs="Times New Roman"/>
        </w:rPr>
        <w:t>ж</w:t>
      </w:r>
      <w:r w:rsidRPr="00E170A2">
        <w:rPr>
          <w:rFonts w:eastAsia="Times New Roman" w:cs="Times New Roman"/>
          <w:spacing w:val="-2"/>
        </w:rPr>
        <w:t>е</w:t>
      </w:r>
      <w:r w:rsidRPr="00E170A2">
        <w:rPr>
          <w:rFonts w:eastAsia="Times New Roman" w:cs="Times New Roman"/>
          <w:spacing w:val="-3"/>
        </w:rPr>
        <w:t>ни</w:t>
      </w:r>
      <w:r w:rsidRPr="00E170A2">
        <w:rPr>
          <w:rFonts w:eastAsia="Times New Roman" w:cs="Times New Roman"/>
          <w:spacing w:val="3"/>
        </w:rPr>
        <w:t>я</w:t>
      </w:r>
      <w:r w:rsidRPr="00E170A2">
        <w:rPr>
          <w:rFonts w:eastAsia="Times New Roman" w:cs="Times New Roman"/>
        </w:rPr>
        <w:t>,</w:t>
      </w:r>
      <w:r w:rsidRPr="00E170A2">
        <w:rPr>
          <w:rFonts w:eastAsia="Times New Roman" w:cs="Times New Roman"/>
          <w:spacing w:val="45"/>
        </w:rPr>
        <w:t xml:space="preserve"> </w:t>
      </w:r>
      <w:r w:rsidRPr="00E170A2">
        <w:rPr>
          <w:rFonts w:eastAsia="Times New Roman" w:cs="Times New Roman"/>
          <w:spacing w:val="4"/>
        </w:rPr>
        <w:t>р</w:t>
      </w:r>
      <w:r w:rsidRPr="00E170A2">
        <w:rPr>
          <w:rFonts w:eastAsia="Times New Roman" w:cs="Times New Roman"/>
          <w:spacing w:val="-2"/>
        </w:rPr>
        <w:t>ас</w:t>
      </w:r>
      <w:r w:rsidRPr="00E170A2">
        <w:rPr>
          <w:rFonts w:eastAsia="Times New Roman" w:cs="Times New Roman"/>
          <w:spacing w:val="-3"/>
        </w:rPr>
        <w:t>п</w:t>
      </w:r>
      <w:r w:rsidRPr="00E170A2">
        <w:rPr>
          <w:rFonts w:eastAsia="Times New Roman" w:cs="Times New Roman"/>
          <w:spacing w:val="4"/>
        </w:rPr>
        <w:t>о</w:t>
      </w:r>
      <w:r w:rsidRPr="00E170A2">
        <w:rPr>
          <w:rFonts w:eastAsia="Times New Roman" w:cs="Times New Roman"/>
          <w:spacing w:val="-5"/>
        </w:rPr>
        <w:t>л</w:t>
      </w:r>
      <w:r w:rsidRPr="00E170A2">
        <w:rPr>
          <w:rFonts w:eastAsia="Times New Roman" w:cs="Times New Roman"/>
          <w:spacing w:val="4"/>
        </w:rPr>
        <w:t>о</w:t>
      </w:r>
      <w:r w:rsidRPr="00E170A2">
        <w:rPr>
          <w:rFonts w:eastAsia="Times New Roman" w:cs="Times New Roman"/>
        </w:rPr>
        <w:t>ж</w:t>
      </w:r>
      <w:r w:rsidRPr="00E170A2">
        <w:rPr>
          <w:rFonts w:eastAsia="Times New Roman" w:cs="Times New Roman"/>
          <w:spacing w:val="-2"/>
        </w:rPr>
        <w:t>е</w:t>
      </w:r>
      <w:r w:rsidRPr="00E170A2">
        <w:rPr>
          <w:rFonts w:eastAsia="Times New Roman" w:cs="Times New Roman"/>
          <w:spacing w:val="-3"/>
        </w:rPr>
        <w:t>нн</w:t>
      </w:r>
      <w:r w:rsidRPr="00E170A2">
        <w:rPr>
          <w:rFonts w:eastAsia="Times New Roman" w:cs="Times New Roman"/>
          <w:spacing w:val="-5"/>
        </w:rPr>
        <w:t>ы</w:t>
      </w:r>
      <w:r w:rsidRPr="00E170A2">
        <w:rPr>
          <w:rFonts w:eastAsia="Times New Roman" w:cs="Times New Roman"/>
        </w:rPr>
        <w:t>х</w:t>
      </w:r>
      <w:r w:rsidRPr="00E170A2">
        <w:rPr>
          <w:rFonts w:eastAsia="Times New Roman" w:cs="Times New Roman"/>
          <w:spacing w:val="38"/>
        </w:rPr>
        <w:t xml:space="preserve"> </w:t>
      </w:r>
      <w:r w:rsidRPr="00E170A2">
        <w:rPr>
          <w:rFonts w:eastAsia="Times New Roman" w:cs="Times New Roman"/>
        </w:rPr>
        <w:t>в</w:t>
      </w:r>
      <w:r w:rsidRPr="00E170A2">
        <w:rPr>
          <w:rFonts w:eastAsia="Times New Roman" w:cs="Times New Roman"/>
          <w:spacing w:val="44"/>
        </w:rPr>
        <w:t xml:space="preserve"> </w:t>
      </w:r>
      <w:r w:rsidR="00D325F6">
        <w:rPr>
          <w:rFonts w:eastAsia="Times New Roman" w:cs="Times New Roman"/>
          <w:spacing w:val="3"/>
        </w:rPr>
        <w:t>городе Железногорске-Илимском Нижнеилимского муниципального округа</w:t>
      </w:r>
      <w:r w:rsidRPr="00E170A2">
        <w:rPr>
          <w:rFonts w:eastAsia="Times New Roman" w:cs="Times New Roman"/>
        </w:rPr>
        <w:t>.</w:t>
      </w:r>
    </w:p>
    <w:p w14:paraId="386CD5CB" w14:textId="77777777" w:rsidR="005A54BE" w:rsidRPr="00E170A2" w:rsidRDefault="00A11EDE" w:rsidP="005B0C53">
      <w:pPr>
        <w:spacing w:before="120" w:after="200"/>
        <w:rPr>
          <w:rFonts w:cs="Times New Roman"/>
        </w:rPr>
      </w:pPr>
      <w:bookmarkStart w:id="332" w:name="OLE_LINK19"/>
      <w:bookmarkStart w:id="333" w:name="OLE_LINK20"/>
      <w:bookmarkStart w:id="334" w:name="OLE_LINK21"/>
      <w:bookmarkEnd w:id="332"/>
      <w:bookmarkEnd w:id="333"/>
      <w:bookmarkEnd w:id="334"/>
      <w:r w:rsidRPr="00E170A2">
        <w:rPr>
          <w:rFonts w:cs="Times New Roman"/>
          <w:b/>
        </w:rPr>
        <w:t>Таблица 15.1.1 - П</w:t>
      </w:r>
      <w:r w:rsidR="00BF4E0D" w:rsidRPr="00E170A2">
        <w:rPr>
          <w:rFonts w:cs="Times New Roman"/>
          <w:b/>
        </w:rPr>
        <w:t>еречень теплоснабжающих организаций</w:t>
      </w:r>
    </w:p>
    <w:tbl>
      <w:tblPr>
        <w:tblStyle w:val="a6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90"/>
        <w:gridCol w:w="2273"/>
        <w:gridCol w:w="3334"/>
        <w:gridCol w:w="2089"/>
        <w:gridCol w:w="1642"/>
      </w:tblGrid>
      <w:tr w:rsidR="005A54BE" w:rsidRPr="00E170A2" w14:paraId="37B905FC" w14:textId="77777777" w:rsidTr="00386D92">
        <w:trPr>
          <w:jc w:val="center"/>
        </w:trPr>
        <w:tc>
          <w:tcPr>
            <w:tcW w:w="0" w:type="dxa"/>
            <w:tcBorders>
              <w:bottom w:val="single" w:sz="4" w:space="0" w:color="auto"/>
            </w:tcBorders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  <w:vAlign w:val="center"/>
          </w:tcPr>
          <w:p w14:paraId="42529B32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№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7618ADD2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Наименование организации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2BD13745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Статус организации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14420DCA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Зона действия</w:t>
            </w:r>
          </w:p>
        </w:tc>
        <w:tc>
          <w:tcPr>
            <w:tcW w:w="0" w:type="dxa"/>
            <w:tcBorders>
              <w:bottom w:val="single" w:sz="4" w:space="0" w:color="auto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4517A8F1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Основание</w:t>
            </w:r>
          </w:p>
        </w:tc>
      </w:tr>
      <w:tr w:rsidR="005A54BE" w:rsidRPr="00E170A2" w14:paraId="1A7B469B" w14:textId="77777777" w:rsidTr="00386D92">
        <w:trPr>
          <w:jc w:val="center"/>
        </w:trPr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27659E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12724CC5" w14:textId="77777777" w:rsidR="005A54BE" w:rsidRPr="00D96799" w:rsidRDefault="00BF4E0D">
            <w:pPr>
              <w:jc w:val="center"/>
              <w:rPr>
                <w:rFonts w:cs="Times New Roman"/>
                <w:lang w:val="ru-RU"/>
              </w:rPr>
            </w:pPr>
            <w:r w:rsidRPr="00D96799">
              <w:rPr>
                <w:rFonts w:eastAsia="Calibri" w:cs="Times New Roman"/>
                <w:sz w:val="22"/>
                <w:lang w:val="ru-RU"/>
              </w:rPr>
              <w:t xml:space="preserve">ТЭЦ-16 филиал </w:t>
            </w:r>
            <w:r w:rsidR="00BF33F3" w:rsidRPr="00D96799">
              <w:rPr>
                <w:rFonts w:eastAsia="Times New Roman" w:cs="Times New Roman"/>
                <w:lang w:val="ru-RU"/>
              </w:rPr>
              <w:t>ООО «Байкальская энергетическая компания»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45F7EA66" w14:textId="77777777" w:rsidR="005A54BE" w:rsidRPr="00D96799" w:rsidRDefault="00BF4E0D">
            <w:pPr>
              <w:jc w:val="center"/>
              <w:rPr>
                <w:rFonts w:cs="Times New Roman"/>
                <w:lang w:val="ru-RU"/>
              </w:rPr>
            </w:pPr>
            <w:r w:rsidRPr="00D96799">
              <w:rPr>
                <w:rFonts w:eastAsia="Calibri" w:cs="Times New Roman"/>
                <w:sz w:val="22"/>
                <w:lang w:val="ru-RU"/>
              </w:rPr>
              <w:t>Единая теплоснабжающая организация,Теплосетевая организация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52E813CF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г. Железногорск-Илимский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C4CD45A" w14:textId="77777777" w:rsidR="005A54BE" w:rsidRPr="00E170A2" w:rsidRDefault="005A54BE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06506DD9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6AF68F64" w14:textId="77777777" w:rsidR="00BF4E0D" w:rsidRPr="00E170A2" w:rsidRDefault="007A2A68" w:rsidP="005B0C53">
      <w:pPr>
        <w:pStyle w:val="2"/>
        <w:ind w:left="0" w:firstLine="0"/>
        <w:jc w:val="both"/>
      </w:pPr>
      <w:hyperlink r:id="rId222" w:anchor="bookmark138" w:history="1">
        <w:bookmarkStart w:id="335" w:name="_Toc30085174"/>
        <w:bookmarkStart w:id="336" w:name="_Toc32845497"/>
        <w:bookmarkStart w:id="337" w:name="_Toc45791784"/>
        <w:r w:rsidR="00BF4E0D" w:rsidRPr="00E170A2">
          <w:t>Часть 2. РЕЕСТР ЕДИНЫХ ТЕПЛОСНАБЖАЮЩИХ ОРГАНИЗАЦИЙ, СОДЕРЖАЩИЙ</w:t>
        </w:r>
      </w:hyperlink>
      <w:r w:rsidR="00BF4E0D" w:rsidRPr="00E170A2">
        <w:t xml:space="preserve"> </w:t>
      </w:r>
      <w:hyperlink r:id="rId223" w:anchor="bookmark138" w:history="1">
        <w:r w:rsidR="00BF4E0D" w:rsidRPr="00E170A2">
          <w:t>ПЕРЕЧЕНЬ СИСТЕМ ТЕПЛОСНАБЖЕНИЯ, ВХОДЯЩИХ В СОСТАВ ЕДИНОЙ</w:t>
        </w:r>
      </w:hyperlink>
      <w:r w:rsidR="00BF4E0D" w:rsidRPr="00E170A2">
        <w:t xml:space="preserve"> </w:t>
      </w:r>
      <w:hyperlink r:id="rId224" w:anchor="bookmark138" w:history="1">
        <w:r w:rsidR="00BF4E0D" w:rsidRPr="00E170A2">
          <w:t>ТЕПЛОСНАБЖАЮЩЕЙ ОРГАНИЗАЦИИ</w:t>
        </w:r>
        <w:bookmarkEnd w:id="335"/>
        <w:bookmarkEnd w:id="336"/>
        <w:bookmarkEnd w:id="337"/>
      </w:hyperlink>
    </w:p>
    <w:p w14:paraId="4D0B868A" w14:textId="77777777" w:rsidR="005A54BE" w:rsidRPr="00E170A2" w:rsidRDefault="00BF4E0D" w:rsidP="005B0C53">
      <w:pPr>
        <w:spacing w:before="120" w:after="200"/>
        <w:rPr>
          <w:rFonts w:cs="Times New Roman"/>
        </w:rPr>
      </w:pPr>
      <w:bookmarkStart w:id="338" w:name="OLE_LINK22"/>
      <w:bookmarkStart w:id="339" w:name="OLE_LINK23"/>
      <w:bookmarkStart w:id="340" w:name="OLE_LINK24"/>
      <w:bookmarkEnd w:id="338"/>
      <w:bookmarkEnd w:id="339"/>
      <w:bookmarkEnd w:id="340"/>
      <w:r w:rsidRPr="00E170A2">
        <w:rPr>
          <w:rFonts w:cs="Times New Roman"/>
          <w:b/>
        </w:rPr>
        <w:t>Таблица 15.2.1</w:t>
      </w:r>
      <w:r w:rsidR="00A11EDE" w:rsidRPr="00E170A2">
        <w:rPr>
          <w:rFonts w:cs="Times New Roman"/>
          <w:b/>
        </w:rPr>
        <w:t>- Реестр единых теплоснабжающих организаций</w:t>
      </w:r>
    </w:p>
    <w:tbl>
      <w:tblPr>
        <w:tblStyle w:val="a6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647"/>
        <w:gridCol w:w="3404"/>
        <w:gridCol w:w="5577"/>
      </w:tblGrid>
      <w:tr w:rsidR="005A54BE" w:rsidRPr="00E170A2" w14:paraId="4528FC65" w14:textId="77777777">
        <w:trPr>
          <w:jc w:val="center"/>
        </w:trPr>
        <w:tc>
          <w:tcPr>
            <w:tcW w:w="0" w:type="dxa"/>
            <w:shd w:val="clear" w:color="auto" w:fill="F2F2F2"/>
            <w:tcMar>
              <w:top w:w="120" w:type="dxa"/>
              <w:left w:w="20" w:type="dxa"/>
              <w:bottom w:w="120" w:type="dxa"/>
              <w:right w:w="20" w:type="dxa"/>
            </w:tcMar>
            <w:vAlign w:val="center"/>
          </w:tcPr>
          <w:p w14:paraId="4E353419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№</w:t>
            </w:r>
          </w:p>
        </w:tc>
        <w:tc>
          <w:tcPr>
            <w:tcW w:w="0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6A1C865C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Источник тепловой энергии</w:t>
            </w:r>
          </w:p>
        </w:tc>
        <w:tc>
          <w:tcPr>
            <w:tcW w:w="0" w:type="dxa"/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14:paraId="635B6B1C" w14:textId="77777777" w:rsidR="005A54BE" w:rsidRPr="00D96799" w:rsidRDefault="00BF4E0D">
            <w:pPr>
              <w:jc w:val="center"/>
              <w:rPr>
                <w:rFonts w:cs="Times New Roman"/>
                <w:lang w:val="ru-RU"/>
              </w:rPr>
            </w:pPr>
            <w:r w:rsidRPr="00D96799">
              <w:rPr>
                <w:rFonts w:eastAsia="Calibri" w:cs="Times New Roman"/>
                <w:sz w:val="22"/>
                <w:lang w:val="ru-RU"/>
              </w:rPr>
              <w:t>Организация наделенная статусом Единой теплоснабжающей организацией</w:t>
            </w:r>
          </w:p>
        </w:tc>
      </w:tr>
      <w:tr w:rsidR="005A54BE" w:rsidRPr="00E170A2" w14:paraId="38ED8EC1" w14:textId="77777777">
        <w:trPr>
          <w:jc w:val="center"/>
        </w:trPr>
        <w:tc>
          <w:tcPr>
            <w:tcW w:w="0" w:type="dxa"/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6785C2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2E833FDD" w14:textId="77777777" w:rsidR="005A54BE" w:rsidRPr="00E170A2" w:rsidRDefault="00BF4E0D">
            <w:pPr>
              <w:jc w:val="center"/>
              <w:rPr>
                <w:rFonts w:cs="Times New Roman"/>
              </w:rPr>
            </w:pPr>
            <w:r w:rsidRPr="00E170A2">
              <w:rPr>
                <w:rFonts w:eastAsia="Calibri" w:cs="Times New Roman"/>
                <w:sz w:val="22"/>
              </w:rPr>
              <w:t>ТЭЦ-16</w:t>
            </w:r>
          </w:p>
        </w:tc>
        <w:tc>
          <w:tcPr>
            <w:tcW w:w="0" w:type="dxa"/>
            <w:shd w:val="clear" w:color="auto" w:fill="FFFFFF"/>
            <w:tcMar>
              <w:top w:w="40" w:type="dxa"/>
              <w:left w:w="200" w:type="dxa"/>
              <w:bottom w:w="40" w:type="dxa"/>
              <w:right w:w="200" w:type="dxa"/>
            </w:tcMar>
            <w:vAlign w:val="center"/>
          </w:tcPr>
          <w:p w14:paraId="7C35D9B2" w14:textId="77777777" w:rsidR="005A54BE" w:rsidRPr="00D96799" w:rsidRDefault="00BF4E0D">
            <w:pPr>
              <w:jc w:val="center"/>
              <w:rPr>
                <w:rFonts w:cs="Times New Roman"/>
                <w:lang w:val="ru-RU"/>
              </w:rPr>
            </w:pPr>
            <w:r w:rsidRPr="00D96799">
              <w:rPr>
                <w:rFonts w:eastAsia="Calibri" w:cs="Times New Roman"/>
                <w:sz w:val="22"/>
                <w:lang w:val="ru-RU"/>
              </w:rPr>
              <w:t xml:space="preserve">ТЭЦ-16 филиал </w:t>
            </w:r>
            <w:r w:rsidR="00BF33F3" w:rsidRPr="00D96799">
              <w:rPr>
                <w:rFonts w:eastAsia="Times New Roman" w:cs="Times New Roman"/>
                <w:lang w:val="ru-RU"/>
              </w:rPr>
              <w:t>ООО «Байкальская энергетическая компания»</w:t>
            </w:r>
          </w:p>
        </w:tc>
      </w:tr>
    </w:tbl>
    <w:p w14:paraId="0C8A5D28" w14:textId="77777777" w:rsidR="00BF4E0D" w:rsidRPr="00E170A2" w:rsidRDefault="00BF4E0D" w:rsidP="00BF4E0D">
      <w:pPr>
        <w:widowControl w:val="0"/>
        <w:tabs>
          <w:tab w:val="left" w:leader="dot" w:pos="9637"/>
        </w:tabs>
        <w:kinsoku w:val="0"/>
        <w:overflowPunct w:val="0"/>
        <w:autoSpaceDE w:val="0"/>
        <w:autoSpaceDN w:val="0"/>
        <w:adjustRightInd w:val="0"/>
        <w:spacing w:before="104" w:line="268" w:lineRule="auto"/>
        <w:ind w:right="204"/>
        <w:jc w:val="both"/>
        <w:rPr>
          <w:rFonts w:eastAsiaTheme="minorEastAsia" w:cs="Times New Roman"/>
          <w:spacing w:val="-1"/>
          <w:szCs w:val="24"/>
          <w:lang w:eastAsia="ru-RU"/>
        </w:rPr>
      </w:pPr>
    </w:p>
    <w:p w14:paraId="33246F3F" w14:textId="6B7BC02E" w:rsidR="00BF4E0D" w:rsidRDefault="007A2A68" w:rsidP="005B0C53">
      <w:pPr>
        <w:pStyle w:val="2"/>
        <w:ind w:left="0" w:firstLine="0"/>
        <w:jc w:val="both"/>
      </w:pPr>
      <w:hyperlink r:id="rId225" w:anchor="bookmark139" w:history="1">
        <w:bookmarkStart w:id="341" w:name="_Toc30085175"/>
        <w:bookmarkStart w:id="342" w:name="_Toc32845498"/>
        <w:bookmarkStart w:id="343" w:name="_Toc45791785"/>
        <w:r w:rsidR="00BF4E0D" w:rsidRPr="00E170A2">
          <w:t>Часть 3. ОСНОВАНИЯ, В ТОМ ЧИСЛЕ КРИТЕРИИ, В СООТВЕТСТВИИ С КОТОРЫМИ</w:t>
        </w:r>
      </w:hyperlink>
      <w:r w:rsidR="00BF4E0D" w:rsidRPr="00E170A2">
        <w:t xml:space="preserve"> </w:t>
      </w:r>
      <w:hyperlink r:id="rId226" w:anchor="bookmark139" w:history="1">
        <w:r w:rsidR="00BF4E0D" w:rsidRPr="00E170A2">
          <w:t>ТЕПЛОСНАБЖАЮЩАЯ ОРГАНИЗАЦИЯ ОПРЕДЕЛЕНА ЕДИНОЙ</w:t>
        </w:r>
      </w:hyperlink>
      <w:r w:rsidR="00BF4E0D" w:rsidRPr="00E170A2">
        <w:t xml:space="preserve"> </w:t>
      </w:r>
      <w:hyperlink r:id="rId227" w:anchor="bookmark139" w:history="1">
        <w:r w:rsidR="00BF4E0D" w:rsidRPr="00E170A2">
          <w:t>ТЕПЛОСНАБЖАЮЩЕЙ ОРГАНИЗАЦИЕЙ</w:t>
        </w:r>
        <w:bookmarkEnd w:id="341"/>
        <w:bookmarkEnd w:id="342"/>
        <w:bookmarkEnd w:id="343"/>
      </w:hyperlink>
    </w:p>
    <w:p w14:paraId="05889CFA" w14:textId="77777777" w:rsidR="005B0C53" w:rsidRPr="005B0C53" w:rsidRDefault="005B0C53" w:rsidP="005B0C53">
      <w:pPr>
        <w:rPr>
          <w:lang w:eastAsia="ru-RU"/>
        </w:rPr>
      </w:pPr>
    </w:p>
    <w:p w14:paraId="17CC81B5" w14:textId="77777777" w:rsidR="00BF4E0D" w:rsidRPr="00E170A2" w:rsidRDefault="00BF4E0D" w:rsidP="005B0C53">
      <w:pPr>
        <w:ind w:left="1" w:firstLine="566"/>
        <w:jc w:val="both"/>
        <w:rPr>
          <w:rFonts w:eastAsia="Times New Roman" w:cs="Times New Roman"/>
          <w:sz w:val="22"/>
        </w:rPr>
      </w:pPr>
      <w:r w:rsidRPr="00E170A2">
        <w:rPr>
          <w:rFonts w:eastAsia="Times New Roman" w:cs="Times New Roman"/>
        </w:rPr>
        <w:t>Для присвоения организации статуса ЕТО на территории городского округа организации, владеющие на праве собственности или ином законном основании источниками тепловой энергии и (или) тепловыми сетями, подают в уполномоченный орган в течение 1 месяца с даты опубликования (размещения) в установленном порядке проекта схемы теплоснабжения заявку на присвоение статуса ЕТО с указанием зоны ее деятельности. К заявке прилагается бухгалтерская отчетность, составленная на последнюю отчетную дату перед подачей заявки, с отметкой налогового органа о ее принятии.</w:t>
      </w:r>
    </w:p>
    <w:p w14:paraId="1B98AA9D" w14:textId="77777777" w:rsidR="00BF4E0D" w:rsidRPr="00E170A2" w:rsidRDefault="00BF4E0D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t>Уполномоченные органы обязаны в течение 3 рабочих дней с даты окончания срока для подачи заявок разместить сведения о принятых заявках на сайте поселения, городского округа, на сайте</w:t>
      </w:r>
      <w:r w:rsidRPr="00E170A2">
        <w:rPr>
          <w:rFonts w:cs="Times New Roman"/>
        </w:rPr>
        <w:t xml:space="preserve"> </w:t>
      </w:r>
      <w:r w:rsidRPr="00E170A2">
        <w:rPr>
          <w:rFonts w:eastAsia="Times New Roman" w:cs="Times New Roman"/>
        </w:rPr>
        <w:t xml:space="preserve">соответствующего субъекта Российской Федерации в информационно-телекоммуникационной сети "Интернет" (далее - официальный сайт). </w:t>
      </w:r>
    </w:p>
    <w:p w14:paraId="4AD602CE" w14:textId="77777777" w:rsidR="00BF4E0D" w:rsidRPr="00E170A2" w:rsidRDefault="00BF4E0D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lastRenderedPageBreak/>
        <w:t xml:space="preserve">В случае если органы местного самоуправления не имеют возможности размещать соответствующую информацию на своих официальных сайтах, необходимая информация может размещаться на официальном сайте субъекта Российской Федерации, в границах которого находится соответствующее муниципальное образование. Поселения, входящие в муниципальный район, могут размещать необходимую информацию на официальном сайте этого муниципального района. </w:t>
      </w:r>
    </w:p>
    <w:p w14:paraId="0F367467" w14:textId="77777777" w:rsidR="00BF4E0D" w:rsidRPr="00E170A2" w:rsidRDefault="00BF4E0D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t>В случае если в отношении одной зоны деятельности единой теплоснабжающей организации подана 1 заявка от лица, владеющего на праве собственности или ином законном основании источниками тепловой энергии и (или) тепловыми сетями в соответствующей зоне деятельности единой теплоснабжающей организации, то статус единой теплоснабжающей организации присваивается указанному лицу. В случае если в отношении одной зоны деятельности единой теплоснабжающей организации подано несколько заявок от лиц, владеющих на праве собственности или ином законном основании источниками тепловой энергии и (или) тепловыми сетями в соответствующей зоне деятельности единой теплоснабжающей организации, уполномоченный орган присваивает статус единой теплоснабжающей организации в соответствии с пунктами 7 -10 ПП РФ № 808 от 08.08.2012 г.</w:t>
      </w:r>
    </w:p>
    <w:p w14:paraId="371C458C" w14:textId="16A31844" w:rsidR="00BF4E0D" w:rsidRPr="00E170A2" w:rsidRDefault="00BF4E0D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t xml:space="preserve">Критерии соответствия ЕТО, установлены в пункте 7 раздела II «Критерии и порядок определения единой теплоснабжающей организации» Постановления Правительства РФ от 08.08.2012 г. № 808 «Правила организации теплоснабжения в Российской Федерации». </w:t>
      </w:r>
    </w:p>
    <w:p w14:paraId="52A4D331" w14:textId="77777777" w:rsidR="00BF4E0D" w:rsidRPr="00E170A2" w:rsidRDefault="00BF4E0D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t xml:space="preserve">Согласно пункту 7 ПП РФ № 808 от 08.08.2012 г.  критериями определения единой теплоснабжающей организации являются: </w:t>
      </w:r>
    </w:p>
    <w:p w14:paraId="1846D5A5" w14:textId="77777777" w:rsidR="00BF4E0D" w:rsidRPr="00E170A2" w:rsidRDefault="00BF4E0D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sym w:font="Symbol" w:char="F02D"/>
      </w:r>
      <w:r w:rsidRPr="00E170A2">
        <w:rPr>
          <w:rFonts w:eastAsia="Times New Roman" w:cs="Times New Roman"/>
        </w:rPr>
        <w:t xml:space="preserve"> 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 </w:t>
      </w:r>
    </w:p>
    <w:p w14:paraId="707EE26C" w14:textId="77777777" w:rsidR="00BF4E0D" w:rsidRPr="00E170A2" w:rsidRDefault="00BF4E0D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sym w:font="Symbol" w:char="F02D"/>
      </w:r>
      <w:r w:rsidRPr="00E170A2">
        <w:rPr>
          <w:rFonts w:eastAsia="Times New Roman" w:cs="Times New Roman"/>
        </w:rPr>
        <w:t xml:space="preserve"> размер собственного капитала; </w:t>
      </w:r>
    </w:p>
    <w:p w14:paraId="4EC12E03" w14:textId="77777777" w:rsidR="00BF4E0D" w:rsidRPr="00E170A2" w:rsidRDefault="00BF4E0D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sym w:font="Symbol" w:char="F02D"/>
      </w:r>
      <w:r w:rsidRPr="00E170A2">
        <w:rPr>
          <w:rFonts w:eastAsia="Times New Roman" w:cs="Times New Roman"/>
        </w:rPr>
        <w:t xml:space="preserve"> способность в лучшей мере обеспечить надежность теплоснабжения в соответствующей системе теплоснабжения.</w:t>
      </w:r>
    </w:p>
    <w:p w14:paraId="640F0EC4" w14:textId="77777777" w:rsidR="00BF4E0D" w:rsidRPr="00E170A2" w:rsidRDefault="00BF4E0D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t xml:space="preserve">В случае если заявка на присвоение статуса ЕТО подана организацией,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организации, статус единой теплоснабжающей организации присваивается данной организации. </w:t>
      </w:r>
    </w:p>
    <w:p w14:paraId="30B661B3" w14:textId="77777777" w:rsidR="00BF4E0D" w:rsidRPr="00E170A2" w:rsidRDefault="00BF4E0D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t>В случае если заявки на присвоение статуса ЕТО поданы от организации, которая владеет на праве собственности или ином законном основании источниками тепловой энергии с наибольшей рабочей тепловой мощностью, и от организации,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организации, статус единой теплоснабжающей организации присваивается той организации из указанных, которая имеет наибольший размер собственного капитала. В случае если размеры собственных капиталов этих организаций различаются не более чем на 5 процентов, статус ЕТО присваивается организации, способной в лучшей мере обеспечить надежность теплоснабжения в соответствующей системе теплоснабжения.</w:t>
      </w:r>
    </w:p>
    <w:p w14:paraId="5FCEEA77" w14:textId="77777777" w:rsidR="00BF4E0D" w:rsidRPr="00E170A2" w:rsidRDefault="00BF4E0D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t>Единая теплоснабжающая организация при осуществлении своей деятельности обязана:</w:t>
      </w:r>
    </w:p>
    <w:p w14:paraId="2005BA4A" w14:textId="77777777" w:rsidR="00BF4E0D" w:rsidRPr="00E170A2" w:rsidRDefault="00BF4E0D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t xml:space="preserve"> - заключать и исполнять договоры теплоснабжения с любыми обратившимися к ней потребителями тепловой энергии,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сетям; </w:t>
      </w:r>
    </w:p>
    <w:p w14:paraId="16C8614F" w14:textId="77777777" w:rsidR="00BF4E0D" w:rsidRPr="00E170A2" w:rsidRDefault="00BF4E0D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t xml:space="preserve">- заключать и исполнять договоры поставки тепловой энергии (мощности) и (или) теплоносителя в отношении объема тепловой нагрузки, распределенной в соответствии со схемой теплоснабжения; </w:t>
      </w:r>
    </w:p>
    <w:p w14:paraId="2049BE8F" w14:textId="650B4928" w:rsidR="00BF4E0D" w:rsidRPr="00E170A2" w:rsidRDefault="00BF4E0D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lastRenderedPageBreak/>
        <w:t>- заключать и исполнять договоры оказания услуг по передаче тепловой энергии, теплоносителя в объеме, необходимом для обеспечения и теплоснабжения потребителей тепловой энергии с учетом потерь тепловой энергии, теплоносителя при их передаче</w:t>
      </w:r>
      <w:r w:rsidR="00681105">
        <w:rPr>
          <w:rFonts w:eastAsia="Times New Roman" w:cs="Times New Roman"/>
        </w:rPr>
        <w:t>.</w:t>
      </w:r>
    </w:p>
    <w:p w14:paraId="482049E4" w14:textId="77777777" w:rsidR="00BF4E0D" w:rsidRPr="00E170A2" w:rsidRDefault="00BF4E0D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t>Границы зоны деятельности ЕТО в соответствии с п.19 установлены ПП РФ от 08.08.2012 № 808 могут быть изменены в следующих случаях:</w:t>
      </w:r>
    </w:p>
    <w:p w14:paraId="19BF96C8" w14:textId="77777777" w:rsidR="00BF4E0D" w:rsidRPr="00E170A2" w:rsidRDefault="00BF4E0D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t>- подключение к системе теплоснабжения новых теплопотребляющих установок, источников тепловой энергии или тепловых сетей, или их отключение от системы теплоснабжения;</w:t>
      </w:r>
    </w:p>
    <w:p w14:paraId="66084029" w14:textId="77777777" w:rsidR="00BF4E0D" w:rsidRPr="00E170A2" w:rsidRDefault="00BF4E0D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t>- технологическое объединение или разделение систем теплоснабжения.</w:t>
      </w:r>
    </w:p>
    <w:p w14:paraId="65924600" w14:textId="77777777" w:rsidR="00BF4E0D" w:rsidRPr="00E170A2" w:rsidRDefault="00BF4E0D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t>Сведения об изменении границ зон деятельности ЕТО, а также сведения о присвоении другой организации статуса ЕТО подлежат внесению в схему теплоснабжения при ее актуализации.</w:t>
      </w:r>
    </w:p>
    <w:p w14:paraId="3794576D" w14:textId="61362D89" w:rsidR="00621943" w:rsidRPr="00E170A2" w:rsidRDefault="00C92458" w:rsidP="005B0C53">
      <w:pPr>
        <w:ind w:left="1" w:firstLine="566"/>
        <w:jc w:val="both"/>
        <w:rPr>
          <w:rFonts w:eastAsia="Times New Roman" w:cs="Times New Roman"/>
        </w:rPr>
      </w:pPr>
      <w:r w:rsidRPr="00E170A2">
        <w:rPr>
          <w:rFonts w:eastAsia="Times New Roman" w:cs="Times New Roman"/>
        </w:rPr>
        <w:t xml:space="preserve">На момент </w:t>
      </w:r>
      <w:r w:rsidR="00CB4B0E" w:rsidRPr="00E170A2">
        <w:rPr>
          <w:rFonts w:eastAsia="Times New Roman" w:cs="Times New Roman"/>
        </w:rPr>
        <w:t>актуализации</w:t>
      </w:r>
      <w:r w:rsidRPr="00E170A2">
        <w:rPr>
          <w:rFonts w:eastAsia="Times New Roman" w:cs="Times New Roman"/>
        </w:rPr>
        <w:t xml:space="preserve"> схемы теплоснабжения</w:t>
      </w:r>
      <w:r w:rsidR="00BF4E0D" w:rsidRPr="00E170A2">
        <w:rPr>
          <w:rFonts w:eastAsia="Times New Roman" w:cs="Times New Roman"/>
        </w:rPr>
        <w:t xml:space="preserve"> статус ЕТО на территории</w:t>
      </w:r>
      <w:r w:rsidRPr="00E170A2">
        <w:rPr>
          <w:rFonts w:eastAsia="Times New Roman" w:cs="Times New Roman"/>
        </w:rPr>
        <w:t xml:space="preserve"> </w:t>
      </w:r>
      <w:r w:rsidR="00B94549">
        <w:rPr>
          <w:rFonts w:eastAsia="Times New Roman" w:cs="Times New Roman"/>
        </w:rPr>
        <w:t>города Железногорска-Илимского Нижнеилимского муниципального округа</w:t>
      </w:r>
      <w:r w:rsidRPr="00E170A2">
        <w:rPr>
          <w:rFonts w:eastAsia="Times New Roman" w:cs="Times New Roman"/>
        </w:rPr>
        <w:t xml:space="preserve"> присвоен </w:t>
      </w:r>
      <w:r w:rsidR="00BF33F3" w:rsidRPr="00E170A2">
        <w:rPr>
          <w:rFonts w:eastAsia="Times New Roman" w:cs="Times New Roman"/>
        </w:rPr>
        <w:t>ООО «Байкальская энергетическая компания»</w:t>
      </w:r>
      <w:r w:rsidR="00621943" w:rsidRPr="00E170A2">
        <w:rPr>
          <w:rFonts w:eastAsia="Times New Roman" w:cs="Times New Roman"/>
        </w:rPr>
        <w:t>.</w:t>
      </w:r>
    </w:p>
    <w:p w14:paraId="50EAB9E0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57E9B8F0" w14:textId="77777777" w:rsidR="00BF4E0D" w:rsidRPr="00E170A2" w:rsidRDefault="007A2A68" w:rsidP="005B0C53">
      <w:pPr>
        <w:pStyle w:val="2"/>
        <w:ind w:left="0" w:firstLine="0"/>
        <w:jc w:val="both"/>
      </w:pPr>
      <w:hyperlink r:id="rId228" w:anchor="bookmark140" w:history="1">
        <w:bookmarkStart w:id="344" w:name="_Toc30085176"/>
        <w:bookmarkStart w:id="345" w:name="_Toc32845499"/>
        <w:bookmarkStart w:id="346" w:name="_Toc45791786"/>
        <w:r w:rsidR="00BF4E0D" w:rsidRPr="00E170A2">
          <w:t>Часть 4. ЗАЯВКИ ТЕПЛОСНАБЖАЮЩИХ ОРГАНИЗАЦИЙ, ПОДАННЫЕ В РАМКАХ</w:t>
        </w:r>
      </w:hyperlink>
      <w:r w:rsidR="00BF4E0D" w:rsidRPr="00E170A2">
        <w:t xml:space="preserve"> </w:t>
      </w:r>
      <w:hyperlink r:id="rId229" w:anchor="bookmark140" w:history="1">
        <w:r w:rsidR="00BF4E0D" w:rsidRPr="00E170A2">
          <w:t>РАЗРАБОТКИ ПРОЕКТА СХЕМЫ ТЕПЛОСНАБЖЕНИЯ (ПРИ ИХ НАЛИЧИИ), НА</w:t>
        </w:r>
      </w:hyperlink>
      <w:r w:rsidR="00BF4E0D" w:rsidRPr="00E170A2">
        <w:t xml:space="preserve"> </w:t>
      </w:r>
      <w:hyperlink r:id="rId230" w:anchor="bookmark140" w:history="1">
        <w:r w:rsidR="00BF4E0D" w:rsidRPr="00E170A2">
          <w:t>ПРИСВОЕНИЕ СТАТУСА ЕДИНОЙ ТЕПЛОСНАБЖАЮЩЕЙ ОРГАНИЗАЦИИ</w:t>
        </w:r>
        <w:bookmarkEnd w:id="344"/>
        <w:bookmarkEnd w:id="345"/>
        <w:bookmarkEnd w:id="346"/>
      </w:hyperlink>
    </w:p>
    <w:p w14:paraId="3C68C4FA" w14:textId="77777777" w:rsidR="00BF4E0D" w:rsidRPr="00E170A2" w:rsidRDefault="00BF4E0D" w:rsidP="00BF4E0D">
      <w:pPr>
        <w:ind w:left="1" w:firstLine="566"/>
        <w:rPr>
          <w:rFonts w:eastAsia="Times New Roman" w:cs="Times New Roman"/>
        </w:rPr>
      </w:pPr>
    </w:p>
    <w:p w14:paraId="1A5972FB" w14:textId="77777777" w:rsidR="00BF4E0D" w:rsidRPr="00E170A2" w:rsidRDefault="00BF4E0D" w:rsidP="005B0C53">
      <w:pPr>
        <w:ind w:left="1" w:firstLine="566"/>
        <w:jc w:val="both"/>
        <w:rPr>
          <w:rFonts w:eastAsia="Times New Roman" w:cs="Times New Roman"/>
          <w:sz w:val="22"/>
        </w:rPr>
      </w:pPr>
      <w:r w:rsidRPr="00E170A2">
        <w:rPr>
          <w:rFonts w:eastAsia="Times New Roman" w:cs="Times New Roman"/>
        </w:rPr>
        <w:t>В рамках разработки проекта схемы теплоснабжения, заявки теплоснабжающих организаций, на присвоение статуса единой теплоснабжающей организации, отсутствуют.</w:t>
      </w:r>
    </w:p>
    <w:p w14:paraId="3B3BDC5F" w14:textId="77777777" w:rsidR="00BF4E0D" w:rsidRPr="00E170A2" w:rsidRDefault="00BF4E0D" w:rsidP="00BF4E0D">
      <w:pPr>
        <w:jc w:val="both"/>
        <w:rPr>
          <w:rFonts w:cs="Times New Roman"/>
          <w:lang w:eastAsia="ru-RU"/>
        </w:rPr>
      </w:pPr>
    </w:p>
    <w:p w14:paraId="0281EB21" w14:textId="77777777" w:rsidR="00BF4E0D" w:rsidRPr="00E170A2" w:rsidRDefault="007A2A68" w:rsidP="005B0C53">
      <w:pPr>
        <w:pStyle w:val="2"/>
        <w:ind w:left="0" w:firstLine="0"/>
        <w:jc w:val="both"/>
      </w:pPr>
      <w:hyperlink r:id="rId231" w:anchor="bookmark141" w:history="1">
        <w:bookmarkStart w:id="347" w:name="_Toc30085177"/>
        <w:bookmarkStart w:id="348" w:name="_Toc32845500"/>
        <w:bookmarkStart w:id="349" w:name="_Toc45791787"/>
        <w:r w:rsidR="00BF4E0D" w:rsidRPr="00E170A2">
          <w:t>Часть 5. ОПИСАНИЕ ГРАНИЦ ЗОН ДЕЯТЕЛЬНОСТИ ЕДИНОЙ ТЕПЛОСНАБЖАЮЩЕЙ</w:t>
        </w:r>
      </w:hyperlink>
      <w:r w:rsidR="00BF4E0D" w:rsidRPr="00E170A2">
        <w:t xml:space="preserve"> </w:t>
      </w:r>
      <w:hyperlink r:id="rId232" w:anchor="bookmark141" w:history="1">
        <w:r w:rsidR="00BF4E0D" w:rsidRPr="00E170A2">
          <w:t>ОРГАНИЗАЦИИ (ОРГАНИЗАЦИЙ)</w:t>
        </w:r>
        <w:bookmarkEnd w:id="347"/>
        <w:bookmarkEnd w:id="348"/>
        <w:bookmarkEnd w:id="349"/>
      </w:hyperlink>
      <w:r w:rsidR="00BF4E0D" w:rsidRPr="00E170A2">
        <w:t xml:space="preserve"> </w:t>
      </w:r>
    </w:p>
    <w:p w14:paraId="4D25F075" w14:textId="77777777" w:rsidR="00BF4E0D" w:rsidRPr="00E170A2" w:rsidRDefault="00BF4E0D" w:rsidP="00BF4E0D">
      <w:pPr>
        <w:ind w:left="1" w:firstLine="566"/>
        <w:rPr>
          <w:rFonts w:eastAsia="Times New Roman" w:cs="Times New Roman"/>
        </w:rPr>
      </w:pPr>
    </w:p>
    <w:p w14:paraId="43869D6F" w14:textId="6FC91D98" w:rsidR="00BF4E0D" w:rsidRPr="00E170A2" w:rsidRDefault="00BF4E0D" w:rsidP="005B0C53">
      <w:pPr>
        <w:ind w:left="1" w:firstLine="566"/>
        <w:jc w:val="both"/>
        <w:rPr>
          <w:rFonts w:eastAsia="Times New Roman" w:cs="Times New Roman"/>
          <w:sz w:val="22"/>
        </w:rPr>
      </w:pPr>
      <w:r w:rsidRPr="00E170A2">
        <w:rPr>
          <w:rFonts w:eastAsia="Times New Roman" w:cs="Times New Roman"/>
        </w:rPr>
        <w:t xml:space="preserve">Границы зон деятельности единых теплоснабжающих организаций находятся в </w:t>
      </w:r>
      <w:r w:rsidR="00E53CBF">
        <w:rPr>
          <w:rFonts w:eastAsia="Times New Roman" w:cs="Times New Roman"/>
        </w:rPr>
        <w:t xml:space="preserve">городе </w:t>
      </w:r>
      <w:r w:rsidRPr="00E170A2">
        <w:rPr>
          <w:rFonts w:eastAsia="Times New Roman" w:cs="Times New Roman"/>
        </w:rPr>
        <w:t>Железногорск</w:t>
      </w:r>
      <w:r w:rsidR="00E53CBF">
        <w:rPr>
          <w:rFonts w:eastAsia="Times New Roman" w:cs="Times New Roman"/>
        </w:rPr>
        <w:t>е</w:t>
      </w:r>
      <w:r w:rsidRPr="00E170A2">
        <w:rPr>
          <w:rFonts w:eastAsia="Times New Roman" w:cs="Times New Roman"/>
        </w:rPr>
        <w:t>-Илимск</w:t>
      </w:r>
      <w:r w:rsidR="00E53CBF">
        <w:rPr>
          <w:rFonts w:eastAsia="Times New Roman" w:cs="Times New Roman"/>
        </w:rPr>
        <w:t xml:space="preserve">ом </w:t>
      </w:r>
      <w:r w:rsidR="00E53CBF">
        <w:rPr>
          <w:rFonts w:eastAsia="Times New Roman" w:cs="Times New Roman"/>
        </w:rPr>
        <w:t>Нижнеилимского муниципального округа</w:t>
      </w:r>
      <w:r w:rsidRPr="00E170A2">
        <w:rPr>
          <w:rFonts w:eastAsia="Times New Roman" w:cs="Times New Roman"/>
        </w:rPr>
        <w:t>.</w:t>
      </w:r>
    </w:p>
    <w:p w14:paraId="60581C15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2F3A31C3" w14:textId="77777777" w:rsidR="00BF4E0D" w:rsidRPr="00E170A2" w:rsidRDefault="007A2A68" w:rsidP="00BF4E0D">
      <w:pPr>
        <w:pStyle w:val="2"/>
        <w:ind w:left="0" w:firstLine="0"/>
      </w:pPr>
      <w:hyperlink r:id="rId233" w:anchor="bookmark142" w:history="1">
        <w:bookmarkStart w:id="350" w:name="_Toc30085178"/>
        <w:bookmarkStart w:id="351" w:name="_Toc32845501"/>
        <w:bookmarkStart w:id="352" w:name="_Toc45791788"/>
        <w:r w:rsidR="00BF4E0D" w:rsidRPr="00E170A2">
          <w:rPr>
            <w:sz w:val="28"/>
            <w:szCs w:val="28"/>
          </w:rPr>
          <w:t>ГЛАВА 16. РЕЕСТР ПРОЕКТОВ СХЕМЫ ТЕПЛОСНАБЖЕНИЯ</w:t>
        </w:r>
        <w:bookmarkEnd w:id="350"/>
        <w:bookmarkEnd w:id="351"/>
        <w:bookmarkEnd w:id="352"/>
      </w:hyperlink>
    </w:p>
    <w:p w14:paraId="6693E166" w14:textId="77777777" w:rsidR="00BF4E0D" w:rsidRPr="00E170A2" w:rsidRDefault="00BF4E0D" w:rsidP="00BF4E0D">
      <w:pPr>
        <w:rPr>
          <w:rFonts w:cs="Times New Roman"/>
          <w:lang w:eastAsia="ru-RU"/>
        </w:rPr>
      </w:pPr>
    </w:p>
    <w:p w14:paraId="6E21CDC8" w14:textId="21E06084" w:rsidR="0029163E" w:rsidRDefault="007A2A68" w:rsidP="0029163E">
      <w:pPr>
        <w:pStyle w:val="2"/>
        <w:ind w:left="0" w:firstLine="0"/>
        <w:jc w:val="both"/>
      </w:pPr>
      <w:hyperlink r:id="rId234" w:anchor="bookmark143" w:history="1">
        <w:bookmarkStart w:id="353" w:name="_Toc30085179"/>
        <w:bookmarkStart w:id="354" w:name="_Toc32845502"/>
        <w:bookmarkStart w:id="355" w:name="_Toc45791789"/>
        <w:r w:rsidR="00BF4E0D" w:rsidRPr="00E170A2">
          <w:t>Часть 1. ПЕРЕЧЕНЬ МЕРОПРИЯТИЙ ПО СТРОИТЕЛЬСТВУ, РЕКОНСТРУКЦИИ ИЛИ</w:t>
        </w:r>
      </w:hyperlink>
      <w:r w:rsidR="00BF4E0D" w:rsidRPr="00E170A2">
        <w:t xml:space="preserve"> </w:t>
      </w:r>
      <w:hyperlink r:id="rId235" w:anchor="bookmark143" w:history="1">
        <w:r w:rsidR="00BF4E0D" w:rsidRPr="00E170A2">
          <w:t>ТЕХНИЧЕСКОМУ ПЕРЕВООРУЖЕНИЮ ИСТОЧНИКОВ ТЕПЛОВОЙ ЭНЕРГИИ</w:t>
        </w:r>
        <w:bookmarkEnd w:id="353"/>
        <w:bookmarkEnd w:id="354"/>
        <w:bookmarkEnd w:id="355"/>
      </w:hyperlink>
      <w:bookmarkStart w:id="356" w:name="_Toc45791790"/>
    </w:p>
    <w:bookmarkEnd w:id="356"/>
    <w:p w14:paraId="2DF146AE" w14:textId="77777777" w:rsidR="0029163E" w:rsidRDefault="0029163E" w:rsidP="0029163E">
      <w:pPr>
        <w:rPr>
          <w:spacing w:val="-3"/>
        </w:rPr>
      </w:pPr>
    </w:p>
    <w:p w14:paraId="7C7802E6" w14:textId="39DEA874" w:rsidR="0029163E" w:rsidRPr="0029163E" w:rsidRDefault="0029163E" w:rsidP="0029163E">
      <w:pPr>
        <w:ind w:firstLine="567"/>
        <w:rPr>
          <w:lang w:eastAsia="ru-RU"/>
        </w:rPr>
      </w:pPr>
      <w:r w:rsidRPr="00E170A2">
        <w:rPr>
          <w:spacing w:val="-3"/>
        </w:rPr>
        <w:t xml:space="preserve">В таблице ниже приведены  </w:t>
      </w:r>
      <w:hyperlink r:id="rId236" w:anchor="bookmark143" w:history="1">
        <w:r w:rsidRPr="00E170A2">
          <w:t>перечень мероприятий по строительству, реконструкции или</w:t>
        </w:r>
      </w:hyperlink>
      <w:r w:rsidRPr="00E170A2">
        <w:t xml:space="preserve"> </w:t>
      </w:r>
      <w:hyperlink r:id="rId237" w:anchor="bookmark143" w:history="1">
        <w:r w:rsidRPr="00E170A2">
          <w:t>техническому перевооружению источников тепловой энергии</w:t>
        </w:r>
      </w:hyperlink>
      <w:r w:rsidRPr="00E170A2">
        <w:t xml:space="preserve"> </w:t>
      </w:r>
      <w:r w:rsidRPr="00E170A2">
        <w:rPr>
          <w:spacing w:val="-3"/>
        </w:rPr>
        <w:t>ТЭЦ-16</w:t>
      </w:r>
    </w:p>
    <w:p w14:paraId="034FD211" w14:textId="77777777" w:rsidR="005B0C53" w:rsidRPr="005B0C53" w:rsidRDefault="005B0C53" w:rsidP="005B0C53">
      <w:pPr>
        <w:rPr>
          <w:lang w:eastAsia="ru-RU"/>
        </w:rPr>
      </w:pPr>
    </w:p>
    <w:p w14:paraId="1340473E" w14:textId="2C29B8DB" w:rsidR="00BF4E0D" w:rsidRDefault="00BF4E0D" w:rsidP="005B0C53">
      <w:pPr>
        <w:spacing w:line="244" w:lineRule="auto"/>
        <w:ind w:left="116" w:right="107" w:firstLine="26"/>
        <w:jc w:val="both"/>
        <w:rPr>
          <w:rFonts w:eastAsia="Times New Roman" w:cs="Times New Roman"/>
          <w:b/>
          <w:spacing w:val="-3"/>
        </w:rPr>
      </w:pPr>
      <w:r w:rsidRPr="00E170A2">
        <w:rPr>
          <w:rFonts w:eastAsia="Times New Roman" w:cs="Times New Roman"/>
          <w:b/>
          <w:spacing w:val="-3"/>
        </w:rPr>
        <w:t xml:space="preserve">Таблица 16.1.1. </w:t>
      </w:r>
      <w:r w:rsidR="00487BC8" w:rsidRPr="00E170A2">
        <w:rPr>
          <w:rFonts w:eastAsia="Times New Roman" w:cs="Times New Roman"/>
          <w:b/>
          <w:spacing w:val="-3"/>
        </w:rPr>
        <w:t xml:space="preserve">- </w:t>
      </w:r>
      <w:hyperlink r:id="rId238" w:anchor="bookmark143" w:history="1">
        <w:r w:rsidR="00487BC8" w:rsidRPr="00E170A2">
          <w:rPr>
            <w:b/>
          </w:rPr>
          <w:t>Перечень мероприятий по строительству, реконструкции или</w:t>
        </w:r>
      </w:hyperlink>
      <w:r w:rsidR="00487BC8" w:rsidRPr="00E170A2">
        <w:rPr>
          <w:b/>
        </w:rPr>
        <w:t xml:space="preserve"> </w:t>
      </w:r>
      <w:hyperlink r:id="rId239" w:anchor="bookmark143" w:history="1">
        <w:r w:rsidR="00487BC8" w:rsidRPr="00E170A2">
          <w:rPr>
            <w:b/>
          </w:rPr>
          <w:t>техническому перевооружению источников тепловой энергии</w:t>
        </w:r>
      </w:hyperlink>
      <w:r w:rsidR="00487BC8" w:rsidRPr="00E170A2">
        <w:rPr>
          <w:b/>
        </w:rPr>
        <w:t xml:space="preserve"> </w:t>
      </w:r>
      <w:r w:rsidR="00487BC8" w:rsidRPr="00E170A2">
        <w:rPr>
          <w:rFonts w:eastAsia="Times New Roman" w:cs="Times New Roman"/>
          <w:b/>
          <w:spacing w:val="-3"/>
        </w:rPr>
        <w:t>ТЭЦ-16</w:t>
      </w:r>
    </w:p>
    <w:p w14:paraId="57A57BE7" w14:textId="77777777" w:rsidR="00AE5824" w:rsidRPr="00AE5824" w:rsidRDefault="00AE5824" w:rsidP="00AE5824">
      <w:pPr>
        <w:pStyle w:val="a0"/>
      </w:pPr>
    </w:p>
    <w:tbl>
      <w:tblPr>
        <w:tblStyle w:val="a6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62"/>
        <w:gridCol w:w="4366"/>
        <w:gridCol w:w="2539"/>
        <w:gridCol w:w="1742"/>
      </w:tblGrid>
      <w:tr w:rsidR="00A409D8" w:rsidRPr="00E170A2" w14:paraId="66DB3B92" w14:textId="77777777" w:rsidTr="00487BC8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F9D3F1" w14:textId="77777777" w:rsidR="00A409D8" w:rsidRPr="00E170A2" w:rsidRDefault="00A409D8">
            <w:pPr>
              <w:jc w:val="center"/>
              <w:rPr>
                <w:rFonts w:cs="Times New Roman"/>
                <w:lang w:eastAsia="ru-RU"/>
              </w:rPr>
            </w:pPr>
            <w:r w:rsidRPr="00E170A2">
              <w:rPr>
                <w:rFonts w:cs="Times New Roman"/>
                <w:lang w:eastAsia="ru-RU"/>
              </w:rPr>
              <w:t>№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4483CA" w14:textId="77777777" w:rsidR="00A409D8" w:rsidRPr="00E170A2" w:rsidRDefault="00A409D8">
            <w:pPr>
              <w:jc w:val="center"/>
              <w:rPr>
                <w:rFonts w:cs="Times New Roman"/>
                <w:lang w:eastAsia="ru-RU"/>
              </w:rPr>
            </w:pPr>
            <w:r w:rsidRPr="00E170A2">
              <w:rPr>
                <w:rFonts w:cs="Times New Roman"/>
                <w:lang w:eastAsia="ru-RU"/>
              </w:rPr>
              <w:t>Технические мероприятия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80C1E9" w14:textId="77777777" w:rsidR="00A409D8" w:rsidRPr="00E170A2" w:rsidRDefault="00A409D8">
            <w:pPr>
              <w:jc w:val="center"/>
              <w:rPr>
                <w:rFonts w:cs="Times New Roman"/>
                <w:lang w:eastAsia="ru-RU"/>
              </w:rPr>
            </w:pPr>
            <w:r w:rsidRPr="00E170A2">
              <w:rPr>
                <w:rFonts w:cs="Times New Roman"/>
                <w:lang w:eastAsia="ru-RU"/>
              </w:rPr>
              <w:t>Цель проекта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9BE634" w14:textId="77777777" w:rsidR="00A409D8" w:rsidRPr="00E170A2" w:rsidRDefault="00A409D8">
            <w:pPr>
              <w:jc w:val="center"/>
              <w:rPr>
                <w:rFonts w:cs="Times New Roman"/>
                <w:lang w:eastAsia="ru-RU"/>
              </w:rPr>
            </w:pPr>
            <w:r w:rsidRPr="00E170A2">
              <w:rPr>
                <w:rFonts w:cs="Times New Roman"/>
                <w:lang w:eastAsia="ru-RU"/>
              </w:rPr>
              <w:t>Год реализации</w:t>
            </w:r>
          </w:p>
        </w:tc>
      </w:tr>
      <w:tr w:rsidR="00477961" w:rsidRPr="00477961" w14:paraId="64C81715" w14:textId="77777777" w:rsidTr="00487BC8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3259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77961">
              <w:rPr>
                <w:rFonts w:cs="Times New Roman"/>
                <w:highlight w:val="magenta"/>
                <w:lang w:eastAsia="ru-RU"/>
              </w:rPr>
              <w:t>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D3FCC" w14:textId="2AC2AB40" w:rsidR="00477961" w:rsidRPr="00477961" w:rsidRDefault="00477961" w:rsidP="00477961">
            <w:pPr>
              <w:outlineLvl w:val="0"/>
              <w:rPr>
                <w:szCs w:val="24"/>
                <w:highlight w:val="magenta"/>
                <w:lang w:val="ru-RU"/>
              </w:rPr>
            </w:pPr>
            <w:r w:rsidRPr="00477961">
              <w:rPr>
                <w:rFonts w:eastAsia="Times New Roman" w:cs="Times New Roman"/>
                <w:color w:val="000000"/>
                <w:sz w:val="22"/>
                <w:highlight w:val="magenta"/>
                <w:lang w:val="ru-RU" w:eastAsia="ru-RU"/>
              </w:rPr>
              <w:t>Станционные трубопроводы. Инв. № 10110000. Модернизация узлов коммерческого учёта ТЭЦ-16 по направлениям «Город», «Город МК», «Фабрика» с заменой теплосчётчиков «Миконт - 182» на теплосчётчики СПТ-961 «Взлёт»</w:t>
            </w:r>
          </w:p>
        </w:tc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65492E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val="ru-RU" w:eastAsia="ru-RU"/>
              </w:rPr>
            </w:pPr>
            <w:r w:rsidRPr="00477961">
              <w:rPr>
                <w:rFonts w:cs="Times New Roman"/>
                <w:highlight w:val="magenta"/>
                <w:lang w:val="ru-RU" w:eastAsia="ru-RU"/>
              </w:rPr>
              <w:t>Повышение надежности эксплуатируемого оборудование, снижение рисков аварий на станции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B53BE9" w14:textId="7CE93749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val="ru-RU"/>
              </w:rPr>
            </w:pPr>
            <w:r w:rsidRPr="00477961">
              <w:rPr>
                <w:rFonts w:cs="Times New Roman"/>
                <w:highlight w:val="magenta"/>
              </w:rPr>
              <w:t>202</w:t>
            </w:r>
            <w:r w:rsidRPr="00477961">
              <w:rPr>
                <w:rFonts w:cs="Times New Roman"/>
                <w:highlight w:val="magenta"/>
                <w:lang w:val="ru-RU"/>
              </w:rPr>
              <w:t>6</w:t>
            </w:r>
            <w:r w:rsidRPr="00477961">
              <w:rPr>
                <w:rFonts w:cs="Times New Roman"/>
                <w:highlight w:val="magenta"/>
              </w:rPr>
              <w:t>-202</w:t>
            </w:r>
            <w:r w:rsidRPr="00477961">
              <w:rPr>
                <w:rFonts w:cs="Times New Roman"/>
                <w:highlight w:val="magenta"/>
                <w:lang w:val="ru-RU"/>
              </w:rPr>
              <w:t>9</w:t>
            </w:r>
          </w:p>
        </w:tc>
      </w:tr>
      <w:tr w:rsidR="00477961" w:rsidRPr="00477961" w14:paraId="57F2750A" w14:textId="77777777" w:rsidTr="00487BC8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7EBB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77961">
              <w:rPr>
                <w:rFonts w:cs="Times New Roman"/>
                <w:highlight w:val="magenta"/>
                <w:lang w:eastAsia="ru-RU"/>
              </w:rPr>
              <w:t>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C0AC" w14:textId="64D8F529" w:rsidR="00477961" w:rsidRPr="00350079" w:rsidRDefault="00350079" w:rsidP="00477961">
            <w:pPr>
              <w:outlineLvl w:val="0"/>
              <w:rPr>
                <w:szCs w:val="24"/>
                <w:highlight w:val="magenta"/>
                <w:lang w:val="ru-RU"/>
              </w:rPr>
            </w:pPr>
            <w:r w:rsidRPr="00350079">
              <w:rPr>
                <w:rFonts w:eastAsia="Times New Roman" w:cs="Times New Roman"/>
                <w:color w:val="000000"/>
                <w:sz w:val="22"/>
                <w:highlight w:val="magenta"/>
                <w:lang w:val="ru-RU" w:eastAsia="ru-RU"/>
              </w:rPr>
              <w:t xml:space="preserve">Цифровая АТС "М200". Инв. № ИЭ03452000. </w:t>
            </w:r>
            <w:r w:rsidR="00477961" w:rsidRPr="00350079">
              <w:rPr>
                <w:rFonts w:eastAsia="Times New Roman" w:cs="Times New Roman"/>
                <w:color w:val="000000"/>
                <w:sz w:val="22"/>
                <w:highlight w:val="magenta"/>
                <w:lang w:val="ru-RU" w:eastAsia="ru-RU"/>
              </w:rPr>
              <w:t xml:space="preserve">Техническое перевооружение ТСО. Система </w:t>
            </w:r>
            <w:r w:rsidR="00477961" w:rsidRPr="00350079">
              <w:rPr>
                <w:rFonts w:eastAsia="Times New Roman" w:cs="Times New Roman"/>
                <w:color w:val="000000"/>
                <w:sz w:val="22"/>
                <w:highlight w:val="magenta"/>
                <w:lang w:val="ru-RU" w:eastAsia="ru-RU"/>
              </w:rPr>
              <w:lastRenderedPageBreak/>
              <w:t>оповещения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86054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val="ru-RU" w:eastAsia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421D2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val="ru-RU"/>
              </w:rPr>
            </w:pPr>
          </w:p>
        </w:tc>
      </w:tr>
      <w:tr w:rsidR="00477961" w:rsidRPr="00477961" w14:paraId="04FD6875" w14:textId="77777777" w:rsidTr="00487BC8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F54D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77961">
              <w:rPr>
                <w:rFonts w:cs="Times New Roman"/>
                <w:highlight w:val="magenta"/>
                <w:lang w:eastAsia="ru-RU"/>
              </w:rPr>
              <w:t>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F3754" w14:textId="115E32AF" w:rsidR="00477961" w:rsidRPr="00350079" w:rsidRDefault="00350079" w:rsidP="00477961">
            <w:pPr>
              <w:outlineLvl w:val="0"/>
              <w:rPr>
                <w:szCs w:val="24"/>
                <w:highlight w:val="magenta"/>
                <w:lang w:val="ru-RU"/>
              </w:rPr>
            </w:pPr>
            <w:r w:rsidRPr="00350079">
              <w:rPr>
                <w:rFonts w:eastAsia="Times New Roman" w:cs="Times New Roman"/>
                <w:color w:val="000000"/>
                <w:sz w:val="22"/>
                <w:highlight w:val="magenta"/>
                <w:lang w:val="ru-RU" w:eastAsia="ru-RU"/>
              </w:rPr>
              <w:t xml:space="preserve">Ограда ТЭЦ. Инв. № ИЭ02324100. </w:t>
            </w:r>
            <w:r w:rsidR="00477961" w:rsidRPr="00350079">
              <w:rPr>
                <w:rFonts w:eastAsia="Times New Roman" w:cs="Times New Roman"/>
                <w:color w:val="000000"/>
                <w:sz w:val="22"/>
                <w:highlight w:val="magenta"/>
                <w:lang w:val="ru-RU" w:eastAsia="ru-RU"/>
              </w:rPr>
              <w:t>Техническое перевооружение ТСО. Замена автомобильных и ж/д ворот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0A7FBD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val="ru-RU" w:eastAsia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330A2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val="ru-RU"/>
              </w:rPr>
            </w:pPr>
          </w:p>
        </w:tc>
      </w:tr>
      <w:tr w:rsidR="00477961" w:rsidRPr="00477961" w14:paraId="1D288C1D" w14:textId="77777777" w:rsidTr="00487BC8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D0D6D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77961">
              <w:rPr>
                <w:rFonts w:cs="Times New Roman"/>
                <w:highlight w:val="magenta"/>
                <w:lang w:eastAsia="ru-RU"/>
              </w:rPr>
              <w:t>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B590" w14:textId="6CE79784" w:rsidR="00477961" w:rsidRPr="00350079" w:rsidRDefault="00350079" w:rsidP="00477961">
            <w:pPr>
              <w:outlineLvl w:val="0"/>
              <w:rPr>
                <w:szCs w:val="24"/>
                <w:highlight w:val="magenta"/>
                <w:lang w:val="ru-RU"/>
              </w:rPr>
            </w:pPr>
            <w:r w:rsidRPr="00350079">
              <w:rPr>
                <w:rFonts w:eastAsia="Times New Roman" w:cs="Times New Roman"/>
                <w:color w:val="000000"/>
                <w:sz w:val="22"/>
                <w:highlight w:val="magenta"/>
                <w:lang w:val="ru-RU" w:eastAsia="ru-RU"/>
              </w:rPr>
              <w:t xml:space="preserve">Ограда ТЭЦ. Инв. № ИЭ02324100. </w:t>
            </w:r>
            <w:r w:rsidR="00477961" w:rsidRPr="00350079">
              <w:rPr>
                <w:rFonts w:eastAsia="Times New Roman" w:cs="Times New Roman"/>
                <w:color w:val="000000"/>
                <w:sz w:val="22"/>
                <w:highlight w:val="magenta"/>
                <w:lang w:val="ru-RU" w:eastAsia="ru-RU"/>
              </w:rPr>
              <w:t>Техническое перевооружение ТСО. Ограждение периметра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A1A2C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val="ru-RU" w:eastAsia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AE10D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val="ru-RU"/>
              </w:rPr>
            </w:pPr>
          </w:p>
        </w:tc>
      </w:tr>
      <w:tr w:rsidR="00477961" w:rsidRPr="00477961" w14:paraId="4E5DF223" w14:textId="77777777" w:rsidTr="00487BC8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3E697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77961">
              <w:rPr>
                <w:rFonts w:cs="Times New Roman"/>
                <w:highlight w:val="magenta"/>
                <w:lang w:eastAsia="ru-RU"/>
              </w:rPr>
              <w:t>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EF38" w14:textId="67752E26" w:rsidR="00477961" w:rsidRPr="00477961" w:rsidRDefault="00477961" w:rsidP="00477961">
            <w:pPr>
              <w:outlineLvl w:val="0"/>
              <w:rPr>
                <w:szCs w:val="24"/>
                <w:highlight w:val="magenta"/>
                <w:lang w:val="ru-RU"/>
              </w:rPr>
            </w:pPr>
            <w:r w:rsidRPr="00477961">
              <w:rPr>
                <w:rFonts w:eastAsia="Times New Roman" w:cs="Times New Roman"/>
                <w:color w:val="000000"/>
                <w:sz w:val="22"/>
                <w:highlight w:val="magenta"/>
                <w:lang w:val="ru-RU" w:eastAsia="ru-RU"/>
              </w:rPr>
              <w:t>Здание главного корпуса. Инв.№ ИЭ00700000. Техническое перевооружение системы вентиляции в душевой ремонтного персонала УРОКО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3124F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val="ru-RU" w:eastAsia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2227CF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val="ru-RU"/>
              </w:rPr>
            </w:pPr>
          </w:p>
        </w:tc>
      </w:tr>
      <w:tr w:rsidR="00477961" w:rsidRPr="00477961" w14:paraId="1F29391C" w14:textId="77777777" w:rsidTr="00487BC8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FC90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77961">
              <w:rPr>
                <w:rFonts w:cs="Times New Roman"/>
                <w:highlight w:val="magenta"/>
                <w:lang w:eastAsia="ru-RU"/>
              </w:rPr>
              <w:t>6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DD9B" w14:textId="157856A0" w:rsidR="00477961" w:rsidRPr="00477961" w:rsidRDefault="00477961" w:rsidP="00477961">
            <w:pPr>
              <w:outlineLvl w:val="0"/>
              <w:rPr>
                <w:szCs w:val="24"/>
                <w:highlight w:val="magenta"/>
                <w:lang w:val="ru-RU"/>
              </w:rPr>
            </w:pPr>
            <w:r w:rsidRPr="00477961">
              <w:rPr>
                <w:rFonts w:eastAsia="Times New Roman" w:cs="Times New Roman"/>
                <w:color w:val="000000"/>
                <w:sz w:val="22"/>
                <w:highlight w:val="magenta"/>
                <w:lang w:val="ru-RU" w:eastAsia="ru-RU"/>
              </w:rPr>
              <w:t xml:space="preserve">Вынос внешнего ГЗУ с багерными насосными первого и второго подъема. </w:t>
            </w:r>
            <w:r w:rsidRPr="00477961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Инв.№ ИЭ21640000. Модернизация системы ГЗУ (устройство емкости опорожнения пульпопроводов)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14D1C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val="ru-RU" w:eastAsia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82826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val="ru-RU"/>
              </w:rPr>
            </w:pPr>
          </w:p>
        </w:tc>
      </w:tr>
      <w:tr w:rsidR="00477961" w:rsidRPr="00477961" w14:paraId="07B0FDFC" w14:textId="77777777" w:rsidTr="00487BC8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B1F4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77961">
              <w:rPr>
                <w:rFonts w:cs="Times New Roman"/>
                <w:highlight w:val="magenta"/>
                <w:lang w:eastAsia="ru-RU"/>
              </w:rPr>
              <w:t>7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9BC1" w14:textId="156B319C" w:rsidR="00477961" w:rsidRPr="00477961" w:rsidRDefault="00477961" w:rsidP="00477961">
            <w:pPr>
              <w:outlineLvl w:val="0"/>
              <w:rPr>
                <w:szCs w:val="24"/>
                <w:highlight w:val="magenta"/>
                <w:lang w:val="ru-RU"/>
              </w:rPr>
            </w:pPr>
            <w:r w:rsidRPr="00477961">
              <w:rPr>
                <w:rFonts w:eastAsia="Times New Roman" w:cs="Times New Roman"/>
                <w:color w:val="000000"/>
                <w:sz w:val="22"/>
                <w:highlight w:val="magenta"/>
                <w:lang w:val="ru-RU" w:eastAsia="ru-RU"/>
              </w:rPr>
              <w:t xml:space="preserve">Редукционно-охладительная установка Инв. № ИЭ11410000, ИЭ11501000. </w:t>
            </w:r>
            <w:r w:rsidRPr="00477961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РОУ-4 и РОУ-8 (Замена паропроводов)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F2B34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val="ru-RU" w:eastAsia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95FE7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val="ru-RU"/>
              </w:rPr>
            </w:pPr>
          </w:p>
        </w:tc>
      </w:tr>
      <w:tr w:rsidR="00477961" w:rsidRPr="00477961" w14:paraId="4F66AF74" w14:textId="77777777" w:rsidTr="00350079">
        <w:trPr>
          <w:trHeight w:val="28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5097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77961">
              <w:rPr>
                <w:rFonts w:cs="Times New Roman"/>
                <w:highlight w:val="magenta"/>
                <w:lang w:eastAsia="ru-RU"/>
              </w:rPr>
              <w:t>8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727D" w14:textId="4A942F09" w:rsidR="00477961" w:rsidRPr="00477961" w:rsidRDefault="00477961" w:rsidP="00477961">
            <w:pPr>
              <w:outlineLvl w:val="0"/>
              <w:rPr>
                <w:szCs w:val="24"/>
                <w:highlight w:val="magenta"/>
              </w:rPr>
            </w:pPr>
            <w:r w:rsidRPr="00477961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Приобретение бульдозера тягового класса 10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12A1C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eastAsia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94206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</w:rPr>
            </w:pPr>
          </w:p>
        </w:tc>
      </w:tr>
      <w:tr w:rsidR="00477961" w:rsidRPr="00477961" w14:paraId="2424FDD4" w14:textId="77777777" w:rsidTr="00467A32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5D5B9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77961">
              <w:rPr>
                <w:rFonts w:cs="Times New Roman"/>
                <w:highlight w:val="magenta"/>
                <w:lang w:eastAsia="ru-RU"/>
              </w:rPr>
              <w:t>9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4F938" w14:textId="12362212" w:rsidR="00477961" w:rsidRPr="00477961" w:rsidRDefault="00477961" w:rsidP="00477961">
            <w:pPr>
              <w:outlineLvl w:val="0"/>
              <w:rPr>
                <w:szCs w:val="24"/>
                <w:highlight w:val="magenta"/>
                <w:lang w:val="ru-RU"/>
              </w:rPr>
            </w:pPr>
            <w:r w:rsidRPr="00477961">
              <w:rPr>
                <w:rFonts w:eastAsia="Times New Roman" w:cs="Times New Roman"/>
                <w:color w:val="000000"/>
                <w:sz w:val="22"/>
                <w:highlight w:val="magenta"/>
                <w:lang w:val="ru-RU" w:eastAsia="ru-RU"/>
              </w:rPr>
              <w:t>Конвейер 74.9 м. Инв. № ИЭ09500000. Техническое перевооружение тракта топливоподачи с устройством системы автоматического обнаружения и тушения пожара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9991B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val="ru-RU" w:eastAsia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390C0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val="ru-RU"/>
              </w:rPr>
            </w:pPr>
          </w:p>
        </w:tc>
      </w:tr>
      <w:tr w:rsidR="00477961" w:rsidRPr="00E170A2" w14:paraId="09F9F3F1" w14:textId="77777777" w:rsidTr="00487BC8">
        <w:trPr>
          <w:trHeight w:val="5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BB56" w14:textId="2D0A0B12" w:rsidR="00477961" w:rsidRPr="00477961" w:rsidRDefault="00477961" w:rsidP="00477961">
            <w:pPr>
              <w:jc w:val="center"/>
              <w:rPr>
                <w:rFonts w:cs="Times New Roman"/>
                <w:szCs w:val="24"/>
                <w:highlight w:val="magenta"/>
                <w:lang w:val="ru-RU" w:eastAsia="ru-RU"/>
              </w:rPr>
            </w:pPr>
            <w:r w:rsidRPr="00477961">
              <w:rPr>
                <w:rFonts w:cs="Times New Roman"/>
                <w:szCs w:val="24"/>
                <w:highlight w:val="magenta"/>
                <w:lang w:eastAsia="ru-RU"/>
              </w:rPr>
              <w:t>1</w:t>
            </w:r>
            <w:r w:rsidRPr="00477961">
              <w:rPr>
                <w:rFonts w:cs="Times New Roman"/>
                <w:szCs w:val="24"/>
                <w:highlight w:val="magenta"/>
                <w:lang w:val="ru-RU" w:eastAsia="ru-RU"/>
              </w:rPr>
              <w:t>0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C52E" w14:textId="5D5CFF5E" w:rsidR="00477961" w:rsidRPr="00477961" w:rsidRDefault="00477961" w:rsidP="00477961">
            <w:pPr>
              <w:outlineLvl w:val="0"/>
              <w:rPr>
                <w:szCs w:val="24"/>
                <w:highlight w:val="magenta"/>
                <w:lang w:val="ru-RU"/>
              </w:rPr>
            </w:pPr>
            <w:r w:rsidRPr="00477961">
              <w:rPr>
                <w:sz w:val="22"/>
                <w:highlight w:val="magenta"/>
                <w:lang w:val="ru-RU"/>
              </w:rPr>
              <w:t xml:space="preserve">Кабельное хозяйство инв.№ ИЭ04100049. Техническое перевооружение кабельного хозяйства. </w:t>
            </w:r>
            <w:r w:rsidRPr="00477961">
              <w:rPr>
                <w:sz w:val="22"/>
                <w:highlight w:val="magenta"/>
              </w:rPr>
              <w:t>Устройство кабельного портала от ЗРУ-6кВ до электрокотельной</w:t>
            </w:r>
          </w:p>
        </w:tc>
        <w:tc>
          <w:tcPr>
            <w:tcW w:w="2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67F9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val="ru-RU" w:eastAsia="ru-RU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7BBBB" w14:textId="77777777" w:rsidR="00477961" w:rsidRPr="00477961" w:rsidRDefault="00477961" w:rsidP="00477961">
            <w:pPr>
              <w:jc w:val="center"/>
              <w:rPr>
                <w:rFonts w:cs="Times New Roman"/>
                <w:highlight w:val="magenta"/>
                <w:lang w:val="ru-RU"/>
              </w:rPr>
            </w:pPr>
          </w:p>
        </w:tc>
      </w:tr>
    </w:tbl>
    <w:p w14:paraId="55101388" w14:textId="77777777" w:rsidR="00BF4E0D" w:rsidRPr="00E170A2" w:rsidRDefault="00BF4E0D" w:rsidP="00BF4E0D">
      <w:pPr>
        <w:rPr>
          <w:rFonts w:cs="Times New Roman"/>
        </w:rPr>
      </w:pPr>
    </w:p>
    <w:p w14:paraId="64CA1DF9" w14:textId="77777777" w:rsidR="00487BC8" w:rsidRPr="00E170A2" w:rsidRDefault="007A2A68" w:rsidP="005B0C53">
      <w:pPr>
        <w:pStyle w:val="2"/>
        <w:ind w:left="0" w:firstLine="0"/>
        <w:jc w:val="both"/>
      </w:pPr>
      <w:hyperlink r:id="rId240" w:anchor="bookmark144" w:history="1">
        <w:bookmarkStart w:id="357" w:name="_Toc30085180"/>
        <w:bookmarkStart w:id="358" w:name="_Toc32845503"/>
        <w:bookmarkStart w:id="359" w:name="_Toc45791791"/>
        <w:r w:rsidR="00BF4E0D" w:rsidRPr="00E170A2">
          <w:t>Часть 2. ПЕРЕЧЕНЬ МЕРОПРИЯТИЙ ПО СТРОИТЕЛЬСТВУ, РЕКОНСТРУКЦИИ И</w:t>
        </w:r>
      </w:hyperlink>
      <w:r w:rsidR="00BF4E0D" w:rsidRPr="00E170A2">
        <w:t xml:space="preserve"> </w:t>
      </w:r>
      <w:hyperlink r:id="rId241" w:anchor="bookmark144" w:history="1">
        <w:r w:rsidR="00BF4E0D" w:rsidRPr="00E170A2">
          <w:t>ТЕХНИЧЕСКОМУ ПЕРЕВООРУЖЕНИЮ ТЕПЛОВЫХ СЕТЕЙ И СООРУЖЕНИЙ НА</w:t>
        </w:r>
      </w:hyperlink>
      <w:r w:rsidR="00BF4E0D" w:rsidRPr="00E170A2">
        <w:t xml:space="preserve"> </w:t>
      </w:r>
      <w:hyperlink r:id="rId242" w:anchor="bookmark144" w:history="1">
        <w:r w:rsidR="00BF4E0D" w:rsidRPr="00E170A2">
          <w:t>НИХ</w:t>
        </w:r>
        <w:bookmarkEnd w:id="357"/>
        <w:bookmarkEnd w:id="358"/>
        <w:bookmarkEnd w:id="359"/>
      </w:hyperlink>
    </w:p>
    <w:p w14:paraId="2AA2776B" w14:textId="35CC0F06" w:rsidR="0029163E" w:rsidRDefault="0029163E" w:rsidP="0029163E">
      <w:pPr>
        <w:rPr>
          <w:lang w:eastAsia="ru-RU"/>
        </w:rPr>
      </w:pPr>
    </w:p>
    <w:p w14:paraId="70693A22" w14:textId="0AE9EB65" w:rsidR="0029163E" w:rsidRPr="0029163E" w:rsidRDefault="0029163E" w:rsidP="0029163E">
      <w:pPr>
        <w:pStyle w:val="a0"/>
        <w:ind w:firstLine="567"/>
        <w:rPr>
          <w:lang w:eastAsia="ru-RU"/>
        </w:rPr>
      </w:pPr>
      <w:r w:rsidRPr="0029163E">
        <w:rPr>
          <w:lang w:eastAsia="ru-RU"/>
        </w:rPr>
        <w:t>В таблицах ниже приведен перечень мероприятий по строительству, реконструкции и техническому перевооружению тепловых сетей и сооружений на них</w:t>
      </w:r>
    </w:p>
    <w:p w14:paraId="6E255F92" w14:textId="77777777" w:rsidR="00BF4E0D" w:rsidRPr="00E170A2" w:rsidRDefault="00BF4E0D" w:rsidP="00BF4E0D">
      <w:pPr>
        <w:rPr>
          <w:rFonts w:cs="Times New Roman"/>
        </w:rPr>
      </w:pPr>
    </w:p>
    <w:p w14:paraId="2AD04346" w14:textId="5C68EF09" w:rsidR="00BF4E0D" w:rsidRDefault="00BF4E0D" w:rsidP="005B0C53">
      <w:pPr>
        <w:spacing w:line="244" w:lineRule="auto"/>
        <w:ind w:right="107" w:firstLine="26"/>
        <w:jc w:val="both"/>
        <w:rPr>
          <w:rFonts w:eastAsia="Times New Roman" w:cs="Times New Roman"/>
          <w:b/>
          <w:spacing w:val="-3"/>
        </w:rPr>
      </w:pPr>
      <w:r w:rsidRPr="00E170A2">
        <w:rPr>
          <w:rFonts w:eastAsia="Times New Roman" w:cs="Times New Roman"/>
          <w:b/>
          <w:spacing w:val="-3"/>
        </w:rPr>
        <w:t xml:space="preserve">Таблица 16.2.1 </w:t>
      </w:r>
      <w:r w:rsidR="00487BC8" w:rsidRPr="00E170A2">
        <w:rPr>
          <w:rFonts w:eastAsia="Times New Roman" w:cs="Times New Roman"/>
          <w:b/>
          <w:spacing w:val="-3"/>
        </w:rPr>
        <w:t>Перечень мероприятий на</w:t>
      </w:r>
      <w:r w:rsidRPr="00E170A2">
        <w:rPr>
          <w:rFonts w:eastAsia="Times New Roman" w:cs="Times New Roman"/>
          <w:b/>
          <w:spacing w:val="-3"/>
        </w:rPr>
        <w:t xml:space="preserve"> </w:t>
      </w:r>
      <w:r w:rsidR="00487BC8" w:rsidRPr="00E170A2">
        <w:rPr>
          <w:rFonts w:eastAsia="Times New Roman" w:cs="Times New Roman"/>
          <w:b/>
          <w:spacing w:val="-3"/>
        </w:rPr>
        <w:t>тепловых сет</w:t>
      </w:r>
      <w:r w:rsidR="00AE5824">
        <w:rPr>
          <w:rFonts w:eastAsia="Times New Roman" w:cs="Times New Roman"/>
          <w:b/>
          <w:spacing w:val="-3"/>
        </w:rPr>
        <w:t>ях,</w:t>
      </w:r>
      <w:r w:rsidR="00487BC8" w:rsidRPr="00E170A2">
        <w:rPr>
          <w:rFonts w:eastAsia="Times New Roman" w:cs="Times New Roman"/>
          <w:b/>
          <w:spacing w:val="-3"/>
        </w:rPr>
        <w:t xml:space="preserve"> находящихся в собственности ТЭЦ-16 филиал </w:t>
      </w:r>
      <w:r w:rsidR="00BF33F3" w:rsidRPr="00E170A2">
        <w:rPr>
          <w:rFonts w:eastAsia="Times New Roman" w:cs="Times New Roman"/>
          <w:b/>
          <w:spacing w:val="-3"/>
        </w:rPr>
        <w:t>ООО «Байкальская энергетическая компания»</w:t>
      </w:r>
    </w:p>
    <w:p w14:paraId="6C13AA31" w14:textId="77777777" w:rsidR="00AE5824" w:rsidRPr="00AE5824" w:rsidRDefault="00AE5824" w:rsidP="00AE5824">
      <w:pPr>
        <w:pStyle w:val="a0"/>
      </w:pPr>
    </w:p>
    <w:tbl>
      <w:tblPr>
        <w:tblW w:w="9346" w:type="dxa"/>
        <w:tblInd w:w="5" w:type="dxa"/>
        <w:tblLook w:val="04A0" w:firstRow="1" w:lastRow="0" w:firstColumn="1" w:lastColumn="0" w:noHBand="0" w:noVBand="1"/>
      </w:tblPr>
      <w:tblGrid>
        <w:gridCol w:w="495"/>
        <w:gridCol w:w="5024"/>
        <w:gridCol w:w="2409"/>
        <w:gridCol w:w="1418"/>
      </w:tblGrid>
      <w:tr w:rsidR="00487BC8" w:rsidRPr="00E170A2" w14:paraId="00E822F1" w14:textId="77777777" w:rsidTr="004A6A27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B1A92D" w14:textId="77777777" w:rsidR="00487BC8" w:rsidRPr="00E170A2" w:rsidRDefault="00487BC8" w:rsidP="00BF4E0D">
            <w:pPr>
              <w:jc w:val="center"/>
              <w:rPr>
                <w:rFonts w:cs="Times New Roman"/>
                <w:lang w:eastAsia="ru-RU"/>
              </w:rPr>
            </w:pPr>
            <w:r w:rsidRPr="00E170A2">
              <w:rPr>
                <w:rFonts w:cs="Times New Roman"/>
                <w:lang w:eastAsia="ru-RU"/>
              </w:rPr>
              <w:t>№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B3E788" w14:textId="77777777" w:rsidR="00487BC8" w:rsidRPr="00E170A2" w:rsidRDefault="00487BC8" w:rsidP="00BF4E0D">
            <w:pPr>
              <w:jc w:val="center"/>
              <w:rPr>
                <w:rFonts w:cs="Times New Roman"/>
                <w:lang w:eastAsia="ru-RU"/>
              </w:rPr>
            </w:pPr>
            <w:r w:rsidRPr="00E170A2">
              <w:rPr>
                <w:rFonts w:cs="Times New Roman"/>
                <w:lang w:eastAsia="ru-RU"/>
              </w:rPr>
              <w:t>Технические мероприятия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C6317C" w14:textId="77777777" w:rsidR="00487BC8" w:rsidRPr="00E170A2" w:rsidRDefault="00487BC8" w:rsidP="00BF4E0D">
            <w:pPr>
              <w:jc w:val="center"/>
              <w:rPr>
                <w:rFonts w:cs="Times New Roman"/>
                <w:lang w:eastAsia="ru-RU"/>
              </w:rPr>
            </w:pPr>
            <w:r w:rsidRPr="00E170A2">
              <w:rPr>
                <w:rFonts w:cs="Times New Roman"/>
                <w:lang w:eastAsia="ru-RU"/>
              </w:rPr>
              <w:t>Цель проекта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653D2A" w14:textId="77777777" w:rsidR="00487BC8" w:rsidRPr="00E170A2" w:rsidRDefault="00487BC8" w:rsidP="00BF4E0D">
            <w:pPr>
              <w:jc w:val="center"/>
              <w:rPr>
                <w:rFonts w:cs="Times New Roman"/>
                <w:lang w:eastAsia="ru-RU"/>
              </w:rPr>
            </w:pPr>
            <w:r w:rsidRPr="00E170A2">
              <w:rPr>
                <w:rFonts w:cs="Times New Roman"/>
                <w:lang w:eastAsia="ru-RU"/>
              </w:rPr>
              <w:t>Год реализации</w:t>
            </w:r>
          </w:p>
        </w:tc>
      </w:tr>
      <w:tr w:rsidR="00464279" w:rsidRPr="00E170A2" w14:paraId="653B0039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1313F" w14:textId="77777777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1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B297B" w14:textId="1BDDF8D7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31 - ТК 32 (участок от ТК 31 до ТК 32).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3141E" w14:textId="0EA1C09A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Обеспечение надежности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CB31" w14:textId="4CA5639C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</w:t>
            </w:r>
          </w:p>
        </w:tc>
      </w:tr>
      <w:tr w:rsidR="00464279" w:rsidRPr="00E170A2" w14:paraId="6433895F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47A5A" w14:textId="77777777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2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69AE6" w14:textId="2DA01138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тепловая сеть "Город от т.Б до тепловой камеры № 11". Инв. № ИЭ03511431. Техническое перевооружение магистральной тепловой сети «Город» участок от оп. № 191 до ВП-5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138FB" w14:textId="44E9FA4A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BD57" w14:textId="7FEB237F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</w:t>
            </w:r>
          </w:p>
        </w:tc>
      </w:tr>
      <w:tr w:rsidR="00464279" w:rsidRPr="00E170A2" w14:paraId="4B56DB40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E864" w14:textId="77777777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lastRenderedPageBreak/>
              <w:t>3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506DD" w14:textId="70C16543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Внутриквартальная тепловая сеть 13 микрорайона. Инв. № ИЭ03511481. Техническое перевооружение внутриквартальной тепловой сети 13 микрорайона с заменой участка ТК 13-3 - ТК 13-5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3184" w14:textId="588AC444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957B8" w14:textId="7ABDB871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</w:t>
            </w:r>
          </w:p>
        </w:tc>
      </w:tr>
      <w:tr w:rsidR="00464279" w:rsidRPr="00E170A2" w14:paraId="79A67A5D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602EF" w14:textId="77777777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4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7F1C" w14:textId="4656A5F6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тепловая сеть "Восточная". Инв. № ИЭ03511446. Техническое перевооружение магистральной тепловой сети "Восточная" с заменой участка ТК 15 - ТК 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51C7" w14:textId="5E985206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61BD5" w14:textId="5B59CA40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</w:t>
            </w:r>
          </w:p>
        </w:tc>
      </w:tr>
      <w:tr w:rsidR="00464279" w:rsidRPr="00E170A2" w14:paraId="385329DA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146A3" w14:textId="77777777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5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9C2D" w14:textId="0529BA7E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30 - ТК 32 (участок от ТК 30 до ТК 31)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56B3" w14:textId="148F8A8C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CE2C" w14:textId="1EB0D530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</w:t>
            </w:r>
          </w:p>
        </w:tc>
      </w:tr>
      <w:tr w:rsidR="00464279" w:rsidRPr="00E170A2" w14:paraId="6FD5DCD7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6F0D" w14:textId="77777777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6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4446" w14:textId="2CE42B5F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34 - ТК 34б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299D" w14:textId="61C2D295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7535C" w14:textId="00EF6769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sz w:val="22"/>
                <w:highlight w:val="magenta"/>
                <w:lang w:eastAsia="ru-RU"/>
              </w:rPr>
              <w:t>2027</w:t>
            </w:r>
          </w:p>
        </w:tc>
      </w:tr>
      <w:tr w:rsidR="00464279" w:rsidRPr="00E170A2" w14:paraId="7E9FCB4A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61E03" w14:textId="77777777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7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4750" w14:textId="4860ACCF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тепловая сеть "Средняя". Инв. № ИЭ03511442. Реконструкция магистральной тепловой сети "Средняя" с заменой участка ТК 34б - ТК 34г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8309" w14:textId="0A15810A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5A1E0" w14:textId="7B5ED9DE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2027-2028</w:t>
            </w:r>
          </w:p>
        </w:tc>
      </w:tr>
      <w:tr w:rsidR="00464279" w:rsidRPr="00E170A2" w14:paraId="2407B144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C993" w14:textId="77777777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8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FDCCD" w14:textId="3FD25E1C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т/с от ТК 10-1 до ж/д 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7A7E" w14:textId="7604071D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5FB54" w14:textId="00D918BB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2027-2028</w:t>
            </w:r>
          </w:p>
        </w:tc>
      </w:tr>
      <w:tr w:rsidR="00464279" w:rsidRPr="00E170A2" w14:paraId="25709BE0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E5EB" w14:textId="4817A9BC" w:rsidR="00464279" w:rsidRPr="004A6A27" w:rsidRDefault="004A6A27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9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27216" w14:textId="04713B02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т/с от ТК 13-1а  до Металлургов-1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B0CD" w14:textId="1391E35E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E773A" w14:textId="23967F59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2027-2028</w:t>
            </w:r>
          </w:p>
        </w:tc>
      </w:tr>
      <w:tr w:rsidR="00464279" w:rsidRPr="00E170A2" w14:paraId="350AE77B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FAB59" w14:textId="3A977F7B" w:rsidR="00464279" w:rsidRPr="004A6A27" w:rsidRDefault="004A6A27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10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D5517" w14:textId="06F15F3F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т/с от ТК 12-9  до ж/д 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3270" w14:textId="5ECC3C20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DFC8" w14:textId="5FA042C3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2027-2028</w:t>
            </w:r>
          </w:p>
        </w:tc>
      </w:tr>
      <w:tr w:rsidR="00464279" w:rsidRPr="00E170A2" w14:paraId="2F056DF1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0305" w14:textId="3399343A" w:rsidR="00464279" w:rsidRPr="004A6A27" w:rsidRDefault="004A6A27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11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486EC" w14:textId="74DFAB1B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т/с от ТК 13-5 до ТК 13-1а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D6BE" w14:textId="5C2B938E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E3AF" w14:textId="222E187B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2027-2028</w:t>
            </w:r>
          </w:p>
        </w:tc>
      </w:tr>
      <w:tr w:rsidR="00464279" w:rsidRPr="00E170A2" w14:paraId="418DC2BB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EA73" w14:textId="0B63FDE7" w:rsidR="00464279" w:rsidRPr="004A6A27" w:rsidRDefault="004A6A27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12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2BFF" w14:textId="43B425FE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т/с от ТК 12-7 до пав-н регулировки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B6F8" w14:textId="0EC89910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200F" w14:textId="5D6DFC8D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4279" w:rsidRPr="00E170A2" w14:paraId="5F472203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A2E9D" w14:textId="08B3D9D3" w:rsidR="00464279" w:rsidRPr="004A6A27" w:rsidRDefault="004A6A27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13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B2424" w14:textId="71224C6D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т/с от ТК 12-5 до ж/д 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2A27" w14:textId="40A4B28F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C1965" w14:textId="5F7E8D34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4279" w:rsidRPr="00E170A2" w14:paraId="543FA66F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8F53" w14:textId="0F46AB3F" w:rsidR="00464279" w:rsidRPr="004A6A27" w:rsidRDefault="004A6A27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14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F6081" w14:textId="4BDAD28E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33 - ТК 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30B9" w14:textId="0962F730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7E66C" w14:textId="14FBF7E2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4279" w:rsidRPr="00E170A2" w14:paraId="702C0C90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A596B" w14:textId="79AC6A4D" w:rsidR="00464279" w:rsidRPr="004A6A27" w:rsidRDefault="004A6A27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15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518C4" w14:textId="24CC6D3A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тепловая сеть "Средняя". Инв. № ИЭ03511442. Техническое перевооружение магистральной тепловой сети "Средняя" с заменой участка ТК 34г - ТК 54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F3B5" w14:textId="34B19ABF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 xml:space="preserve">Реновация тепловых сетей в объеме 5%. </w:t>
            </w:r>
            <w:r w:rsidRPr="004A6A27">
              <w:rPr>
                <w:rFonts w:cs="Times New Roman"/>
                <w:highlight w:val="magenta"/>
                <w:lang w:eastAsia="ru-RU"/>
              </w:rPr>
              <w:lastRenderedPageBreak/>
              <w:t>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9101D" w14:textId="21615379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lastRenderedPageBreak/>
              <w:t>2028-2029</w:t>
            </w:r>
          </w:p>
        </w:tc>
      </w:tr>
      <w:tr w:rsidR="00464279" w:rsidRPr="00E170A2" w14:paraId="7D7AF059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4D391" w14:textId="7F06F882" w:rsidR="00464279" w:rsidRPr="004A6A27" w:rsidRDefault="004A6A27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16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5075E" w14:textId="5187032A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тепловой сети ТК 47 - ж/д 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62A4" w14:textId="1C8A4E9B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CEE9D" w14:textId="2DCC0F8A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4279" w:rsidRPr="00E170A2" w14:paraId="24BB2491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D008" w14:textId="2EC2F70E" w:rsidR="00464279" w:rsidRPr="004A6A27" w:rsidRDefault="004A6A27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17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AA31E" w14:textId="43914BD5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тепловой сети ТК 37 - ж/д Иващенко 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7211" w14:textId="00F65326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CA8C" w14:textId="087CFF06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4279" w:rsidRPr="00E170A2" w14:paraId="2BF88CD8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D8D1B" w14:textId="16EDDACD" w:rsidR="00464279" w:rsidRPr="004A6A27" w:rsidRDefault="004A6A27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18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AFE20" w14:textId="38170199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т/с от ТК 1-5 до ТК 1-16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101B" w14:textId="04E08D2F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AA6AA" w14:textId="3E502D25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4279" w:rsidRPr="00E170A2" w14:paraId="30B010CE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D8692" w14:textId="2C6BA660" w:rsidR="00464279" w:rsidRPr="004A6A27" w:rsidRDefault="004A6A27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19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03567" w14:textId="65A50E8A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т/с от ТК 48 до ж/д 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8A42" w14:textId="3594F647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DE327" w14:textId="24E0C57A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4279" w:rsidRPr="00E170A2" w14:paraId="3AE80D68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1CCDC" w14:textId="1DF4C300" w:rsidR="00464279" w:rsidRPr="004A6A27" w:rsidRDefault="004A6A27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20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D7F5" w14:textId="082BBAAC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тепловой сети ТНС-1 - ж/д 4-1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A925" w14:textId="2EB8DB97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6D3CD" w14:textId="5E049569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4279" w:rsidRPr="00E170A2" w14:paraId="4333E4C2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E7ECB" w14:textId="0B29B130" w:rsidR="00464279" w:rsidRPr="004A6A27" w:rsidRDefault="004A6A27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21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1720" w14:textId="10A5199A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тепловой сети ТК 1-43а - ст. Строитель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F73F" w14:textId="04CD09A0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C16CE" w14:textId="70E4D0E8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2028-2029</w:t>
            </w:r>
          </w:p>
        </w:tc>
      </w:tr>
      <w:tr w:rsidR="00464279" w:rsidRPr="00E170A2" w14:paraId="5D4A715F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5895E" w14:textId="0225F31A" w:rsidR="00464279" w:rsidRPr="004A6A27" w:rsidRDefault="004A6A27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22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3AAF2" w14:textId="28D3D681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сеть "Город" от ТЭЦ-16 до ТК 15. Инв. № ИЭ03511431. Техническое перевооружение магистральной тепловой сети «Город» (участок от ВП-8 до ВП-11)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F0EA" w14:textId="48F6E377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032C" w14:textId="152F467A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2029-2030</w:t>
            </w:r>
          </w:p>
        </w:tc>
      </w:tr>
      <w:tr w:rsidR="00464279" w:rsidRPr="00E170A2" w14:paraId="6E536536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A681" w14:textId="696741FB" w:rsidR="00464279" w:rsidRPr="004A6A27" w:rsidRDefault="004A6A27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23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C4E8D" w14:textId="61D8D71F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Магистральная тепловая сеть "Восточная". Инв. № ИЭ03511446. Техническое перевооружение магистральной тепловой сети "Восточная" с заменой участка ТК 44 - ТК 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26B9" w14:textId="428129BE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08D8F" w14:textId="51AF62E7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2029-2030</w:t>
            </w:r>
          </w:p>
        </w:tc>
      </w:tr>
      <w:tr w:rsidR="00464279" w:rsidRPr="00E170A2" w14:paraId="45B39234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2FADA" w14:textId="7B8AE13E" w:rsidR="00464279" w:rsidRPr="004A6A27" w:rsidRDefault="004A6A27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24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31DF" w14:textId="56C1AC4F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т/с от ж/д.3а до ж/д.3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0617" w14:textId="702B2BDF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5E2B" w14:textId="507214AE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2029-2030</w:t>
            </w:r>
          </w:p>
        </w:tc>
      </w:tr>
      <w:tr w:rsidR="00464279" w:rsidRPr="00E170A2" w14:paraId="36E0D70C" w14:textId="77777777" w:rsidTr="004A6A27">
        <w:trPr>
          <w:trHeight w:val="6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DD5C" w14:textId="280F0033" w:rsidR="00464279" w:rsidRPr="004A6A27" w:rsidRDefault="004A6A27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25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30044" w14:textId="5EFC29B0" w:rsidR="00464279" w:rsidRPr="004A6A27" w:rsidRDefault="00464279" w:rsidP="00464279">
            <w:pPr>
              <w:rPr>
                <w:rFonts w:eastAsia="Times New Roman" w:cs="Times New Roman"/>
                <w:color w:val="000000"/>
                <w:szCs w:val="24"/>
                <w:highlight w:val="magenta"/>
                <w:lang w:eastAsia="ru-RU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Техническое перевооружение внутриквартальной т/с от ТК 11-1 до ТК 12-9а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157C" w14:textId="433EFFA6" w:rsidR="00464279" w:rsidRPr="004A6A27" w:rsidRDefault="00464279" w:rsidP="00464279">
            <w:pPr>
              <w:jc w:val="center"/>
              <w:rPr>
                <w:rFonts w:cs="Times New Roman"/>
                <w:highlight w:val="magenta"/>
                <w:lang w:eastAsia="ru-RU"/>
              </w:rPr>
            </w:pPr>
            <w:r w:rsidRPr="004A6A27">
              <w:rPr>
                <w:rFonts w:cs="Times New Roman"/>
                <w:highlight w:val="magenta"/>
                <w:lang w:eastAsia="ru-RU"/>
              </w:rPr>
              <w:t>Реновация тепловых сетей в объеме 5%. Надежность теплоснабжения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AF548" w14:textId="43902C1B" w:rsidR="00464279" w:rsidRPr="004A6A27" w:rsidRDefault="00464279" w:rsidP="00464279">
            <w:pPr>
              <w:jc w:val="center"/>
              <w:rPr>
                <w:rFonts w:cs="Times New Roman"/>
                <w:highlight w:val="magenta"/>
              </w:rPr>
            </w:pPr>
            <w:r w:rsidRPr="004A6A27">
              <w:rPr>
                <w:rFonts w:eastAsia="Times New Roman" w:cs="Times New Roman"/>
                <w:color w:val="000000"/>
                <w:sz w:val="22"/>
                <w:highlight w:val="magenta"/>
                <w:lang w:eastAsia="ru-RU"/>
              </w:rPr>
              <w:t>2029-2030</w:t>
            </w:r>
          </w:p>
        </w:tc>
      </w:tr>
    </w:tbl>
    <w:p w14:paraId="730C25AB" w14:textId="40A712C6" w:rsidR="00991EF7" w:rsidRDefault="00991EF7" w:rsidP="00991EF7">
      <w:pPr>
        <w:pStyle w:val="a0"/>
      </w:pPr>
    </w:p>
    <w:p w14:paraId="340E1213" w14:textId="69AAB3D2" w:rsidR="00487BC8" w:rsidRDefault="00487BC8" w:rsidP="005B0C53">
      <w:pPr>
        <w:spacing w:line="244" w:lineRule="auto"/>
        <w:ind w:right="107" w:firstLine="26"/>
        <w:jc w:val="both"/>
        <w:rPr>
          <w:rFonts w:eastAsia="Times New Roman" w:cs="Times New Roman"/>
          <w:b/>
          <w:spacing w:val="-3"/>
        </w:rPr>
      </w:pPr>
      <w:r w:rsidRPr="00E170A2">
        <w:rPr>
          <w:rFonts w:eastAsia="Times New Roman" w:cs="Times New Roman"/>
          <w:b/>
          <w:spacing w:val="-3"/>
        </w:rPr>
        <w:t xml:space="preserve">Таблица 16.2.1 Перечень мероприятий </w:t>
      </w:r>
      <w:r w:rsidR="00A11EDE" w:rsidRPr="00E170A2">
        <w:rPr>
          <w:rFonts w:eastAsia="Times New Roman" w:cs="Times New Roman"/>
          <w:b/>
          <w:spacing w:val="-3"/>
        </w:rPr>
        <w:t>на тепловых сетях,</w:t>
      </w:r>
      <w:r w:rsidRPr="00E170A2">
        <w:rPr>
          <w:rFonts w:eastAsia="Times New Roman" w:cs="Times New Roman"/>
          <w:b/>
          <w:spacing w:val="-3"/>
        </w:rPr>
        <w:t xml:space="preserve"> </w:t>
      </w:r>
      <w:r w:rsidR="00A11EDE" w:rsidRPr="00E170A2">
        <w:rPr>
          <w:rFonts w:eastAsia="Times New Roman" w:cs="Times New Roman"/>
          <w:b/>
          <w:spacing w:val="-3"/>
        </w:rPr>
        <w:t>находящихся в муниципальной собственности</w:t>
      </w:r>
    </w:p>
    <w:p w14:paraId="54C1627E" w14:textId="77777777" w:rsidR="00AE5824" w:rsidRPr="00AE5824" w:rsidRDefault="00AE5824" w:rsidP="00AE5824">
      <w:pPr>
        <w:pStyle w:val="a0"/>
      </w:pPr>
    </w:p>
    <w:tbl>
      <w:tblPr>
        <w:tblW w:w="10201" w:type="dxa"/>
        <w:jc w:val="center"/>
        <w:tblLook w:val="04A0" w:firstRow="1" w:lastRow="0" w:firstColumn="1" w:lastColumn="0" w:noHBand="0" w:noVBand="1"/>
      </w:tblPr>
      <w:tblGrid>
        <w:gridCol w:w="640"/>
        <w:gridCol w:w="3140"/>
        <w:gridCol w:w="5001"/>
        <w:gridCol w:w="1420"/>
      </w:tblGrid>
      <w:tr w:rsidR="00487BC8" w:rsidRPr="00E170A2" w14:paraId="17274727" w14:textId="77777777" w:rsidTr="003C3C25">
        <w:trPr>
          <w:trHeight w:val="1035"/>
          <w:tblHeader/>
          <w:jc w:val="center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D82D9C" w14:textId="77777777" w:rsidR="00487BC8" w:rsidRPr="00E170A2" w:rsidRDefault="00B233D2" w:rsidP="00487BC8">
            <w:pPr>
              <w:jc w:val="center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lastRenderedPageBreak/>
              <w:t>№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5A70D1" w14:textId="77777777" w:rsidR="00487BC8" w:rsidRPr="00E170A2" w:rsidRDefault="00487BC8" w:rsidP="00B233D2">
            <w:pPr>
              <w:jc w:val="center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E170A2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Наименование объекта</w:t>
            </w:r>
          </w:p>
        </w:tc>
        <w:tc>
          <w:tcPr>
            <w:tcW w:w="5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A6F625" w14:textId="77777777" w:rsidR="00487BC8" w:rsidRPr="00E170A2" w:rsidRDefault="00487BC8" w:rsidP="00487BC8">
            <w:pPr>
              <w:jc w:val="center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E170A2">
              <w:rPr>
                <w:rFonts w:eastAsia="Times New Roman" w:cs="Times New Roman"/>
                <w:sz w:val="22"/>
                <w:szCs w:val="18"/>
                <w:lang w:eastAsia="ru-RU"/>
              </w:rPr>
              <w:t>Описание и основные характеристики мероприятий по реконструкции объекта Соглашения (мероприятий по улучшению технических характеристик и эксплуатационных свойств объекта Соглашения)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3D926E" w14:textId="77777777" w:rsidR="00487BC8" w:rsidRPr="00E170A2" w:rsidRDefault="00B233D2" w:rsidP="00487BC8">
            <w:pPr>
              <w:jc w:val="center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E170A2">
              <w:rPr>
                <w:rFonts w:cs="Times New Roman"/>
                <w:sz w:val="22"/>
                <w:szCs w:val="18"/>
                <w:lang w:eastAsia="ru-RU"/>
              </w:rPr>
              <w:t>Год реализации</w:t>
            </w:r>
          </w:p>
        </w:tc>
      </w:tr>
      <w:tr w:rsidR="00487BC8" w:rsidRPr="00E170A2" w14:paraId="56143592" w14:textId="77777777" w:rsidTr="003C3C25">
        <w:trPr>
          <w:trHeight w:val="517"/>
          <w:jc w:val="center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E157B1" w14:textId="77777777" w:rsidR="00487BC8" w:rsidRPr="00E170A2" w:rsidRDefault="00487BC8" w:rsidP="00487BC8">
            <w:pP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EE07CD" w14:textId="77777777" w:rsidR="00487BC8" w:rsidRPr="00E170A2" w:rsidRDefault="00487BC8" w:rsidP="00B233D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AE2FE4" w14:textId="77777777" w:rsidR="00487BC8" w:rsidRPr="00E170A2" w:rsidRDefault="00487BC8" w:rsidP="00487BC8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7037A9" w14:textId="77777777" w:rsidR="00487BC8" w:rsidRPr="00E170A2" w:rsidRDefault="00487BC8" w:rsidP="00487BC8">
            <w:pPr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467A32" w:rsidRPr="00E170A2" w14:paraId="2312EBCF" w14:textId="77777777" w:rsidTr="003C3C2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13BD0" w14:textId="4D7E10AB" w:rsidR="00467A32" w:rsidRPr="006A4F1B" w:rsidRDefault="000D2140" w:rsidP="00487BC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1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6963" w14:textId="77777777" w:rsidR="00467A32" w:rsidRPr="006A4F1B" w:rsidRDefault="00467A32" w:rsidP="001C59F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Участок тепловой сети от ТК 9-5 до здания поликлиники</w:t>
            </w:r>
          </w:p>
        </w:tc>
        <w:tc>
          <w:tcPr>
            <w:tcW w:w="5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7D81A" w14:textId="4460DA1A" w:rsidR="00467A32" w:rsidRPr="006A4F1B" w:rsidRDefault="000D2140" w:rsidP="001C59F3">
            <w:pPr>
              <w:ind w:firstLineChars="100" w:firstLine="180"/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>Замена трубопроводов на трубопроводы с применением ППМ изоляции участка тепловой сети от ТК 9-5 до здания № 7А 9-го квартала (поликлиника) протяженностью L=108 м непроходного канала, диаметром Ду-80 мм (техническое перевооружение)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2ED2" w14:textId="1C1C85EA" w:rsidR="00467A32" w:rsidRPr="006A4F1B" w:rsidRDefault="00467A32" w:rsidP="001C59F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202</w:t>
            </w:r>
            <w:r w:rsidR="00842E1E"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7</w:t>
            </w:r>
          </w:p>
        </w:tc>
      </w:tr>
      <w:tr w:rsidR="00467A32" w:rsidRPr="00E170A2" w14:paraId="58EF870D" w14:textId="77777777" w:rsidTr="00991EF7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AE915" w14:textId="06934390" w:rsidR="00467A32" w:rsidRPr="006A4F1B" w:rsidRDefault="000D2140" w:rsidP="00487BC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</w:t>
            </w:r>
          </w:p>
        </w:tc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CB22F" w14:textId="77777777" w:rsidR="00467A32" w:rsidRPr="006A4F1B" w:rsidRDefault="00467A32" w:rsidP="001C59F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Участок тепловой сети  от ТК 9-5 до здания профилактория «Дружба»</w:t>
            </w:r>
          </w:p>
        </w:tc>
        <w:tc>
          <w:tcPr>
            <w:tcW w:w="5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C6999" w14:textId="50134FF4" w:rsidR="00467A32" w:rsidRPr="006A4F1B" w:rsidRDefault="000D2140" w:rsidP="001C59F3">
            <w:pPr>
              <w:ind w:firstLineChars="100" w:firstLine="180"/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>Замена трубопроводов на трубопроводы с применением ППМ изоляции участка тепловой сети от ТК 9-5 до здания № 6а ул.Янгеля (профилакторий «Дружба») протяженностью L=7 м непроходного канала, диаметром Ду-100 мм (техническое перевооружение)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BF915" w14:textId="726876B4" w:rsidR="00467A32" w:rsidRPr="006A4F1B" w:rsidRDefault="000D2140" w:rsidP="001C59F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202</w:t>
            </w:r>
            <w:r w:rsidR="00842E1E"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7</w:t>
            </w:r>
          </w:p>
        </w:tc>
      </w:tr>
      <w:tr w:rsidR="00467A32" w:rsidRPr="00E170A2" w14:paraId="3F0AF943" w14:textId="77777777" w:rsidTr="00B233D2">
        <w:trPr>
          <w:trHeight w:val="300"/>
          <w:jc w:val="center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80640" w14:textId="44C914F4" w:rsidR="00467A32" w:rsidRPr="006A4F1B" w:rsidRDefault="003C3C25" w:rsidP="00487BC8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3</w:t>
            </w:r>
          </w:p>
        </w:tc>
        <w:tc>
          <w:tcPr>
            <w:tcW w:w="3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A2D7" w14:textId="7135AB1B" w:rsidR="00467A32" w:rsidRPr="006A4F1B" w:rsidRDefault="00A3247E" w:rsidP="001C59F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Участок тепловой сети от ТК 3-21 до здания пищеблока ЖЦРБ</w:t>
            </w:r>
          </w:p>
        </w:tc>
        <w:tc>
          <w:tcPr>
            <w:tcW w:w="5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7C08F" w14:textId="77777777" w:rsidR="00467A32" w:rsidRPr="006A4F1B" w:rsidRDefault="00467A32" w:rsidP="001C59F3">
            <w:pPr>
              <w:ind w:firstLineChars="100" w:firstLine="180"/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>Выполнение ПИР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31F77" w14:textId="5865F657" w:rsidR="00467A32" w:rsidRPr="006A4F1B" w:rsidRDefault="00467A32" w:rsidP="001C59F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202</w:t>
            </w:r>
            <w:r w:rsidR="00842E1E"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7</w:t>
            </w:r>
          </w:p>
        </w:tc>
      </w:tr>
      <w:tr w:rsidR="00467A32" w:rsidRPr="00E170A2" w14:paraId="04D85EB1" w14:textId="77777777" w:rsidTr="00B233D2">
        <w:trPr>
          <w:trHeight w:val="1200"/>
          <w:jc w:val="center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961CC" w14:textId="77777777" w:rsidR="00467A32" w:rsidRPr="006A4F1B" w:rsidRDefault="00467A32" w:rsidP="00487BC8">
            <w:pPr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</w:p>
        </w:tc>
        <w:tc>
          <w:tcPr>
            <w:tcW w:w="3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99C83" w14:textId="77777777" w:rsidR="00467A32" w:rsidRPr="006A4F1B" w:rsidRDefault="00467A32" w:rsidP="00B233D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</w:p>
        </w:tc>
        <w:tc>
          <w:tcPr>
            <w:tcW w:w="5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6196B" w14:textId="5C4E49E2" w:rsidR="00467A32" w:rsidRPr="006A4F1B" w:rsidRDefault="000D2140" w:rsidP="00A3247E">
            <w:pPr>
              <w:ind w:firstLineChars="100" w:firstLine="180"/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>Замена трубопроводов на трубопроводы с применением ППМ изоляции участка тепловой сети от ТК 3-21 до  здания пищеблока ЖЦРБ протяженностью L=125 м непроходного канала, диаметром Ду-70 мм, а также на трубопроводы с применением изоляции из матов минераловатных с покровным слоем из стеклопластика протяженностью L=21 м надземной прокладки, диаметром Ду-50 мм (техническое перевооружение)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9F0D0" w14:textId="598E01AB" w:rsidR="00467A32" w:rsidRPr="006A4F1B" w:rsidRDefault="00467A32" w:rsidP="00884BFF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202</w:t>
            </w:r>
            <w:r w:rsidR="00842E1E"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8</w:t>
            </w:r>
          </w:p>
        </w:tc>
      </w:tr>
      <w:tr w:rsidR="003C3C25" w:rsidRPr="00E170A2" w14:paraId="51AA6D33" w14:textId="77777777" w:rsidTr="00B233D2">
        <w:trPr>
          <w:trHeight w:val="300"/>
          <w:jc w:val="center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55AFA" w14:textId="50252276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4</w:t>
            </w:r>
          </w:p>
        </w:tc>
        <w:tc>
          <w:tcPr>
            <w:tcW w:w="3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02F3D" w14:textId="77777777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Участок тепловой сети от ТК 3-21 до здания инфекционного отделения ЖЦРБ</w:t>
            </w:r>
          </w:p>
        </w:tc>
        <w:tc>
          <w:tcPr>
            <w:tcW w:w="5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13245" w14:textId="77777777" w:rsidR="003C3C25" w:rsidRPr="006A4F1B" w:rsidRDefault="003C3C25" w:rsidP="003C3C25">
            <w:pPr>
              <w:ind w:firstLineChars="100" w:firstLine="180"/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>Выполнение ПИР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24553" w14:textId="18A1BBE6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2027</w:t>
            </w:r>
          </w:p>
        </w:tc>
      </w:tr>
      <w:tr w:rsidR="003C3C25" w:rsidRPr="00E170A2" w14:paraId="229A3C6C" w14:textId="77777777" w:rsidTr="00457E63">
        <w:trPr>
          <w:trHeight w:val="900"/>
          <w:jc w:val="center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C1486" w14:textId="77777777" w:rsidR="003C3C25" w:rsidRPr="006A4F1B" w:rsidRDefault="003C3C25" w:rsidP="003C3C25">
            <w:pPr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</w:p>
        </w:tc>
        <w:tc>
          <w:tcPr>
            <w:tcW w:w="3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C07BC" w14:textId="77777777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</w:p>
        </w:tc>
        <w:tc>
          <w:tcPr>
            <w:tcW w:w="5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193D6" w14:textId="59D8C61D" w:rsidR="003C3C25" w:rsidRPr="006A4F1B" w:rsidRDefault="003C3C25" w:rsidP="003C3C25">
            <w:pPr>
              <w:ind w:firstLineChars="100" w:firstLine="180"/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>Замена трубопроводов на трубопроводы с применением ППМ изоляции участка тепловой сети от ТК 3-21 до здания инфекционного отделения ЖЦРБ протяженностью L=34 м непроходного канала, диаметром Ду-70 мм (техническое перевооружение)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138BB" w14:textId="3F94AB75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2028</w:t>
            </w:r>
          </w:p>
        </w:tc>
      </w:tr>
      <w:tr w:rsidR="003C3C25" w:rsidRPr="00E170A2" w14:paraId="17556C91" w14:textId="77777777" w:rsidTr="00842E1E">
        <w:trPr>
          <w:trHeight w:val="277"/>
          <w:jc w:val="center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5FF5C7" w14:textId="332CA5DE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5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64B8AB" w14:textId="77CFD544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Участок тепловой сети от ТК 56 до детской больницы ЖЦРБ</w:t>
            </w:r>
          </w:p>
        </w:tc>
        <w:tc>
          <w:tcPr>
            <w:tcW w:w="5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D6F1B" w14:textId="4FAA145B" w:rsidR="003C3C25" w:rsidRPr="006A4F1B" w:rsidRDefault="003C3C25" w:rsidP="003C3C25">
            <w:pPr>
              <w:ind w:firstLineChars="100" w:firstLine="180"/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>Выполнение ПИР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C49BC" w14:textId="2F6AE232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2028</w:t>
            </w:r>
          </w:p>
        </w:tc>
      </w:tr>
      <w:tr w:rsidR="003C3C25" w:rsidRPr="00E170A2" w14:paraId="56F32ACC" w14:textId="77777777" w:rsidTr="00842E1E">
        <w:trPr>
          <w:trHeight w:val="409"/>
          <w:jc w:val="center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AD694" w14:textId="228F7465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</w:p>
        </w:tc>
        <w:tc>
          <w:tcPr>
            <w:tcW w:w="3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CFA4" w14:textId="77777777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</w:p>
        </w:tc>
        <w:tc>
          <w:tcPr>
            <w:tcW w:w="5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8CBA7" w14:textId="2F26C3C1" w:rsidR="003C3C25" w:rsidRPr="006A4F1B" w:rsidRDefault="003C3C25" w:rsidP="003C3C25">
            <w:pPr>
              <w:ind w:firstLineChars="100" w:firstLine="180"/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>Замена трубопроводов на трубопроводы с применением ППМ изоляции участка тепловой сети от Т.А до здания детской больницы ЖЦРБ протяженностью L=56 м непроходного канала, диаметром Ду-100 мм (техническое перевооружение)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98FED" w14:textId="33781963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2029</w:t>
            </w:r>
          </w:p>
        </w:tc>
      </w:tr>
      <w:tr w:rsidR="003C3C25" w:rsidRPr="00E170A2" w14:paraId="0ADE73D1" w14:textId="77777777" w:rsidTr="00842E1E">
        <w:trPr>
          <w:trHeight w:val="365"/>
          <w:jc w:val="center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959CEE" w14:textId="0E9289DC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6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B2182C" w14:textId="370BCE9F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Участок тепловой сети от ТК 3-23 до здания МОУ "Железногорская образовательная школа № 3"</w:t>
            </w:r>
          </w:p>
        </w:tc>
        <w:tc>
          <w:tcPr>
            <w:tcW w:w="5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63549" w14:textId="079AA4C8" w:rsidR="003C3C25" w:rsidRPr="006A4F1B" w:rsidRDefault="003C3C25" w:rsidP="003C3C25">
            <w:pPr>
              <w:ind w:firstLineChars="100" w:firstLine="180"/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>Выполнение ПИР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72189" w14:textId="608556E7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2029</w:t>
            </w:r>
          </w:p>
        </w:tc>
      </w:tr>
      <w:tr w:rsidR="003C3C25" w:rsidRPr="00E170A2" w14:paraId="1B480B5B" w14:textId="77777777" w:rsidTr="007A2A68">
        <w:trPr>
          <w:trHeight w:val="900"/>
          <w:jc w:val="center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C0B0" w14:textId="7C211BED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</w:p>
        </w:tc>
        <w:tc>
          <w:tcPr>
            <w:tcW w:w="3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1F702" w14:textId="77777777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</w:p>
        </w:tc>
        <w:tc>
          <w:tcPr>
            <w:tcW w:w="5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DBDC1" w14:textId="32356BEC" w:rsidR="003C3C25" w:rsidRPr="006A4F1B" w:rsidRDefault="003C3C25" w:rsidP="003C3C25">
            <w:pPr>
              <w:ind w:firstLineChars="100" w:firstLine="180"/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 xml:space="preserve">Замена трубопроводов на трубопроводы с применением ППМ изоляции участка тепловой сети от ТК 3-23 до здания </w:t>
            </w: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 xml:space="preserve">МОУ "Железногорская образовательная школа № 3" </w:t>
            </w: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>протяженностью L=141 м непроходного канала, диаметром Ду-70 мм (техническое перевооружение)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5472B" w14:textId="6E503FA7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2030</w:t>
            </w:r>
          </w:p>
        </w:tc>
      </w:tr>
      <w:tr w:rsidR="003C3C25" w:rsidRPr="00E170A2" w14:paraId="05476C44" w14:textId="77777777" w:rsidTr="00842E1E">
        <w:trPr>
          <w:trHeight w:val="356"/>
          <w:jc w:val="center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3B5F35" w14:textId="1778FF8D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7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C06399" w14:textId="739511A4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Участок тепловой сети от ТК 3-23 до детского сада № 39</w:t>
            </w:r>
          </w:p>
        </w:tc>
        <w:tc>
          <w:tcPr>
            <w:tcW w:w="5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9BB46" w14:textId="52B04C45" w:rsidR="003C3C25" w:rsidRPr="006A4F1B" w:rsidRDefault="003C3C25" w:rsidP="003C3C25">
            <w:pPr>
              <w:ind w:firstLineChars="100" w:firstLine="180"/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>Выполнение ПИР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24C57" w14:textId="47649D08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2029</w:t>
            </w:r>
          </w:p>
        </w:tc>
      </w:tr>
      <w:tr w:rsidR="003C3C25" w:rsidRPr="00E170A2" w14:paraId="0F06C588" w14:textId="77777777" w:rsidTr="007A2A68">
        <w:trPr>
          <w:trHeight w:val="900"/>
          <w:jc w:val="center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1AFA" w14:textId="77777777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</w:p>
        </w:tc>
        <w:tc>
          <w:tcPr>
            <w:tcW w:w="3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1B88C" w14:textId="77777777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</w:p>
        </w:tc>
        <w:tc>
          <w:tcPr>
            <w:tcW w:w="5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19086" w14:textId="5928EF53" w:rsidR="003C3C25" w:rsidRPr="006A4F1B" w:rsidRDefault="003C3C25" w:rsidP="003C3C25">
            <w:pPr>
              <w:ind w:firstLineChars="100" w:firstLine="180"/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 xml:space="preserve">Замена трубопроводов на трубопроводы с применением ППМ изоляции участка тепловой сети от ТК 3-23 до </w:t>
            </w: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 xml:space="preserve">детского сада № 39 </w:t>
            </w: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>протяженностью L=22 м непроходного канала, диаметром Ду-80 мм (техническое перевооружение)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25154" w14:textId="00C87179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2030</w:t>
            </w:r>
          </w:p>
        </w:tc>
      </w:tr>
      <w:tr w:rsidR="003C3C25" w:rsidRPr="00E170A2" w14:paraId="454DDCD2" w14:textId="77777777" w:rsidTr="00842E1E">
        <w:trPr>
          <w:trHeight w:val="360"/>
          <w:jc w:val="center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189A00" w14:textId="00CDACF3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8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D8E504" w14:textId="1BA89707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Участок тепловой сети от ТК 1-22а до МОУ "Железногорская образовательная школа № 2"</w:t>
            </w:r>
          </w:p>
        </w:tc>
        <w:tc>
          <w:tcPr>
            <w:tcW w:w="5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69D66" w14:textId="506AD512" w:rsidR="003C3C25" w:rsidRPr="006A4F1B" w:rsidRDefault="003C3C25" w:rsidP="003C3C25">
            <w:pPr>
              <w:ind w:firstLineChars="100" w:firstLine="180"/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>Выполнение ПИР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12ED0" w14:textId="48397D8D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2030</w:t>
            </w:r>
          </w:p>
        </w:tc>
      </w:tr>
      <w:tr w:rsidR="003C3C25" w:rsidRPr="00E170A2" w14:paraId="3596F151" w14:textId="77777777" w:rsidTr="00842E1E">
        <w:trPr>
          <w:trHeight w:val="550"/>
          <w:jc w:val="center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A7B5" w14:textId="77777777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</w:p>
        </w:tc>
        <w:tc>
          <w:tcPr>
            <w:tcW w:w="3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AAA0F" w14:textId="77777777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</w:p>
        </w:tc>
        <w:tc>
          <w:tcPr>
            <w:tcW w:w="5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B0373" w14:textId="0844F5B4" w:rsidR="003C3C25" w:rsidRPr="006A4F1B" w:rsidRDefault="003C3C25" w:rsidP="003C3C25">
            <w:pPr>
              <w:ind w:firstLineChars="100" w:firstLine="180"/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 xml:space="preserve">Замена трубопроводов на трубопроводы с применением ППМ изоляции участка тепловой сети от ТК 1-22а до </w:t>
            </w: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 xml:space="preserve">МОУ "Железногорская образовательная школа № 2" </w:t>
            </w: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>протяженностью L=63 м непроходного канала, диаметром Ду-100 мм (техническое перевооружение)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03250" w14:textId="6CA51981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2031</w:t>
            </w:r>
          </w:p>
        </w:tc>
      </w:tr>
      <w:tr w:rsidR="003C3C25" w:rsidRPr="00E170A2" w14:paraId="75A6E747" w14:textId="77777777" w:rsidTr="003C3C25">
        <w:trPr>
          <w:trHeight w:val="355"/>
          <w:jc w:val="center"/>
        </w:trPr>
        <w:tc>
          <w:tcPr>
            <w:tcW w:w="6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54203" w14:textId="6D70A98F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9</w:t>
            </w:r>
          </w:p>
        </w:tc>
        <w:tc>
          <w:tcPr>
            <w:tcW w:w="31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722CB4" w14:textId="49C6A218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Участок тепловой сети от ТК 2-10 до здания МОУ "Железногорская образовательная школа № 1"</w:t>
            </w:r>
          </w:p>
        </w:tc>
        <w:tc>
          <w:tcPr>
            <w:tcW w:w="5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9D766" w14:textId="6B32AACB" w:rsidR="003C3C25" w:rsidRPr="006A4F1B" w:rsidRDefault="003C3C25" w:rsidP="003C3C25">
            <w:pPr>
              <w:ind w:firstLineChars="100" w:firstLine="180"/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>Выполнение ПИР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92E02" w14:textId="6532C063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2031</w:t>
            </w:r>
          </w:p>
        </w:tc>
      </w:tr>
      <w:tr w:rsidR="003C3C25" w:rsidRPr="00E170A2" w14:paraId="4073540D" w14:textId="77777777" w:rsidTr="00842E1E">
        <w:trPr>
          <w:trHeight w:val="550"/>
          <w:jc w:val="center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A5325" w14:textId="77777777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</w:p>
        </w:tc>
        <w:tc>
          <w:tcPr>
            <w:tcW w:w="3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46FBC" w14:textId="77777777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</w:p>
        </w:tc>
        <w:tc>
          <w:tcPr>
            <w:tcW w:w="5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F491B" w14:textId="6FE978A3" w:rsidR="003C3C25" w:rsidRPr="006A4F1B" w:rsidRDefault="003C3C25" w:rsidP="003C3C25">
            <w:pPr>
              <w:ind w:firstLineChars="100" w:firstLine="180"/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 xml:space="preserve">Замена трубопроводов на трубопроводы с применением ППМ изоляции участка тепловой сети от ТК 2-10 до </w:t>
            </w: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 xml:space="preserve">здания МОУ "Железногорская образовательная школа № 1" </w:t>
            </w: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>протяженностью L=37 м непроходного канала, диаметром Ду-100 мм (техническое перевооружение)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45812" w14:textId="670B750C" w:rsidR="003C3C25" w:rsidRPr="006A4F1B" w:rsidRDefault="003C3C25" w:rsidP="003C3C25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2032</w:t>
            </w:r>
          </w:p>
        </w:tc>
      </w:tr>
      <w:tr w:rsidR="00457E63" w:rsidRPr="00E170A2" w14:paraId="4874CDA5" w14:textId="77777777" w:rsidTr="00842E1E">
        <w:trPr>
          <w:trHeight w:val="338"/>
          <w:jc w:val="center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065C15" w14:textId="5E7399D0" w:rsidR="00457E63" w:rsidRPr="006A4F1B" w:rsidRDefault="00842E1E" w:rsidP="00457E6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10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0768C6" w14:textId="502DAC7B" w:rsidR="00457E63" w:rsidRPr="006A4F1B" w:rsidRDefault="003C3C25" w:rsidP="00B233D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Участок тепловой сети от ТК 2-9а до здания детского сада № 215</w:t>
            </w:r>
          </w:p>
        </w:tc>
        <w:tc>
          <w:tcPr>
            <w:tcW w:w="5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B30EC" w14:textId="2D7D03DC" w:rsidR="00457E63" w:rsidRPr="006A4F1B" w:rsidRDefault="00842E1E" w:rsidP="00487BC8">
            <w:pPr>
              <w:ind w:firstLineChars="100" w:firstLine="180"/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>Выполнение ПИР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0A207" w14:textId="1C94C8E6" w:rsidR="00457E63" w:rsidRPr="006A4F1B" w:rsidRDefault="00842E1E" w:rsidP="00884BFF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2031</w:t>
            </w:r>
          </w:p>
        </w:tc>
      </w:tr>
      <w:tr w:rsidR="00457E63" w:rsidRPr="00E170A2" w14:paraId="0C08D4AE" w14:textId="77777777" w:rsidTr="007A2A68">
        <w:trPr>
          <w:trHeight w:val="900"/>
          <w:jc w:val="center"/>
        </w:trPr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A4A2B" w14:textId="77777777" w:rsidR="00457E63" w:rsidRPr="006A4F1B" w:rsidRDefault="00457E63" w:rsidP="00457E63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</w:p>
        </w:tc>
        <w:tc>
          <w:tcPr>
            <w:tcW w:w="3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4D28" w14:textId="77777777" w:rsidR="00457E63" w:rsidRPr="006A4F1B" w:rsidRDefault="00457E63" w:rsidP="00B233D2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</w:p>
        </w:tc>
        <w:tc>
          <w:tcPr>
            <w:tcW w:w="5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8C2D6" w14:textId="0EDCE3CB" w:rsidR="00457E63" w:rsidRPr="006A4F1B" w:rsidRDefault="003C3C25" w:rsidP="00487BC8">
            <w:pPr>
              <w:ind w:firstLineChars="100" w:firstLine="180"/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 xml:space="preserve">Замена трубопроводов на трубопроводы с применением ППМ изоляции участка тепловой сети от ТК 2-9а до </w:t>
            </w: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 xml:space="preserve">здания детского сада № 215 </w:t>
            </w:r>
            <w:r w:rsidRPr="006A4F1B">
              <w:rPr>
                <w:rFonts w:eastAsia="Times New Roman" w:cs="Times New Roman"/>
                <w:sz w:val="18"/>
                <w:szCs w:val="18"/>
                <w:highlight w:val="magenta"/>
                <w:lang w:eastAsia="ru-RU"/>
              </w:rPr>
              <w:t>протяженностью L=6 м непроходного канала, диаметром Ду-70 мм (техническое перевооружение)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75447" w14:textId="666672F2" w:rsidR="00457E63" w:rsidRPr="006A4F1B" w:rsidRDefault="00842E1E" w:rsidP="00884BFF">
            <w:pPr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</w:pPr>
            <w:r w:rsidRPr="006A4F1B">
              <w:rPr>
                <w:rFonts w:eastAsia="Times New Roman" w:cs="Times New Roman"/>
                <w:color w:val="000000"/>
                <w:sz w:val="18"/>
                <w:szCs w:val="18"/>
                <w:highlight w:val="magenta"/>
                <w:lang w:eastAsia="ru-RU"/>
              </w:rPr>
              <w:t>2032</w:t>
            </w:r>
          </w:p>
        </w:tc>
      </w:tr>
    </w:tbl>
    <w:p w14:paraId="0BDF2A8F" w14:textId="77777777" w:rsidR="00487BC8" w:rsidRPr="00E170A2" w:rsidRDefault="00487BC8" w:rsidP="00487BC8">
      <w:pPr>
        <w:pStyle w:val="a0"/>
      </w:pPr>
    </w:p>
    <w:p w14:paraId="0B706F0B" w14:textId="77777777" w:rsidR="00BF4E0D" w:rsidRPr="00E170A2" w:rsidRDefault="007A2A68" w:rsidP="005B0C53">
      <w:pPr>
        <w:pStyle w:val="2"/>
        <w:ind w:left="0" w:firstLine="0"/>
        <w:jc w:val="both"/>
      </w:pPr>
      <w:hyperlink r:id="rId243" w:anchor="bookmark145" w:history="1">
        <w:bookmarkStart w:id="360" w:name="_Toc30085181"/>
        <w:bookmarkStart w:id="361" w:name="_Toc32845504"/>
        <w:bookmarkStart w:id="362" w:name="_Toc45791793"/>
        <w:r w:rsidR="00BF4E0D" w:rsidRPr="00E170A2">
          <w:t>Часть 3. ПЕРЕЧЕНЬ МЕРОПРИЯТИЙ, ОБЕСПЕЧИВАЮЩИХ ПЕРЕХОД ОТ ОТКРЫТЫХ</w:t>
        </w:r>
      </w:hyperlink>
      <w:r w:rsidR="00BF4E0D" w:rsidRPr="00E170A2">
        <w:t xml:space="preserve"> </w:t>
      </w:r>
      <w:hyperlink r:id="rId244" w:anchor="bookmark145" w:history="1">
        <w:r w:rsidR="00BF4E0D" w:rsidRPr="00E170A2">
          <w:t>СИСТЕМ ТЕПЛОСНАБЖЕНИЯ (ГОРЯЧЕГО ВОДОСНАБЖЕНИЯ) НА ЗАКРЫТЫЕ</w:t>
        </w:r>
      </w:hyperlink>
      <w:r w:rsidR="00BF4E0D" w:rsidRPr="00E170A2">
        <w:t xml:space="preserve"> </w:t>
      </w:r>
      <w:hyperlink r:id="rId245" w:anchor="bookmark145" w:history="1">
        <w:r w:rsidR="00BF4E0D" w:rsidRPr="00E170A2">
          <w:t>СИСТЕМЫ ГОРЯЧЕГО ВОДОСНАБЖЕНИЯ</w:t>
        </w:r>
        <w:bookmarkEnd w:id="360"/>
        <w:bookmarkEnd w:id="361"/>
        <w:bookmarkEnd w:id="362"/>
      </w:hyperlink>
    </w:p>
    <w:p w14:paraId="7360AA39" w14:textId="77777777" w:rsidR="00BF4E0D" w:rsidRPr="00E170A2" w:rsidRDefault="00BF4E0D" w:rsidP="00BF4E0D">
      <w:pPr>
        <w:spacing w:line="244" w:lineRule="auto"/>
        <w:ind w:left="116" w:right="107" w:firstLine="710"/>
        <w:rPr>
          <w:rFonts w:eastAsia="Times New Roman" w:cs="Times New Roman"/>
          <w:spacing w:val="-3"/>
        </w:rPr>
      </w:pPr>
    </w:p>
    <w:p w14:paraId="5E6F3382" w14:textId="66836531" w:rsidR="00BF4E0D" w:rsidRPr="00E170A2" w:rsidRDefault="00BF4E0D" w:rsidP="005B0C53">
      <w:pPr>
        <w:spacing w:line="244" w:lineRule="auto"/>
        <w:ind w:left="116" w:right="107" w:firstLine="710"/>
        <w:jc w:val="both"/>
        <w:rPr>
          <w:rFonts w:eastAsia="Times New Roman" w:cs="Times New Roman"/>
          <w:spacing w:val="-3"/>
          <w:sz w:val="22"/>
        </w:rPr>
      </w:pPr>
      <w:r w:rsidRPr="00E170A2">
        <w:rPr>
          <w:rFonts w:eastAsia="Times New Roman" w:cs="Times New Roman"/>
          <w:spacing w:val="-3"/>
        </w:rPr>
        <w:t xml:space="preserve">Суммарная стоимость установки АИТП у всех потребителей </w:t>
      </w:r>
      <w:r w:rsidR="000D4482" w:rsidRPr="00E170A2">
        <w:rPr>
          <w:rFonts w:eastAsia="Times New Roman" w:cs="Times New Roman"/>
          <w:spacing w:val="-3"/>
        </w:rPr>
        <w:t xml:space="preserve">г. </w:t>
      </w:r>
      <w:r w:rsidRPr="00E170A2">
        <w:rPr>
          <w:rFonts w:eastAsia="Times New Roman" w:cs="Times New Roman"/>
          <w:spacing w:val="-3"/>
        </w:rPr>
        <w:t>Железногорск</w:t>
      </w:r>
      <w:r w:rsidR="001924FA">
        <w:rPr>
          <w:rFonts w:eastAsia="Times New Roman" w:cs="Times New Roman"/>
          <w:spacing w:val="-3"/>
        </w:rPr>
        <w:t>а</w:t>
      </w:r>
      <w:r w:rsidRPr="00E170A2">
        <w:rPr>
          <w:rFonts w:eastAsia="Times New Roman" w:cs="Times New Roman"/>
          <w:spacing w:val="-3"/>
        </w:rPr>
        <w:t>-Илимск</w:t>
      </w:r>
      <w:r w:rsidR="001924FA">
        <w:rPr>
          <w:rFonts w:eastAsia="Times New Roman" w:cs="Times New Roman"/>
          <w:spacing w:val="-3"/>
        </w:rPr>
        <w:t>ого</w:t>
      </w:r>
      <w:r w:rsidRPr="00E170A2">
        <w:rPr>
          <w:rFonts w:eastAsia="Times New Roman" w:cs="Times New Roman"/>
          <w:spacing w:val="-3"/>
        </w:rPr>
        <w:t xml:space="preserve"> </w:t>
      </w:r>
      <w:r w:rsidR="00E47BA3">
        <w:rPr>
          <w:rFonts w:eastAsia="Times New Roman" w:cs="Times New Roman"/>
        </w:rPr>
        <w:t>Нижнеилимского муниципального округа</w:t>
      </w:r>
      <w:r w:rsidRPr="00E170A2">
        <w:rPr>
          <w:rFonts w:eastAsia="Times New Roman" w:cs="Times New Roman"/>
          <w:spacing w:val="-3"/>
        </w:rPr>
        <w:t xml:space="preserve"> и с полным переходом на закрытую схему теплоснабжения на перспективу до </w:t>
      </w:r>
      <w:r w:rsidR="000D4482" w:rsidRPr="00E170A2">
        <w:rPr>
          <w:rFonts w:eastAsia="Times New Roman" w:cs="Times New Roman"/>
          <w:spacing w:val="-3"/>
        </w:rPr>
        <w:t>2022</w:t>
      </w:r>
      <w:r w:rsidRPr="00E170A2">
        <w:rPr>
          <w:rFonts w:eastAsia="Times New Roman" w:cs="Times New Roman"/>
          <w:spacing w:val="-3"/>
        </w:rPr>
        <w:t xml:space="preserve"> года состав</w:t>
      </w:r>
      <w:r w:rsidR="001924FA">
        <w:rPr>
          <w:rFonts w:eastAsia="Times New Roman" w:cs="Times New Roman"/>
          <w:spacing w:val="-3"/>
        </w:rPr>
        <w:t>ляла</w:t>
      </w:r>
      <w:r w:rsidRPr="00E170A2">
        <w:rPr>
          <w:rFonts w:eastAsia="Times New Roman" w:cs="Times New Roman"/>
          <w:spacing w:val="-3"/>
        </w:rPr>
        <w:t xml:space="preserve"> </w:t>
      </w:r>
      <w:r w:rsidR="000D4482" w:rsidRPr="00E170A2">
        <w:rPr>
          <w:sz w:val="23"/>
          <w:szCs w:val="23"/>
        </w:rPr>
        <w:t>529,290</w:t>
      </w:r>
      <w:r w:rsidR="000D4482" w:rsidRPr="00E170A2">
        <w:rPr>
          <w:color w:val="FF0000"/>
          <w:sz w:val="23"/>
          <w:szCs w:val="23"/>
        </w:rPr>
        <w:t xml:space="preserve"> </w:t>
      </w:r>
      <w:r w:rsidR="000D4482" w:rsidRPr="00E170A2">
        <w:rPr>
          <w:sz w:val="23"/>
          <w:szCs w:val="23"/>
        </w:rPr>
        <w:t>млн. руб</w:t>
      </w:r>
      <w:r w:rsidR="000D4482" w:rsidRPr="00E170A2">
        <w:rPr>
          <w:rFonts w:eastAsia="Times New Roman" w:cs="Times New Roman"/>
          <w:spacing w:val="-3"/>
        </w:rPr>
        <w:t>.</w:t>
      </w:r>
    </w:p>
    <w:p w14:paraId="6B17E428" w14:textId="77777777" w:rsidR="00BF4E0D" w:rsidRPr="00E170A2" w:rsidRDefault="00BF4E0D" w:rsidP="00BF4E0D">
      <w:pPr>
        <w:pStyle w:val="a0"/>
        <w:rPr>
          <w:rFonts w:cs="Times New Roman"/>
          <w:lang w:eastAsia="ru-RU"/>
        </w:rPr>
      </w:pPr>
    </w:p>
    <w:p w14:paraId="0E98BBE2" w14:textId="283A7892" w:rsidR="00BF4E0D" w:rsidRPr="00E170A2" w:rsidRDefault="00BF4E0D" w:rsidP="005B0C53">
      <w:pPr>
        <w:pStyle w:val="2"/>
        <w:ind w:left="0" w:firstLine="0"/>
        <w:jc w:val="both"/>
      </w:pPr>
      <w:bookmarkStart w:id="363" w:name="_Toc45791794"/>
      <w:r w:rsidRPr="00E170A2">
        <w:rPr>
          <w:sz w:val="28"/>
          <w:szCs w:val="28"/>
        </w:rPr>
        <w:t>ГЛАВА 17. ЗАМЕЧАНИЯ И ПРЕДЛОЖЕНИЯ К ПРОЕКТУ СХЕМЫ ТЕПЛОСНАБЖЕНИЯ</w:t>
      </w:r>
      <w:bookmarkEnd w:id="363"/>
    </w:p>
    <w:p w14:paraId="146C8F91" w14:textId="77777777" w:rsidR="00BF4E0D" w:rsidRPr="00E170A2" w:rsidRDefault="00BF4E0D" w:rsidP="00BF4E0D">
      <w:pPr>
        <w:rPr>
          <w:rFonts w:cs="Times New Roman"/>
          <w:lang w:eastAsia="ru-RU"/>
        </w:rPr>
      </w:pPr>
    </w:p>
    <w:p w14:paraId="23CC6593" w14:textId="3B838F03" w:rsidR="00BF4E0D" w:rsidRDefault="008F13EF" w:rsidP="00BF33F3">
      <w:pPr>
        <w:pStyle w:val="a0"/>
        <w:ind w:firstLine="851"/>
        <w:jc w:val="both"/>
        <w:rPr>
          <w:rFonts w:eastAsia="Times New Roman" w:cs="Times New Roman"/>
          <w:spacing w:val="-3"/>
        </w:rPr>
      </w:pPr>
      <w:r w:rsidRPr="00E170A2">
        <w:rPr>
          <w:rFonts w:eastAsia="Times New Roman" w:cs="Times New Roman"/>
          <w:spacing w:val="-3"/>
        </w:rPr>
        <w:t>Схема теплоснабжения корректировалась с учетом предложений и замечаний</w:t>
      </w:r>
      <w:r w:rsidR="00FF7DC1" w:rsidRPr="00E170A2">
        <w:rPr>
          <w:rFonts w:eastAsia="Times New Roman" w:cs="Times New Roman"/>
          <w:spacing w:val="-3"/>
        </w:rPr>
        <w:t>, поступивших от теплоснабжающей</w:t>
      </w:r>
      <w:r w:rsidRPr="00E170A2">
        <w:rPr>
          <w:rFonts w:eastAsia="Times New Roman" w:cs="Times New Roman"/>
          <w:spacing w:val="-3"/>
        </w:rPr>
        <w:t xml:space="preserve"> организаций</w:t>
      </w:r>
      <w:r w:rsidR="00FF7DC1" w:rsidRPr="00E170A2">
        <w:rPr>
          <w:rFonts w:eastAsia="Times New Roman" w:cs="Times New Roman"/>
          <w:spacing w:val="-3"/>
        </w:rPr>
        <w:t xml:space="preserve"> </w:t>
      </w:r>
      <w:r w:rsidR="00BF33F3" w:rsidRPr="00E170A2">
        <w:rPr>
          <w:rFonts w:eastAsia="Times New Roman" w:cs="Times New Roman"/>
        </w:rPr>
        <w:t>ООО «Байкальская энергетическая компания»</w:t>
      </w:r>
      <w:r w:rsidR="00FF7DC1" w:rsidRPr="00E170A2">
        <w:rPr>
          <w:rFonts w:eastAsia="Times New Roman" w:cs="Times New Roman"/>
          <w:spacing w:val="-3"/>
        </w:rPr>
        <w:t xml:space="preserve"> ТЭЦ-16</w:t>
      </w:r>
      <w:r w:rsidRPr="00E170A2">
        <w:rPr>
          <w:rFonts w:eastAsia="Times New Roman" w:cs="Times New Roman"/>
          <w:spacing w:val="-3"/>
        </w:rPr>
        <w:t xml:space="preserve"> и </w:t>
      </w:r>
      <w:r w:rsidR="001924FA">
        <w:rPr>
          <w:rFonts w:eastAsia="Times New Roman" w:cs="Times New Roman"/>
          <w:spacing w:val="-3"/>
        </w:rPr>
        <w:t>А</w:t>
      </w:r>
      <w:r w:rsidRPr="00E170A2">
        <w:rPr>
          <w:rFonts w:eastAsia="Times New Roman" w:cs="Times New Roman"/>
          <w:spacing w:val="-3"/>
        </w:rPr>
        <w:t xml:space="preserve">дминистрации </w:t>
      </w:r>
      <w:r w:rsidR="001924FA">
        <w:rPr>
          <w:rFonts w:eastAsia="Times New Roman" w:cs="Times New Roman"/>
        </w:rPr>
        <w:t>Нижнеилимского муниципального округа</w:t>
      </w:r>
      <w:r w:rsidR="001924FA">
        <w:rPr>
          <w:rFonts w:eastAsia="Times New Roman" w:cs="Times New Roman"/>
        </w:rPr>
        <w:t xml:space="preserve"> Иркутской области</w:t>
      </w:r>
      <w:r w:rsidRPr="00E170A2">
        <w:rPr>
          <w:rFonts w:eastAsia="Times New Roman" w:cs="Times New Roman"/>
          <w:spacing w:val="-3"/>
        </w:rPr>
        <w:t xml:space="preserve"> и устранялись неточнос</w:t>
      </w:r>
      <w:r w:rsidR="00FF7DC1" w:rsidRPr="00E170A2">
        <w:rPr>
          <w:rFonts w:eastAsia="Times New Roman" w:cs="Times New Roman"/>
          <w:spacing w:val="-3"/>
        </w:rPr>
        <w:t>ти в процессе работы над схемой.</w:t>
      </w:r>
    </w:p>
    <w:p w14:paraId="3B8D9DC0" w14:textId="77777777" w:rsidR="000D2140" w:rsidRPr="00E170A2" w:rsidRDefault="000D2140" w:rsidP="00BF33F3">
      <w:pPr>
        <w:pStyle w:val="a0"/>
        <w:ind w:firstLine="851"/>
        <w:jc w:val="both"/>
        <w:rPr>
          <w:rFonts w:cs="Times New Roman"/>
          <w:lang w:eastAsia="ru-RU"/>
        </w:rPr>
      </w:pPr>
    </w:p>
    <w:p w14:paraId="73617F35" w14:textId="301807CB" w:rsidR="00BF4E0D" w:rsidRPr="00E170A2" w:rsidRDefault="007A2A68" w:rsidP="005B0C53">
      <w:pPr>
        <w:pStyle w:val="2"/>
        <w:ind w:left="0" w:firstLine="0"/>
        <w:jc w:val="both"/>
        <w:rPr>
          <w:sz w:val="28"/>
          <w:szCs w:val="28"/>
        </w:rPr>
      </w:pPr>
      <w:hyperlink r:id="rId246" w:anchor="bookmark147" w:history="1">
        <w:bookmarkStart w:id="364" w:name="_Toc30085183"/>
        <w:bookmarkStart w:id="365" w:name="_Toc32845506"/>
        <w:bookmarkStart w:id="366" w:name="_Toc45791795"/>
        <w:r w:rsidR="00BF4E0D" w:rsidRPr="00E170A2">
          <w:rPr>
            <w:sz w:val="28"/>
            <w:szCs w:val="28"/>
          </w:rPr>
          <w:t>ГЛАВА 18. СВОДНЫЙ ТОМ ИЗМЕНЕНИЙ, ВЫПОЛНЕННЫХ В ДОРАБОТАННОЙ И</w:t>
        </w:r>
      </w:hyperlink>
      <w:r w:rsidR="00BF4E0D" w:rsidRPr="00E170A2">
        <w:rPr>
          <w:sz w:val="28"/>
          <w:szCs w:val="28"/>
        </w:rPr>
        <w:t xml:space="preserve"> </w:t>
      </w:r>
      <w:hyperlink r:id="rId247" w:anchor="bookmark147" w:history="1">
        <w:r w:rsidR="00BF4E0D" w:rsidRPr="00E170A2">
          <w:rPr>
            <w:sz w:val="28"/>
            <w:szCs w:val="28"/>
          </w:rPr>
          <w:t>(ИЛИ) АКТУАЛИЗИРОВАННОЙ СХЕМЕ ТЕПЛОСНАБЖЕНИЯ</w:t>
        </w:r>
        <w:bookmarkEnd w:id="364"/>
        <w:bookmarkEnd w:id="365"/>
        <w:bookmarkEnd w:id="366"/>
      </w:hyperlink>
    </w:p>
    <w:p w14:paraId="7E5A070A" w14:textId="77777777" w:rsidR="00BF4E0D" w:rsidRPr="00E170A2" w:rsidRDefault="00BF4E0D" w:rsidP="00BF4E0D">
      <w:pPr>
        <w:rPr>
          <w:rFonts w:cs="Times New Roman"/>
          <w:lang w:eastAsia="ru-RU"/>
        </w:rPr>
      </w:pPr>
    </w:p>
    <w:p w14:paraId="5ECD1553" w14:textId="77777777" w:rsidR="00BF4E0D" w:rsidRPr="00E170A2" w:rsidRDefault="00BF4E0D" w:rsidP="005B0C53">
      <w:pPr>
        <w:spacing w:line="244" w:lineRule="auto"/>
        <w:ind w:left="116" w:right="107" w:firstLine="710"/>
        <w:jc w:val="both"/>
        <w:rPr>
          <w:rFonts w:eastAsia="Times New Roman" w:cs="Times New Roman"/>
          <w:spacing w:val="-3"/>
          <w:sz w:val="22"/>
        </w:rPr>
      </w:pPr>
      <w:r w:rsidRPr="00E170A2">
        <w:rPr>
          <w:rFonts w:eastAsia="Times New Roman" w:cs="Times New Roman"/>
          <w:spacing w:val="-3"/>
        </w:rPr>
        <w:t xml:space="preserve">Перечень изменений, внесенных в доработанную и актуализированную схему теплоснабжения представлен ниже. </w:t>
      </w:r>
    </w:p>
    <w:p w14:paraId="7CB7F361" w14:textId="6DC94C69" w:rsidR="00BF4E0D" w:rsidRPr="00E170A2" w:rsidRDefault="00BF4E0D" w:rsidP="005B0C53">
      <w:pPr>
        <w:spacing w:line="244" w:lineRule="auto"/>
        <w:ind w:left="116" w:right="107" w:firstLine="710"/>
        <w:jc w:val="both"/>
        <w:rPr>
          <w:rFonts w:eastAsia="Times New Roman" w:cs="Times New Roman"/>
          <w:spacing w:val="-3"/>
        </w:rPr>
      </w:pPr>
      <w:r w:rsidRPr="00E170A2">
        <w:rPr>
          <w:rFonts w:eastAsia="Times New Roman" w:cs="Times New Roman"/>
          <w:spacing w:val="-3"/>
        </w:rPr>
        <w:t xml:space="preserve">В ходе проведения актуализации Схемы теплоснабжения </w:t>
      </w:r>
      <w:r w:rsidR="00201F19" w:rsidRPr="00E170A2">
        <w:rPr>
          <w:rFonts w:eastAsia="Times New Roman" w:cs="Times New Roman"/>
          <w:spacing w:val="-3"/>
        </w:rPr>
        <w:t>подведомственной территори</w:t>
      </w:r>
      <w:r w:rsidR="00201F19">
        <w:rPr>
          <w:rFonts w:eastAsia="Times New Roman" w:cs="Times New Roman"/>
          <w:spacing w:val="-3"/>
        </w:rPr>
        <w:t>и</w:t>
      </w:r>
      <w:r w:rsidR="00201F19" w:rsidRPr="00E170A2">
        <w:rPr>
          <w:rFonts w:eastAsia="Times New Roman" w:cs="Times New Roman"/>
          <w:spacing w:val="-3"/>
        </w:rPr>
        <w:t xml:space="preserve"> </w:t>
      </w:r>
      <w:r w:rsidR="00201F19">
        <w:rPr>
          <w:rFonts w:eastAsia="Times New Roman" w:cs="Times New Roman"/>
          <w:spacing w:val="-3"/>
        </w:rPr>
        <w:t>города</w:t>
      </w:r>
      <w:r w:rsidRPr="00E170A2">
        <w:rPr>
          <w:rFonts w:eastAsia="Times New Roman" w:cs="Times New Roman"/>
          <w:spacing w:val="-3"/>
        </w:rPr>
        <w:t xml:space="preserve"> Железногорск</w:t>
      </w:r>
      <w:r w:rsidR="00201F19">
        <w:rPr>
          <w:rFonts w:eastAsia="Times New Roman" w:cs="Times New Roman"/>
          <w:spacing w:val="-3"/>
        </w:rPr>
        <w:t>а</w:t>
      </w:r>
      <w:r w:rsidRPr="00E170A2">
        <w:rPr>
          <w:rFonts w:eastAsia="Times New Roman" w:cs="Times New Roman"/>
          <w:spacing w:val="-3"/>
        </w:rPr>
        <w:t>-Илимск</w:t>
      </w:r>
      <w:r w:rsidR="00201F19">
        <w:rPr>
          <w:rFonts w:eastAsia="Times New Roman" w:cs="Times New Roman"/>
          <w:spacing w:val="-3"/>
        </w:rPr>
        <w:t xml:space="preserve">ого </w:t>
      </w:r>
      <w:r w:rsidR="00201F19">
        <w:rPr>
          <w:rFonts w:eastAsia="Times New Roman" w:cs="Times New Roman"/>
        </w:rPr>
        <w:t>Нижнеилимского муниципального округа</w:t>
      </w:r>
      <w:r w:rsidRPr="00E170A2">
        <w:rPr>
          <w:rFonts w:eastAsia="Times New Roman" w:cs="Times New Roman"/>
          <w:spacing w:val="-3"/>
        </w:rPr>
        <w:t xml:space="preserve"> были внесены изменения в следующие разделы:</w:t>
      </w:r>
    </w:p>
    <w:p w14:paraId="3800D576" w14:textId="38EDB30A" w:rsidR="00BF4E0D" w:rsidRDefault="00BF4E0D" w:rsidP="005B0C53">
      <w:pPr>
        <w:spacing w:line="244" w:lineRule="auto"/>
        <w:ind w:left="116" w:right="107" w:firstLine="710"/>
        <w:jc w:val="both"/>
        <w:rPr>
          <w:rFonts w:eastAsia="Times New Roman" w:cs="Times New Roman"/>
          <w:spacing w:val="-3"/>
        </w:rPr>
      </w:pPr>
      <w:r w:rsidRPr="00E170A2">
        <w:rPr>
          <w:rFonts w:eastAsia="Times New Roman" w:cs="Times New Roman"/>
          <w:spacing w:val="-3"/>
        </w:rPr>
        <w:t xml:space="preserve">Было откорректировано согласно постановлению Правительства РФ от 22 февраля 2012 г. N 154 "О требованиях к схемам теплоснабжения, порядку их разработки и утверждения" и предоставленным данным ресурсоснабжающих организаций и </w:t>
      </w:r>
      <w:r w:rsidR="00201F19">
        <w:rPr>
          <w:rFonts w:eastAsia="Times New Roman" w:cs="Times New Roman"/>
          <w:spacing w:val="-3"/>
        </w:rPr>
        <w:t>А</w:t>
      </w:r>
      <w:r w:rsidRPr="00E170A2">
        <w:rPr>
          <w:rFonts w:eastAsia="Times New Roman" w:cs="Times New Roman"/>
          <w:spacing w:val="-3"/>
        </w:rPr>
        <w:t xml:space="preserve">дминистрации </w:t>
      </w:r>
      <w:r w:rsidR="00201F19">
        <w:rPr>
          <w:rFonts w:eastAsia="Times New Roman" w:cs="Times New Roman"/>
        </w:rPr>
        <w:t>Нижнеилимского муниципального округа</w:t>
      </w:r>
      <w:r w:rsidR="00201F19">
        <w:rPr>
          <w:rFonts w:eastAsia="Times New Roman" w:cs="Times New Roman"/>
        </w:rPr>
        <w:t xml:space="preserve"> Иркутской области</w:t>
      </w:r>
      <w:r w:rsidRPr="00E170A2">
        <w:rPr>
          <w:rFonts w:eastAsia="Times New Roman" w:cs="Times New Roman"/>
          <w:spacing w:val="-3"/>
        </w:rPr>
        <w:t>.</w:t>
      </w:r>
    </w:p>
    <w:p w14:paraId="4C53772D" w14:textId="390FD4FC" w:rsidR="008564A7" w:rsidRDefault="008564A7" w:rsidP="008564A7">
      <w:pPr>
        <w:pStyle w:val="a0"/>
      </w:pPr>
    </w:p>
    <w:p w14:paraId="2995BAF0" w14:textId="2D2DBE27" w:rsidR="008564A7" w:rsidRPr="00FA1F8A" w:rsidRDefault="007A2A68" w:rsidP="008564A7">
      <w:pPr>
        <w:pStyle w:val="2"/>
        <w:ind w:left="0" w:firstLine="0"/>
        <w:jc w:val="both"/>
        <w:rPr>
          <w:sz w:val="28"/>
          <w:szCs w:val="28"/>
        </w:rPr>
      </w:pPr>
      <w:hyperlink r:id="rId248" w:anchor="bookmark147" w:history="1">
        <w:r w:rsidR="008564A7" w:rsidRPr="00FA1F8A">
          <w:rPr>
            <w:sz w:val="28"/>
            <w:szCs w:val="28"/>
          </w:rPr>
          <w:t>ГЛАВА 19. ОЦЕНКА ЭКОЛОГИЧЕСКОЙ БЕЗОПАСНОСТИ ТЕПЛОСНАБЖЕНИЯ</w:t>
        </w:r>
      </w:hyperlink>
      <w:hyperlink r:id="rId249" w:anchor="bookmark147" w:history="1"/>
    </w:p>
    <w:p w14:paraId="70316067" w14:textId="77777777" w:rsidR="008564A7" w:rsidRPr="00A830A2" w:rsidRDefault="008564A7" w:rsidP="008564A7">
      <w:pPr>
        <w:rPr>
          <w:rFonts w:cs="Times New Roman"/>
          <w:highlight w:val="green"/>
          <w:lang w:eastAsia="ru-RU"/>
        </w:rPr>
      </w:pPr>
    </w:p>
    <w:p w14:paraId="20BBAA23" w14:textId="2EFCD5FF" w:rsidR="006D287A" w:rsidRPr="00FA1F8A" w:rsidRDefault="007A2A68" w:rsidP="006D287A">
      <w:pPr>
        <w:pStyle w:val="2"/>
        <w:ind w:left="0" w:firstLine="0"/>
        <w:jc w:val="both"/>
      </w:pPr>
      <w:hyperlink r:id="rId250" w:anchor="bookmark129" w:history="1">
        <w:r w:rsidR="008564A7" w:rsidRPr="00FA1F8A">
          <w:t xml:space="preserve">Часть </w:t>
        </w:r>
        <w:r w:rsidR="006D287A" w:rsidRPr="00FA1F8A">
          <w:t>1</w:t>
        </w:r>
        <w:r w:rsidR="008564A7" w:rsidRPr="00FA1F8A">
          <w:t>.</w:t>
        </w:r>
        <w:r w:rsidR="006D287A" w:rsidRPr="00FA1F8A">
          <w:t xml:space="preserve"> ФОНДОВЫЕ</w:t>
        </w:r>
        <w:r w:rsidR="008564A7" w:rsidRPr="00FA1F8A">
          <w:t xml:space="preserve"> </w:t>
        </w:r>
        <w:r w:rsidR="006D287A" w:rsidRPr="00FA1F8A">
          <w:t>И СВОДНЫЕ РАСЧЕТНЫЕ КОНЦЕНТРАЦИИ ЗАГРЯЗНЯЮЩИХ ВЕЩЕСТВ НА ТЕРРИТОРИИ ГОРОДА</w:t>
        </w:r>
      </w:hyperlink>
      <w:r w:rsidR="00F879D6">
        <w:t xml:space="preserve"> ЖЕЛЕЗНОГОРСКА-</w:t>
      </w:r>
      <w:r w:rsidR="00A92AB1">
        <w:t>И</w:t>
      </w:r>
      <w:r w:rsidR="00F879D6">
        <w:t>ЛИМСКОГО</w:t>
      </w:r>
      <w:r w:rsidR="00A92AB1">
        <w:t xml:space="preserve"> НИЖНЕИЛИМСКОГО МУНИЦИПАЛЬНОГО ОКРУГА</w:t>
      </w:r>
    </w:p>
    <w:bookmarkStart w:id="367" w:name="_Toc166502802"/>
    <w:bookmarkStart w:id="368" w:name="_Toc191992449"/>
    <w:p w14:paraId="260B4A13" w14:textId="705270BA" w:rsidR="006D287A" w:rsidRPr="00FA1F8A" w:rsidRDefault="006D287A" w:rsidP="006D287A">
      <w:pPr>
        <w:keepNext/>
        <w:keepLines/>
        <w:suppressAutoHyphens/>
        <w:spacing w:before="360" w:after="240"/>
        <w:jc w:val="both"/>
        <w:outlineLvl w:val="1"/>
        <w:rPr>
          <w:rStyle w:val="a5"/>
          <w:rFonts w:eastAsia="Calibri"/>
          <w:b/>
          <w:bCs/>
          <w:color w:val="auto"/>
          <w:szCs w:val="24"/>
        </w:rPr>
      </w:pPr>
      <w:r w:rsidRPr="00FA1F8A">
        <w:rPr>
          <w:b/>
          <w:bCs/>
          <w:iCs/>
          <w:szCs w:val="24"/>
          <w:lang w:eastAsia="ru-RU"/>
        </w:rPr>
        <w:lastRenderedPageBreak/>
        <w:fldChar w:fldCharType="begin"/>
      </w:r>
      <w:r w:rsidRPr="00FA1F8A">
        <w:rPr>
          <w:b/>
          <w:bCs/>
          <w:iCs/>
          <w:szCs w:val="24"/>
          <w:lang w:eastAsia="ru-RU"/>
        </w:rPr>
        <w:instrText xml:space="preserve"> SEQ Таблица \* ARABIC \s 1 </w:instrText>
      </w:r>
      <w:r w:rsidRPr="00FA1F8A">
        <w:rPr>
          <w:b/>
          <w:bCs/>
          <w:iCs/>
          <w:szCs w:val="24"/>
          <w:lang w:eastAsia="ru-RU"/>
        </w:rPr>
        <w:fldChar w:fldCharType="separate"/>
      </w:r>
      <w:r w:rsidR="00AC59B5">
        <w:rPr>
          <w:b/>
          <w:bCs/>
          <w:iCs/>
          <w:noProof/>
          <w:szCs w:val="24"/>
          <w:lang w:eastAsia="ru-RU"/>
        </w:rPr>
        <w:t>1</w:t>
      </w:r>
      <w:r w:rsidRPr="00FA1F8A">
        <w:rPr>
          <w:b/>
          <w:bCs/>
          <w:iCs/>
          <w:szCs w:val="24"/>
          <w:lang w:eastAsia="ru-RU"/>
        </w:rPr>
        <w:fldChar w:fldCharType="end"/>
      </w:r>
      <w:r w:rsidRPr="00FA1F8A">
        <w:rPr>
          <w:rStyle w:val="a5"/>
          <w:rFonts w:eastAsia="Calibri"/>
          <w:b/>
          <w:bCs/>
          <w:color w:val="auto"/>
          <w:szCs w:val="24"/>
          <w:u w:val="none"/>
        </w:rPr>
        <w:t xml:space="preserve">. Краткая характеристика </w:t>
      </w:r>
      <w:bookmarkStart w:id="369" w:name="_Hlk165942361"/>
      <w:r w:rsidRPr="00FA1F8A">
        <w:rPr>
          <w:rStyle w:val="a5"/>
          <w:rFonts w:eastAsia="Calibri"/>
          <w:b/>
          <w:bCs/>
          <w:color w:val="auto"/>
          <w:szCs w:val="24"/>
          <w:u w:val="none"/>
        </w:rPr>
        <w:t>метеорологических условий и их влияние на рассеивание вредных веществ в атмосфере</w:t>
      </w:r>
      <w:bookmarkEnd w:id="367"/>
      <w:bookmarkEnd w:id="368"/>
    </w:p>
    <w:bookmarkEnd w:id="369"/>
    <w:p w14:paraId="1A257D4B" w14:textId="57CAFE34" w:rsidR="006D287A" w:rsidRPr="00FA1F8A" w:rsidRDefault="006D287A" w:rsidP="006D287A">
      <w:pPr>
        <w:ind w:firstLine="709"/>
        <w:jc w:val="both"/>
        <w:rPr>
          <w:rFonts w:eastAsia="Calibri"/>
          <w:szCs w:val="24"/>
        </w:rPr>
      </w:pPr>
      <w:r w:rsidRPr="00FA1F8A">
        <w:rPr>
          <w:rFonts w:eastAsia="Calibri"/>
          <w:szCs w:val="24"/>
        </w:rPr>
        <w:t xml:space="preserve">ТЭЦ-16 расположена на окраине селитебной зоны г. Железногорска-Илимского Иркутской области на левом склоне долины р. Рассоха, на искусственных террасах, вытянутых вдоль склона уступами одна на другой. В западном направлении от промплощадки ТЭЦ-16 на расстоянии 250 м расположены ВСЖД ОАО «РЖД» с железнодорожной станцией. Жилые застройки по отношению к промплощадке расположены на расстоянии 700 м в западном направлении и 900 м в северо-западном направлении находится пос. Донецкого ЛПХ. Особенностью климата города </w:t>
      </w:r>
      <w:r w:rsidR="005F47C7">
        <w:rPr>
          <w:rFonts w:eastAsia="Calibri"/>
          <w:szCs w:val="24"/>
        </w:rPr>
        <w:t xml:space="preserve">Железногорска-Илимского </w:t>
      </w:r>
      <w:r w:rsidRPr="00FA1F8A">
        <w:rPr>
          <w:rFonts w:eastAsia="Calibri"/>
          <w:szCs w:val="24"/>
        </w:rPr>
        <w:t>является морозная продолжительная зима и дождливое короткое лето.</w:t>
      </w:r>
    </w:p>
    <w:p w14:paraId="2B44572D" w14:textId="7D42FDA5" w:rsidR="006D287A" w:rsidRPr="00FA1F8A" w:rsidRDefault="006D287A" w:rsidP="006D287A">
      <w:pPr>
        <w:ind w:firstLine="709"/>
        <w:jc w:val="both"/>
        <w:rPr>
          <w:rFonts w:eastAsia="Calibri"/>
          <w:szCs w:val="24"/>
        </w:rPr>
      </w:pPr>
      <w:r w:rsidRPr="00FA1F8A">
        <w:rPr>
          <w:rFonts w:eastAsia="Calibri"/>
          <w:szCs w:val="24"/>
        </w:rPr>
        <w:t xml:space="preserve">Отрицательная температура устанавливается в конце октября и держится до начала апреля. Самый холодный месяц в городе – январь, средняя температура </w:t>
      </w:r>
      <w:r w:rsidRPr="005A07C8">
        <w:rPr>
          <w:rFonts w:eastAsia="Calibri"/>
          <w:szCs w:val="24"/>
        </w:rPr>
        <w:t>составляет -2</w:t>
      </w:r>
      <w:r w:rsidR="005A07C8" w:rsidRPr="005A07C8">
        <w:rPr>
          <w:rFonts w:eastAsia="Calibri"/>
          <w:szCs w:val="24"/>
        </w:rPr>
        <w:t>5,2</w:t>
      </w:r>
      <w:r w:rsidRPr="005A07C8">
        <w:rPr>
          <w:rFonts w:eastAsia="Calibri"/>
          <w:szCs w:val="24"/>
        </w:rPr>
        <w:t xml:space="preserve">°С. </w:t>
      </w:r>
      <w:r w:rsidRPr="00FA1F8A">
        <w:rPr>
          <w:rFonts w:eastAsia="Calibri"/>
          <w:szCs w:val="24"/>
        </w:rPr>
        <w:t xml:space="preserve">Весна сухая, короткая, плюсовая температура устанавливается к началу мая. Лето в первой половине жаркое и сухое, на вторую половину приходятся затяжные дожди. Самый теплый месяц – июль, средняя температура </w:t>
      </w:r>
      <w:r w:rsidRPr="005A07C8">
        <w:rPr>
          <w:rFonts w:eastAsia="Calibri"/>
          <w:szCs w:val="24"/>
        </w:rPr>
        <w:t>составляет 2</w:t>
      </w:r>
      <w:r w:rsidR="005A07C8" w:rsidRPr="005A07C8">
        <w:rPr>
          <w:rFonts w:eastAsia="Calibri"/>
          <w:szCs w:val="24"/>
        </w:rPr>
        <w:t>5</w:t>
      </w:r>
      <w:r w:rsidRPr="005A07C8">
        <w:rPr>
          <w:rFonts w:eastAsia="Calibri"/>
          <w:szCs w:val="24"/>
        </w:rPr>
        <w:t xml:space="preserve">,1°С. </w:t>
      </w:r>
      <w:r w:rsidRPr="00FA1F8A">
        <w:rPr>
          <w:rFonts w:eastAsia="Calibri"/>
          <w:szCs w:val="24"/>
        </w:rPr>
        <w:t xml:space="preserve">Осень теплая и сухая, характерны резкие суточные перепады температур. </w:t>
      </w:r>
    </w:p>
    <w:p w14:paraId="77D12446" w14:textId="168EB608" w:rsidR="006D287A" w:rsidRPr="00FA1F8A" w:rsidRDefault="006D287A" w:rsidP="006D287A">
      <w:pPr>
        <w:ind w:firstLine="709"/>
        <w:jc w:val="both"/>
        <w:rPr>
          <w:rFonts w:eastAsia="Calibri"/>
          <w:szCs w:val="24"/>
        </w:rPr>
      </w:pPr>
      <w:r w:rsidRPr="00FA1F8A">
        <w:rPr>
          <w:rFonts w:eastAsia="Calibri"/>
          <w:szCs w:val="24"/>
        </w:rPr>
        <w:t xml:space="preserve">В температурном режиме зафиксирована минимальная температура воздуха </w:t>
      </w:r>
      <w:r w:rsidRPr="001B4769">
        <w:rPr>
          <w:rFonts w:eastAsia="Calibri"/>
          <w:szCs w:val="24"/>
        </w:rPr>
        <w:t>-</w:t>
      </w:r>
      <w:r w:rsidR="001B4769" w:rsidRPr="001B4769">
        <w:rPr>
          <w:rFonts w:eastAsia="Calibri"/>
          <w:szCs w:val="24"/>
        </w:rPr>
        <w:t>40</w:t>
      </w:r>
      <w:r w:rsidRPr="001B4769">
        <w:rPr>
          <w:rFonts w:eastAsia="Calibri"/>
          <w:szCs w:val="24"/>
        </w:rPr>
        <w:t xml:space="preserve">° С, </w:t>
      </w:r>
      <w:r w:rsidRPr="00FA1F8A">
        <w:rPr>
          <w:rFonts w:eastAsia="Calibri"/>
          <w:szCs w:val="24"/>
        </w:rPr>
        <w:t xml:space="preserve">максимальная </w:t>
      </w:r>
      <w:r w:rsidRPr="001B4769">
        <w:rPr>
          <w:rFonts w:eastAsia="Calibri"/>
          <w:szCs w:val="24"/>
        </w:rPr>
        <w:t>составляет +3</w:t>
      </w:r>
      <w:r w:rsidR="001B4769" w:rsidRPr="001B4769">
        <w:rPr>
          <w:rFonts w:eastAsia="Calibri"/>
          <w:szCs w:val="24"/>
        </w:rPr>
        <w:t>5</w:t>
      </w:r>
      <w:r w:rsidRPr="001B4769">
        <w:rPr>
          <w:rFonts w:eastAsia="Calibri"/>
          <w:szCs w:val="24"/>
        </w:rPr>
        <w:t xml:space="preserve">° С. </w:t>
      </w:r>
      <w:r w:rsidRPr="00FA1F8A">
        <w:rPr>
          <w:rFonts w:eastAsia="Calibri"/>
          <w:szCs w:val="24"/>
        </w:rPr>
        <w:t xml:space="preserve">Средняя температура в городе в </w:t>
      </w:r>
      <w:r w:rsidRPr="001B4769">
        <w:rPr>
          <w:rFonts w:eastAsia="Calibri"/>
          <w:szCs w:val="24"/>
        </w:rPr>
        <w:t>январе -</w:t>
      </w:r>
      <w:r w:rsidR="001B4769" w:rsidRPr="001B4769">
        <w:rPr>
          <w:rFonts w:eastAsia="Calibri"/>
          <w:szCs w:val="24"/>
        </w:rPr>
        <w:t>37</w:t>
      </w:r>
      <w:r w:rsidRPr="001B4769">
        <w:rPr>
          <w:rFonts w:eastAsia="Calibri"/>
          <w:szCs w:val="24"/>
        </w:rPr>
        <w:t xml:space="preserve"> ° С (ночь), -</w:t>
      </w:r>
      <w:r w:rsidR="001B4769" w:rsidRPr="001B4769">
        <w:rPr>
          <w:rFonts w:eastAsia="Calibri"/>
          <w:szCs w:val="24"/>
        </w:rPr>
        <w:t>17</w:t>
      </w:r>
      <w:r w:rsidRPr="001B4769">
        <w:rPr>
          <w:rFonts w:eastAsia="Calibri"/>
          <w:szCs w:val="24"/>
        </w:rPr>
        <w:t>° С (день), в июле +1</w:t>
      </w:r>
      <w:r w:rsidR="001B4769" w:rsidRPr="001B4769">
        <w:rPr>
          <w:rFonts w:eastAsia="Calibri"/>
          <w:szCs w:val="24"/>
        </w:rPr>
        <w:t>8</w:t>
      </w:r>
      <w:r w:rsidRPr="001B4769">
        <w:rPr>
          <w:rFonts w:eastAsia="Calibri"/>
          <w:szCs w:val="24"/>
        </w:rPr>
        <w:t>° С (ночь) и +</w:t>
      </w:r>
      <w:r w:rsidR="001B4769" w:rsidRPr="001B4769">
        <w:rPr>
          <w:rFonts w:eastAsia="Calibri"/>
          <w:szCs w:val="24"/>
        </w:rPr>
        <w:t>3</w:t>
      </w:r>
      <w:r w:rsidRPr="001B4769">
        <w:rPr>
          <w:rFonts w:eastAsia="Calibri"/>
          <w:szCs w:val="24"/>
        </w:rPr>
        <w:t xml:space="preserve">5° С (день). </w:t>
      </w:r>
      <w:r w:rsidRPr="00FA1F8A">
        <w:rPr>
          <w:rFonts w:eastAsia="Calibri"/>
          <w:szCs w:val="24"/>
        </w:rPr>
        <w:t xml:space="preserve">Количество дней с жидкими осадками за год составляет 89. Продолжительность жидких осадков за год составляет 284 часа. Количество дней со снежным покровом за зимний период составляет 195. Средняя влажность воздуха примерно 70 %, в летний период наблюдается повышение влажности. </w:t>
      </w:r>
      <w:r w:rsidRPr="00FA1F8A">
        <w:rPr>
          <w:iCs/>
          <w:szCs w:val="24"/>
          <w:lang w:eastAsia="ru-RU"/>
        </w:rPr>
        <w:t>Средняя годовая температура воздуха</w:t>
      </w:r>
      <w:r w:rsidRPr="00FA1F8A">
        <w:rPr>
          <w:rFonts w:eastAsia="Calibri"/>
          <w:szCs w:val="24"/>
        </w:rPr>
        <w:t xml:space="preserve"> представлена в таблице 1.1. </w:t>
      </w:r>
      <w:r w:rsidR="003966A9">
        <w:rPr>
          <w:rFonts w:eastAsia="Calibri"/>
          <w:szCs w:val="24"/>
        </w:rPr>
        <w:t>с</w:t>
      </w:r>
      <w:r w:rsidRPr="00FA1F8A">
        <w:rPr>
          <w:rFonts w:eastAsia="Calibri"/>
          <w:szCs w:val="24"/>
        </w:rPr>
        <w:t>корость ветра достигает около 4 м/с.</w:t>
      </w:r>
    </w:p>
    <w:p w14:paraId="2D6983D9" w14:textId="44E1B002" w:rsidR="006D287A" w:rsidRPr="00FA1F8A" w:rsidRDefault="006D287A" w:rsidP="006D287A">
      <w:pPr>
        <w:ind w:firstLine="709"/>
        <w:jc w:val="both"/>
        <w:rPr>
          <w:rFonts w:eastAsia="Calibri"/>
          <w:szCs w:val="24"/>
        </w:rPr>
      </w:pPr>
      <w:r w:rsidRPr="00FA1F8A">
        <w:rPr>
          <w:rFonts w:eastAsia="Calibri"/>
          <w:szCs w:val="24"/>
        </w:rPr>
        <w:t xml:space="preserve">Согласно свидетельству, об актуализации учетных сведений об объекте, оказывающем негативное воздействие на окружающую среду от </w:t>
      </w:r>
      <w:r w:rsidR="00FA1F8A" w:rsidRPr="00FA1F8A">
        <w:rPr>
          <w:rFonts w:eastAsia="Calibri"/>
          <w:szCs w:val="24"/>
        </w:rPr>
        <w:t>28</w:t>
      </w:r>
      <w:r w:rsidRPr="00FA1F8A">
        <w:rPr>
          <w:rFonts w:eastAsia="Calibri"/>
          <w:szCs w:val="24"/>
        </w:rPr>
        <w:t>.</w:t>
      </w:r>
      <w:r w:rsidR="00FA1F8A" w:rsidRPr="00FA1F8A">
        <w:rPr>
          <w:rFonts w:eastAsia="Calibri"/>
          <w:szCs w:val="24"/>
        </w:rPr>
        <w:t>10</w:t>
      </w:r>
      <w:r w:rsidRPr="00FA1F8A">
        <w:rPr>
          <w:rFonts w:eastAsia="Calibri"/>
          <w:szCs w:val="24"/>
        </w:rPr>
        <w:t>.20</w:t>
      </w:r>
      <w:r w:rsidR="00FA1F8A" w:rsidRPr="00FA1F8A">
        <w:rPr>
          <w:rFonts w:eastAsia="Calibri"/>
          <w:szCs w:val="24"/>
        </w:rPr>
        <w:t>25</w:t>
      </w:r>
      <w:r w:rsidRPr="00FA1F8A">
        <w:rPr>
          <w:rFonts w:eastAsia="Calibri"/>
          <w:szCs w:val="24"/>
        </w:rPr>
        <w:t xml:space="preserve"> №</w:t>
      </w:r>
      <w:r w:rsidR="00FA1F8A" w:rsidRPr="00FA1F8A">
        <w:rPr>
          <w:rFonts w:eastAsia="Calibri"/>
          <w:szCs w:val="24"/>
        </w:rPr>
        <w:t>12773830</w:t>
      </w:r>
      <w:r w:rsidRPr="00FA1F8A">
        <w:rPr>
          <w:rFonts w:eastAsia="Calibri"/>
          <w:szCs w:val="24"/>
        </w:rPr>
        <w:t xml:space="preserve">, объект относится к </w:t>
      </w:r>
      <w:r w:rsidRPr="00FA1F8A">
        <w:rPr>
          <w:rFonts w:eastAsia="Calibri"/>
          <w:szCs w:val="24"/>
          <w:lang w:val="en-US"/>
        </w:rPr>
        <w:t>II</w:t>
      </w:r>
      <w:r w:rsidRPr="00FA1F8A">
        <w:rPr>
          <w:rFonts w:eastAsia="Calibri"/>
          <w:szCs w:val="24"/>
        </w:rPr>
        <w:t xml:space="preserve"> категории. Код объекта 25-0138-001273-П.</w:t>
      </w:r>
    </w:p>
    <w:p w14:paraId="7D81430E" w14:textId="77777777" w:rsidR="006D287A" w:rsidRPr="00A830A2" w:rsidRDefault="006D287A" w:rsidP="006D287A">
      <w:pPr>
        <w:ind w:firstLine="709"/>
        <w:jc w:val="both"/>
        <w:rPr>
          <w:rFonts w:eastAsia="Calibri"/>
          <w:szCs w:val="24"/>
          <w:highlight w:val="green"/>
        </w:rPr>
      </w:pPr>
    </w:p>
    <w:p w14:paraId="62F66858" w14:textId="496544A7" w:rsidR="006D287A" w:rsidRPr="00FA1F8A" w:rsidRDefault="006D287A" w:rsidP="006D287A">
      <w:pPr>
        <w:keepNext/>
        <w:shd w:val="clear" w:color="auto" w:fill="FFFFFF"/>
        <w:jc w:val="both"/>
        <w:rPr>
          <w:rFonts w:eastAsia="Calibri"/>
          <w:szCs w:val="24"/>
        </w:rPr>
      </w:pPr>
      <w:bookmarkStart w:id="370" w:name="_Toc166502803"/>
      <w:r w:rsidRPr="00FA1F8A">
        <w:rPr>
          <w:b/>
          <w:bCs/>
          <w:szCs w:val="24"/>
          <w:lang w:eastAsia="ru-RU"/>
        </w:rPr>
        <w:t>Таблица 1</w:t>
      </w:r>
      <w:r w:rsidR="00EA3920">
        <w:rPr>
          <w:b/>
          <w:bCs/>
          <w:szCs w:val="24"/>
          <w:lang w:eastAsia="ru-RU"/>
        </w:rPr>
        <w:t>9</w:t>
      </w:r>
      <w:r w:rsidRPr="00FA1F8A">
        <w:rPr>
          <w:b/>
          <w:bCs/>
          <w:szCs w:val="24"/>
          <w:lang w:eastAsia="ru-RU"/>
        </w:rPr>
        <w:t>.1</w:t>
      </w:r>
      <w:r w:rsidRPr="00FA1F8A">
        <w:rPr>
          <w:b/>
          <w:bCs/>
          <w:iCs/>
          <w:szCs w:val="24"/>
          <w:lang w:eastAsia="ru-RU"/>
        </w:rPr>
        <w:t xml:space="preserve"> – Средняя годовая температура воздуха, </w:t>
      </w:r>
      <w:bookmarkEnd w:id="370"/>
      <w:r w:rsidRPr="00FA1F8A">
        <w:rPr>
          <w:rFonts w:eastAsia="Calibri"/>
          <w:szCs w:val="24"/>
        </w:rPr>
        <w:t>°С</w:t>
      </w:r>
    </w:p>
    <w:tbl>
      <w:tblPr>
        <w:tblStyle w:val="TableGridReport1"/>
        <w:tblW w:w="9607" w:type="dxa"/>
        <w:jc w:val="center"/>
        <w:tblLook w:val="04A0" w:firstRow="1" w:lastRow="0" w:firstColumn="1" w:lastColumn="0" w:noHBand="0" w:noVBand="1"/>
      </w:tblPr>
      <w:tblGrid>
        <w:gridCol w:w="1368"/>
        <w:gridCol w:w="609"/>
        <w:gridCol w:w="792"/>
        <w:gridCol w:w="511"/>
        <w:gridCol w:w="670"/>
        <w:gridCol w:w="454"/>
        <w:gridCol w:w="659"/>
        <w:gridCol w:w="653"/>
        <w:gridCol w:w="718"/>
        <w:gridCol w:w="851"/>
        <w:gridCol w:w="770"/>
        <w:gridCol w:w="783"/>
        <w:gridCol w:w="769"/>
      </w:tblGrid>
      <w:tr w:rsidR="009F40B4" w:rsidRPr="00A830A2" w14:paraId="36FD26D3" w14:textId="77777777" w:rsidTr="009F40B4">
        <w:trPr>
          <w:trHeight w:val="717"/>
          <w:jc w:val="center"/>
        </w:trPr>
        <w:tc>
          <w:tcPr>
            <w:tcW w:w="1555" w:type="dxa"/>
            <w:vAlign w:val="center"/>
          </w:tcPr>
          <w:p w14:paraId="700D39DC" w14:textId="77777777" w:rsidR="006D287A" w:rsidRPr="00FA1F8A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FA1F8A">
              <w:rPr>
                <w:rFonts w:eastAsia="Calibri"/>
                <w:sz w:val="18"/>
                <w:szCs w:val="18"/>
              </w:rPr>
              <w:t>Показатель</w:t>
            </w:r>
          </w:p>
        </w:tc>
        <w:tc>
          <w:tcPr>
            <w:tcW w:w="421" w:type="dxa"/>
            <w:vAlign w:val="center"/>
          </w:tcPr>
          <w:p w14:paraId="4671A362" w14:textId="77777777" w:rsidR="006D287A" w:rsidRPr="00FA1F8A" w:rsidRDefault="006D287A" w:rsidP="006D287A">
            <w:pPr>
              <w:ind w:left="-161" w:right="-108"/>
              <w:jc w:val="center"/>
              <w:rPr>
                <w:rFonts w:eastAsia="Calibri"/>
                <w:sz w:val="18"/>
                <w:szCs w:val="18"/>
              </w:rPr>
            </w:pPr>
            <w:r w:rsidRPr="00FA1F8A">
              <w:rPr>
                <w:rFonts w:eastAsia="Calibri"/>
                <w:sz w:val="18"/>
                <w:szCs w:val="18"/>
              </w:rPr>
              <w:t>Январь</w:t>
            </w:r>
          </w:p>
        </w:tc>
        <w:tc>
          <w:tcPr>
            <w:tcW w:w="792" w:type="dxa"/>
            <w:vAlign w:val="center"/>
          </w:tcPr>
          <w:p w14:paraId="1095C730" w14:textId="77777777" w:rsidR="006D287A" w:rsidRPr="00FA1F8A" w:rsidRDefault="006D287A" w:rsidP="006D287A">
            <w:pPr>
              <w:ind w:left="-73" w:right="-108"/>
              <w:jc w:val="center"/>
              <w:rPr>
                <w:rFonts w:eastAsia="Calibri"/>
                <w:sz w:val="18"/>
                <w:szCs w:val="18"/>
              </w:rPr>
            </w:pPr>
            <w:r w:rsidRPr="00FA1F8A">
              <w:rPr>
                <w:rFonts w:eastAsia="Calibri"/>
                <w:sz w:val="18"/>
                <w:szCs w:val="18"/>
              </w:rPr>
              <w:t>Февраль</w:t>
            </w:r>
          </w:p>
        </w:tc>
        <w:tc>
          <w:tcPr>
            <w:tcW w:w="511" w:type="dxa"/>
            <w:vAlign w:val="center"/>
          </w:tcPr>
          <w:p w14:paraId="5D073515" w14:textId="77777777" w:rsidR="006D287A" w:rsidRPr="00FA1F8A" w:rsidRDefault="006D287A" w:rsidP="006D287A">
            <w:pPr>
              <w:ind w:left="-114" w:right="-108"/>
              <w:jc w:val="center"/>
              <w:rPr>
                <w:rFonts w:eastAsia="Calibri"/>
                <w:sz w:val="18"/>
                <w:szCs w:val="18"/>
              </w:rPr>
            </w:pPr>
            <w:r w:rsidRPr="00FA1F8A">
              <w:rPr>
                <w:rFonts w:eastAsia="Calibri"/>
                <w:sz w:val="18"/>
                <w:szCs w:val="18"/>
              </w:rPr>
              <w:t>Март</w:t>
            </w:r>
          </w:p>
        </w:tc>
        <w:tc>
          <w:tcPr>
            <w:tcW w:w="670" w:type="dxa"/>
            <w:vAlign w:val="center"/>
          </w:tcPr>
          <w:p w14:paraId="788C4CC1" w14:textId="77777777" w:rsidR="006D287A" w:rsidRPr="00FA1F8A" w:rsidRDefault="006D287A" w:rsidP="006D287A">
            <w:pPr>
              <w:ind w:left="-115" w:right="-108"/>
              <w:jc w:val="center"/>
              <w:rPr>
                <w:rFonts w:eastAsia="Calibri"/>
                <w:sz w:val="18"/>
                <w:szCs w:val="18"/>
              </w:rPr>
            </w:pPr>
            <w:r w:rsidRPr="00FA1F8A">
              <w:rPr>
                <w:rFonts w:eastAsia="Calibri"/>
                <w:sz w:val="18"/>
                <w:szCs w:val="18"/>
              </w:rPr>
              <w:t>Апрель</w:t>
            </w:r>
          </w:p>
        </w:tc>
        <w:tc>
          <w:tcPr>
            <w:tcW w:w="454" w:type="dxa"/>
            <w:vAlign w:val="center"/>
          </w:tcPr>
          <w:p w14:paraId="3969780F" w14:textId="77777777" w:rsidR="006D287A" w:rsidRPr="00FA1F8A" w:rsidRDefault="006D287A" w:rsidP="006D287A">
            <w:pPr>
              <w:ind w:left="-99" w:right="-108"/>
              <w:jc w:val="center"/>
              <w:rPr>
                <w:rFonts w:eastAsia="Calibri"/>
                <w:sz w:val="18"/>
                <w:szCs w:val="18"/>
              </w:rPr>
            </w:pPr>
            <w:r w:rsidRPr="00FA1F8A">
              <w:rPr>
                <w:rFonts w:eastAsia="Calibri"/>
                <w:sz w:val="18"/>
                <w:szCs w:val="18"/>
              </w:rPr>
              <w:t>Май</w:t>
            </w:r>
          </w:p>
        </w:tc>
        <w:tc>
          <w:tcPr>
            <w:tcW w:w="660" w:type="dxa"/>
            <w:vAlign w:val="center"/>
          </w:tcPr>
          <w:p w14:paraId="1E2F9950" w14:textId="77777777" w:rsidR="006D287A" w:rsidRPr="00FA1F8A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FA1F8A">
              <w:rPr>
                <w:rFonts w:eastAsia="Calibri"/>
                <w:sz w:val="18"/>
                <w:szCs w:val="18"/>
              </w:rPr>
              <w:t>Июнь</w:t>
            </w:r>
          </w:p>
        </w:tc>
        <w:tc>
          <w:tcPr>
            <w:tcW w:w="653" w:type="dxa"/>
            <w:vAlign w:val="center"/>
          </w:tcPr>
          <w:p w14:paraId="23195EF1" w14:textId="77777777" w:rsidR="006D287A" w:rsidRPr="00FA1F8A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FA1F8A">
              <w:rPr>
                <w:rFonts w:eastAsia="Calibri"/>
                <w:sz w:val="18"/>
                <w:szCs w:val="18"/>
              </w:rPr>
              <w:t>Июль</w:t>
            </w:r>
          </w:p>
        </w:tc>
        <w:tc>
          <w:tcPr>
            <w:tcW w:w="718" w:type="dxa"/>
            <w:vAlign w:val="center"/>
          </w:tcPr>
          <w:p w14:paraId="1F5C04F7" w14:textId="77777777" w:rsidR="006D287A" w:rsidRPr="00FA1F8A" w:rsidRDefault="006D287A" w:rsidP="006D287A">
            <w:pPr>
              <w:ind w:left="-36" w:right="-108"/>
              <w:jc w:val="center"/>
              <w:rPr>
                <w:rFonts w:eastAsia="Calibri"/>
                <w:sz w:val="18"/>
                <w:szCs w:val="18"/>
              </w:rPr>
            </w:pPr>
            <w:r w:rsidRPr="00FA1F8A">
              <w:rPr>
                <w:rFonts w:eastAsia="Calibri"/>
                <w:sz w:val="18"/>
                <w:szCs w:val="18"/>
              </w:rPr>
              <w:t>Август</w:t>
            </w:r>
          </w:p>
        </w:tc>
        <w:tc>
          <w:tcPr>
            <w:tcW w:w="851" w:type="dxa"/>
            <w:vAlign w:val="center"/>
          </w:tcPr>
          <w:p w14:paraId="28374129" w14:textId="77777777" w:rsidR="006D287A" w:rsidRPr="00FA1F8A" w:rsidRDefault="006D287A" w:rsidP="006D287A">
            <w:pPr>
              <w:ind w:left="-87" w:right="-108"/>
              <w:jc w:val="center"/>
              <w:rPr>
                <w:rFonts w:eastAsia="Calibri"/>
                <w:sz w:val="18"/>
                <w:szCs w:val="18"/>
              </w:rPr>
            </w:pPr>
            <w:r w:rsidRPr="00FA1F8A">
              <w:rPr>
                <w:rFonts w:eastAsia="Calibri"/>
                <w:sz w:val="18"/>
                <w:szCs w:val="18"/>
              </w:rPr>
              <w:t>Сентябрь</w:t>
            </w:r>
          </w:p>
        </w:tc>
        <w:tc>
          <w:tcPr>
            <w:tcW w:w="770" w:type="dxa"/>
            <w:vAlign w:val="center"/>
          </w:tcPr>
          <w:p w14:paraId="6ACB9C08" w14:textId="77777777" w:rsidR="006D287A" w:rsidRPr="00FA1F8A" w:rsidRDefault="006D287A" w:rsidP="006D287A">
            <w:pPr>
              <w:ind w:left="-89" w:right="-108"/>
              <w:jc w:val="center"/>
              <w:rPr>
                <w:rFonts w:eastAsia="Calibri"/>
                <w:sz w:val="18"/>
                <w:szCs w:val="18"/>
              </w:rPr>
            </w:pPr>
            <w:r w:rsidRPr="00FA1F8A">
              <w:rPr>
                <w:rFonts w:eastAsia="Calibri"/>
                <w:sz w:val="18"/>
                <w:szCs w:val="18"/>
              </w:rPr>
              <w:t>Октябрь</w:t>
            </w:r>
          </w:p>
        </w:tc>
        <w:tc>
          <w:tcPr>
            <w:tcW w:w="783" w:type="dxa"/>
            <w:vAlign w:val="center"/>
          </w:tcPr>
          <w:p w14:paraId="202DCC74" w14:textId="77777777" w:rsidR="006D287A" w:rsidRPr="00FA1F8A" w:rsidRDefault="006D287A" w:rsidP="009F40B4">
            <w:pPr>
              <w:ind w:right="-108"/>
              <w:rPr>
                <w:rFonts w:eastAsia="Calibri"/>
                <w:sz w:val="18"/>
                <w:szCs w:val="18"/>
              </w:rPr>
            </w:pPr>
            <w:r w:rsidRPr="00FA1F8A">
              <w:rPr>
                <w:rFonts w:eastAsia="Calibri"/>
                <w:sz w:val="18"/>
                <w:szCs w:val="18"/>
              </w:rPr>
              <w:t>Ноябрь</w:t>
            </w:r>
          </w:p>
        </w:tc>
        <w:tc>
          <w:tcPr>
            <w:tcW w:w="0" w:type="auto"/>
            <w:vAlign w:val="center"/>
          </w:tcPr>
          <w:p w14:paraId="18094733" w14:textId="77777777" w:rsidR="006D287A" w:rsidRPr="00FA1F8A" w:rsidRDefault="006D287A" w:rsidP="006D287A">
            <w:pPr>
              <w:ind w:right="-108" w:hanging="81"/>
              <w:jc w:val="center"/>
              <w:rPr>
                <w:rFonts w:eastAsia="Calibri"/>
                <w:sz w:val="18"/>
                <w:szCs w:val="18"/>
              </w:rPr>
            </w:pPr>
            <w:r w:rsidRPr="00FA1F8A">
              <w:rPr>
                <w:rFonts w:eastAsia="Calibri"/>
                <w:sz w:val="18"/>
                <w:szCs w:val="18"/>
              </w:rPr>
              <w:t>Декабрь</w:t>
            </w:r>
          </w:p>
        </w:tc>
      </w:tr>
      <w:tr w:rsidR="009F40B4" w:rsidRPr="00A830A2" w14:paraId="78950470" w14:textId="77777777" w:rsidTr="009F40B4">
        <w:trPr>
          <w:trHeight w:val="415"/>
          <w:jc w:val="center"/>
        </w:trPr>
        <w:tc>
          <w:tcPr>
            <w:tcW w:w="1555" w:type="dxa"/>
            <w:vAlign w:val="center"/>
          </w:tcPr>
          <w:p w14:paraId="28C74871" w14:textId="77777777" w:rsidR="006D287A" w:rsidRPr="00FA1F8A" w:rsidRDefault="006D287A" w:rsidP="006D287A">
            <w:pPr>
              <w:ind w:right="-108"/>
              <w:jc w:val="both"/>
              <w:rPr>
                <w:rFonts w:eastAsia="Calibri"/>
                <w:sz w:val="18"/>
                <w:szCs w:val="18"/>
              </w:rPr>
            </w:pPr>
            <w:r w:rsidRPr="00FA1F8A">
              <w:rPr>
                <w:rFonts w:eastAsia="Calibri"/>
                <w:sz w:val="18"/>
                <w:szCs w:val="18"/>
              </w:rPr>
              <w:t>Абсолютный минимум, °С</w:t>
            </w:r>
          </w:p>
        </w:tc>
        <w:tc>
          <w:tcPr>
            <w:tcW w:w="421" w:type="dxa"/>
            <w:vAlign w:val="center"/>
          </w:tcPr>
          <w:p w14:paraId="0032DE16" w14:textId="0EA0FE7E" w:rsidR="006D287A" w:rsidRPr="005A07C8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5A07C8">
              <w:rPr>
                <w:rFonts w:eastAsia="Calibri"/>
                <w:sz w:val="18"/>
                <w:szCs w:val="18"/>
              </w:rPr>
              <w:t>-3</w:t>
            </w:r>
            <w:r w:rsidR="005A07C8" w:rsidRPr="005A07C8">
              <w:rPr>
                <w:rFonts w:eastAsia="Calibri"/>
                <w:sz w:val="18"/>
                <w:szCs w:val="18"/>
              </w:rPr>
              <w:t>7,0</w:t>
            </w:r>
          </w:p>
        </w:tc>
        <w:tc>
          <w:tcPr>
            <w:tcW w:w="792" w:type="dxa"/>
            <w:vAlign w:val="center"/>
          </w:tcPr>
          <w:p w14:paraId="3A7EACF6" w14:textId="672FF630" w:rsidR="006D287A" w:rsidRPr="005A07C8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5A07C8">
              <w:rPr>
                <w:rFonts w:eastAsia="Calibri"/>
                <w:sz w:val="18"/>
                <w:szCs w:val="18"/>
              </w:rPr>
              <w:t>-3</w:t>
            </w:r>
            <w:r w:rsidR="005A07C8" w:rsidRPr="005A07C8">
              <w:rPr>
                <w:rFonts w:eastAsia="Calibri"/>
                <w:sz w:val="18"/>
                <w:szCs w:val="18"/>
              </w:rPr>
              <w:t>7,4</w:t>
            </w:r>
          </w:p>
        </w:tc>
        <w:tc>
          <w:tcPr>
            <w:tcW w:w="511" w:type="dxa"/>
            <w:vAlign w:val="center"/>
          </w:tcPr>
          <w:p w14:paraId="28BE3156" w14:textId="229A8255" w:rsidR="006D287A" w:rsidRPr="005A07C8" w:rsidRDefault="006D287A" w:rsidP="006D287A">
            <w:pPr>
              <w:ind w:left="-114" w:right="-108"/>
              <w:jc w:val="center"/>
              <w:rPr>
                <w:rFonts w:eastAsia="Calibri"/>
                <w:sz w:val="18"/>
                <w:szCs w:val="18"/>
              </w:rPr>
            </w:pPr>
            <w:r w:rsidRPr="005A07C8">
              <w:rPr>
                <w:rFonts w:eastAsia="Calibri"/>
                <w:sz w:val="18"/>
                <w:szCs w:val="18"/>
              </w:rPr>
              <w:t>-</w:t>
            </w:r>
            <w:r w:rsidR="005A07C8" w:rsidRPr="005A07C8">
              <w:rPr>
                <w:rFonts w:eastAsia="Calibri"/>
                <w:sz w:val="18"/>
                <w:szCs w:val="18"/>
              </w:rPr>
              <w:t>35,5</w:t>
            </w:r>
          </w:p>
        </w:tc>
        <w:tc>
          <w:tcPr>
            <w:tcW w:w="670" w:type="dxa"/>
            <w:vAlign w:val="center"/>
          </w:tcPr>
          <w:p w14:paraId="23777B8C" w14:textId="26A093EE" w:rsidR="006D287A" w:rsidRPr="005A07C8" w:rsidRDefault="006D287A" w:rsidP="006D287A">
            <w:pPr>
              <w:ind w:left="-115" w:right="-108"/>
              <w:jc w:val="center"/>
              <w:rPr>
                <w:rFonts w:eastAsia="Calibri"/>
                <w:sz w:val="18"/>
                <w:szCs w:val="18"/>
              </w:rPr>
            </w:pPr>
            <w:r w:rsidRPr="005A07C8">
              <w:rPr>
                <w:rFonts w:eastAsia="Calibri"/>
                <w:sz w:val="18"/>
                <w:szCs w:val="18"/>
              </w:rPr>
              <w:t>-13,</w:t>
            </w:r>
            <w:r w:rsidR="005A07C8" w:rsidRPr="005A07C8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454" w:type="dxa"/>
            <w:vAlign w:val="center"/>
          </w:tcPr>
          <w:p w14:paraId="39CB7264" w14:textId="59B94367" w:rsidR="006D287A" w:rsidRPr="005A07C8" w:rsidRDefault="006D287A" w:rsidP="006D287A">
            <w:pPr>
              <w:ind w:left="-99" w:right="-108"/>
              <w:jc w:val="center"/>
              <w:rPr>
                <w:rFonts w:eastAsia="Calibri"/>
                <w:sz w:val="18"/>
                <w:szCs w:val="18"/>
              </w:rPr>
            </w:pPr>
            <w:r w:rsidRPr="005A07C8">
              <w:rPr>
                <w:rFonts w:eastAsia="Calibri"/>
                <w:sz w:val="18"/>
                <w:szCs w:val="18"/>
              </w:rPr>
              <w:t>-</w:t>
            </w:r>
            <w:r w:rsidR="005A07C8" w:rsidRPr="005A07C8">
              <w:rPr>
                <w:rFonts w:eastAsia="Calibri"/>
                <w:sz w:val="18"/>
                <w:szCs w:val="18"/>
              </w:rPr>
              <w:t>3,3</w:t>
            </w:r>
          </w:p>
        </w:tc>
        <w:tc>
          <w:tcPr>
            <w:tcW w:w="660" w:type="dxa"/>
            <w:vAlign w:val="center"/>
          </w:tcPr>
          <w:p w14:paraId="4CF03993" w14:textId="34CA210C" w:rsidR="006D287A" w:rsidRPr="005A07C8" w:rsidRDefault="005A07C8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5A07C8">
              <w:rPr>
                <w:rFonts w:eastAsia="Calibri"/>
                <w:sz w:val="18"/>
                <w:szCs w:val="18"/>
              </w:rPr>
              <w:t>3,3</w:t>
            </w:r>
          </w:p>
        </w:tc>
        <w:tc>
          <w:tcPr>
            <w:tcW w:w="653" w:type="dxa"/>
            <w:vAlign w:val="center"/>
          </w:tcPr>
          <w:p w14:paraId="36DD8EAD" w14:textId="7B5D611F" w:rsidR="006D287A" w:rsidRPr="001B4769" w:rsidRDefault="005A07C8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1B4769">
              <w:rPr>
                <w:rFonts w:eastAsia="Calibri"/>
                <w:sz w:val="18"/>
                <w:szCs w:val="18"/>
              </w:rPr>
              <w:t>6,0</w:t>
            </w:r>
          </w:p>
        </w:tc>
        <w:tc>
          <w:tcPr>
            <w:tcW w:w="718" w:type="dxa"/>
            <w:vAlign w:val="center"/>
          </w:tcPr>
          <w:p w14:paraId="6CB74741" w14:textId="61282209" w:rsidR="006D287A" w:rsidRPr="001B4769" w:rsidRDefault="001B4769" w:rsidP="006D287A">
            <w:pPr>
              <w:ind w:left="-115" w:right="-108"/>
              <w:jc w:val="center"/>
              <w:rPr>
                <w:rFonts w:eastAsia="Calibri"/>
                <w:sz w:val="18"/>
                <w:szCs w:val="18"/>
              </w:rPr>
            </w:pPr>
            <w:r w:rsidRPr="001B4769">
              <w:rPr>
                <w:rFonts w:eastAsia="Calibri"/>
                <w:sz w:val="18"/>
                <w:szCs w:val="18"/>
              </w:rPr>
              <w:t>4,9</w:t>
            </w:r>
          </w:p>
        </w:tc>
        <w:tc>
          <w:tcPr>
            <w:tcW w:w="851" w:type="dxa"/>
            <w:vAlign w:val="center"/>
          </w:tcPr>
          <w:p w14:paraId="4E358299" w14:textId="7543BC1F" w:rsidR="006D287A" w:rsidRPr="001B4769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1B4769">
              <w:rPr>
                <w:rFonts w:eastAsia="Calibri"/>
                <w:sz w:val="18"/>
                <w:szCs w:val="18"/>
              </w:rPr>
              <w:t>-</w:t>
            </w:r>
            <w:r w:rsidR="001B4769" w:rsidRPr="001B4769">
              <w:rPr>
                <w:rFonts w:eastAsia="Calibri"/>
                <w:sz w:val="18"/>
                <w:szCs w:val="18"/>
              </w:rPr>
              <w:t>7,4</w:t>
            </w:r>
          </w:p>
        </w:tc>
        <w:tc>
          <w:tcPr>
            <w:tcW w:w="770" w:type="dxa"/>
            <w:vAlign w:val="center"/>
          </w:tcPr>
          <w:p w14:paraId="75DFF654" w14:textId="1DCFD0EC" w:rsidR="006D287A" w:rsidRPr="001B4769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1B4769">
              <w:rPr>
                <w:rFonts w:eastAsia="Calibri"/>
                <w:sz w:val="18"/>
                <w:szCs w:val="18"/>
              </w:rPr>
              <w:t>-1</w:t>
            </w:r>
            <w:r w:rsidR="001B4769" w:rsidRPr="001B4769">
              <w:rPr>
                <w:rFonts w:eastAsia="Calibri"/>
                <w:sz w:val="18"/>
                <w:szCs w:val="18"/>
              </w:rPr>
              <w:t>5,0</w:t>
            </w:r>
          </w:p>
        </w:tc>
        <w:tc>
          <w:tcPr>
            <w:tcW w:w="783" w:type="dxa"/>
            <w:vAlign w:val="center"/>
          </w:tcPr>
          <w:p w14:paraId="2BF9F10C" w14:textId="1E7937C8" w:rsidR="006D287A" w:rsidRPr="001B4769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1B4769">
              <w:rPr>
                <w:rFonts w:eastAsia="Calibri"/>
                <w:sz w:val="18"/>
                <w:szCs w:val="18"/>
              </w:rPr>
              <w:t>-</w:t>
            </w:r>
            <w:r w:rsidR="001B4769" w:rsidRPr="001B4769">
              <w:rPr>
                <w:rFonts w:eastAsia="Calibri"/>
                <w:sz w:val="18"/>
                <w:szCs w:val="18"/>
              </w:rPr>
              <w:t>3</w:t>
            </w:r>
            <w:r w:rsidRPr="001B4769">
              <w:rPr>
                <w:rFonts w:eastAsia="Calibri"/>
                <w:sz w:val="18"/>
                <w:szCs w:val="18"/>
              </w:rPr>
              <w:t>9,</w:t>
            </w:r>
            <w:r w:rsidR="001B4769" w:rsidRPr="001B4769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14:paraId="2EA12F01" w14:textId="3D3F924B" w:rsidR="006D287A" w:rsidRPr="001B4769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1B4769">
              <w:rPr>
                <w:rFonts w:eastAsia="Calibri"/>
                <w:sz w:val="18"/>
                <w:szCs w:val="18"/>
              </w:rPr>
              <w:t>-3</w:t>
            </w:r>
            <w:r w:rsidR="001B4769" w:rsidRPr="001B4769">
              <w:rPr>
                <w:rFonts w:eastAsia="Calibri"/>
                <w:sz w:val="18"/>
                <w:szCs w:val="18"/>
              </w:rPr>
              <w:t>9,7</w:t>
            </w:r>
          </w:p>
        </w:tc>
      </w:tr>
      <w:tr w:rsidR="009F40B4" w:rsidRPr="00A830A2" w14:paraId="10C813C1" w14:textId="77777777" w:rsidTr="009F40B4">
        <w:trPr>
          <w:trHeight w:val="416"/>
          <w:jc w:val="center"/>
        </w:trPr>
        <w:tc>
          <w:tcPr>
            <w:tcW w:w="1555" w:type="dxa"/>
            <w:vAlign w:val="center"/>
          </w:tcPr>
          <w:p w14:paraId="07D83D0B" w14:textId="77777777" w:rsidR="006D287A" w:rsidRPr="00FA1F8A" w:rsidRDefault="006D287A" w:rsidP="006D287A">
            <w:pPr>
              <w:ind w:right="-108"/>
              <w:jc w:val="both"/>
              <w:rPr>
                <w:rFonts w:eastAsia="Calibri"/>
                <w:sz w:val="18"/>
                <w:szCs w:val="18"/>
              </w:rPr>
            </w:pPr>
            <w:r w:rsidRPr="00FA1F8A">
              <w:rPr>
                <w:rFonts w:eastAsia="Calibri"/>
                <w:sz w:val="18"/>
                <w:szCs w:val="18"/>
              </w:rPr>
              <w:t>Средняя температура, °С</w:t>
            </w:r>
          </w:p>
        </w:tc>
        <w:tc>
          <w:tcPr>
            <w:tcW w:w="421" w:type="dxa"/>
            <w:vAlign w:val="center"/>
          </w:tcPr>
          <w:p w14:paraId="0DAA8852" w14:textId="4FFEEB0D" w:rsidR="006D287A" w:rsidRPr="005A07C8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5A07C8">
              <w:rPr>
                <w:rFonts w:eastAsia="Calibri"/>
                <w:sz w:val="18"/>
                <w:szCs w:val="18"/>
              </w:rPr>
              <w:t>-</w:t>
            </w:r>
            <w:r w:rsidR="005A07C8" w:rsidRPr="005A07C8">
              <w:rPr>
                <w:rFonts w:eastAsia="Calibri"/>
                <w:sz w:val="18"/>
                <w:szCs w:val="18"/>
              </w:rPr>
              <w:t>16,6</w:t>
            </w:r>
          </w:p>
        </w:tc>
        <w:tc>
          <w:tcPr>
            <w:tcW w:w="792" w:type="dxa"/>
            <w:vAlign w:val="center"/>
          </w:tcPr>
          <w:p w14:paraId="623C638A" w14:textId="7EC33931" w:rsidR="006D287A" w:rsidRPr="005A07C8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5A07C8">
              <w:rPr>
                <w:rFonts w:eastAsia="Calibri"/>
                <w:sz w:val="18"/>
                <w:szCs w:val="18"/>
              </w:rPr>
              <w:t>-</w:t>
            </w:r>
            <w:r w:rsidR="005A07C8" w:rsidRPr="005A07C8">
              <w:rPr>
                <w:rFonts w:eastAsia="Calibri"/>
                <w:sz w:val="18"/>
                <w:szCs w:val="18"/>
              </w:rPr>
              <w:t>19</w:t>
            </w:r>
          </w:p>
        </w:tc>
        <w:tc>
          <w:tcPr>
            <w:tcW w:w="511" w:type="dxa"/>
            <w:vAlign w:val="center"/>
          </w:tcPr>
          <w:p w14:paraId="41C3965A" w14:textId="630E0C04" w:rsidR="006D287A" w:rsidRPr="005A07C8" w:rsidRDefault="006D287A" w:rsidP="006D287A">
            <w:pPr>
              <w:ind w:left="-114" w:right="-108"/>
              <w:jc w:val="center"/>
              <w:rPr>
                <w:rFonts w:eastAsia="Calibri"/>
                <w:sz w:val="18"/>
                <w:szCs w:val="18"/>
              </w:rPr>
            </w:pPr>
            <w:r w:rsidRPr="005A07C8">
              <w:rPr>
                <w:rFonts w:eastAsia="Calibri"/>
                <w:sz w:val="18"/>
                <w:szCs w:val="18"/>
              </w:rPr>
              <w:t>-</w:t>
            </w:r>
            <w:r w:rsidR="005A07C8" w:rsidRPr="005A07C8">
              <w:rPr>
                <w:rFonts w:eastAsia="Calibri"/>
                <w:sz w:val="18"/>
                <w:szCs w:val="18"/>
              </w:rPr>
              <w:t>5,7</w:t>
            </w:r>
          </w:p>
        </w:tc>
        <w:tc>
          <w:tcPr>
            <w:tcW w:w="670" w:type="dxa"/>
            <w:vAlign w:val="center"/>
          </w:tcPr>
          <w:p w14:paraId="076BBFC8" w14:textId="37533B0D" w:rsidR="006D287A" w:rsidRPr="005A07C8" w:rsidRDefault="006D287A" w:rsidP="006D287A">
            <w:pPr>
              <w:ind w:left="-115" w:right="-108"/>
              <w:jc w:val="center"/>
              <w:rPr>
                <w:rFonts w:eastAsia="Calibri"/>
                <w:sz w:val="18"/>
                <w:szCs w:val="18"/>
              </w:rPr>
            </w:pPr>
            <w:r w:rsidRPr="005A07C8">
              <w:rPr>
                <w:rFonts w:eastAsia="Calibri"/>
                <w:sz w:val="18"/>
                <w:szCs w:val="18"/>
              </w:rPr>
              <w:t>2,</w:t>
            </w:r>
            <w:r w:rsidR="005A07C8" w:rsidRPr="005A07C8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454" w:type="dxa"/>
            <w:vAlign w:val="center"/>
          </w:tcPr>
          <w:p w14:paraId="4BA92144" w14:textId="7D5B56B8" w:rsidR="006D287A" w:rsidRPr="005A07C8" w:rsidRDefault="005A07C8" w:rsidP="006D287A">
            <w:pPr>
              <w:ind w:left="-99" w:right="-108"/>
              <w:jc w:val="center"/>
              <w:rPr>
                <w:rFonts w:eastAsia="Calibri"/>
                <w:sz w:val="18"/>
                <w:szCs w:val="18"/>
              </w:rPr>
            </w:pPr>
            <w:r w:rsidRPr="005A07C8">
              <w:rPr>
                <w:rFonts w:eastAsia="Calibri"/>
                <w:sz w:val="18"/>
                <w:szCs w:val="18"/>
              </w:rPr>
              <w:t>9,3</w:t>
            </w:r>
          </w:p>
        </w:tc>
        <w:tc>
          <w:tcPr>
            <w:tcW w:w="660" w:type="dxa"/>
            <w:vAlign w:val="center"/>
          </w:tcPr>
          <w:p w14:paraId="326DFDBA" w14:textId="55861EE6" w:rsidR="006D287A" w:rsidRPr="005A07C8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5A07C8">
              <w:rPr>
                <w:rFonts w:eastAsia="Calibri"/>
                <w:sz w:val="18"/>
                <w:szCs w:val="18"/>
              </w:rPr>
              <w:t>1</w:t>
            </w:r>
            <w:r w:rsidR="005A07C8" w:rsidRPr="005A07C8">
              <w:rPr>
                <w:rFonts w:eastAsia="Calibri"/>
                <w:sz w:val="18"/>
                <w:szCs w:val="18"/>
              </w:rPr>
              <w:t>7,6</w:t>
            </w:r>
          </w:p>
        </w:tc>
        <w:tc>
          <w:tcPr>
            <w:tcW w:w="653" w:type="dxa"/>
            <w:vAlign w:val="center"/>
          </w:tcPr>
          <w:p w14:paraId="40ABA21C" w14:textId="0259EF3E" w:rsidR="006D287A" w:rsidRPr="001B4769" w:rsidRDefault="005A07C8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1B4769">
              <w:rPr>
                <w:rFonts w:eastAsia="Calibri"/>
                <w:sz w:val="18"/>
                <w:szCs w:val="18"/>
              </w:rPr>
              <w:t>17,9</w:t>
            </w:r>
          </w:p>
        </w:tc>
        <w:tc>
          <w:tcPr>
            <w:tcW w:w="718" w:type="dxa"/>
            <w:vAlign w:val="center"/>
          </w:tcPr>
          <w:p w14:paraId="1376E856" w14:textId="53203491" w:rsidR="006D287A" w:rsidRPr="001B4769" w:rsidRDefault="006D287A" w:rsidP="006D287A">
            <w:pPr>
              <w:ind w:left="-115" w:right="-108"/>
              <w:jc w:val="center"/>
              <w:rPr>
                <w:rFonts w:eastAsia="Calibri"/>
                <w:sz w:val="18"/>
                <w:szCs w:val="18"/>
              </w:rPr>
            </w:pPr>
            <w:r w:rsidRPr="001B4769">
              <w:rPr>
                <w:rFonts w:eastAsia="Calibri"/>
                <w:sz w:val="18"/>
                <w:szCs w:val="18"/>
              </w:rPr>
              <w:t>1</w:t>
            </w:r>
            <w:r w:rsidR="001B4769" w:rsidRPr="001B4769">
              <w:rPr>
                <w:rFonts w:eastAsia="Calibri"/>
                <w:sz w:val="18"/>
                <w:szCs w:val="18"/>
              </w:rPr>
              <w:t>6</w:t>
            </w:r>
            <w:r w:rsidRPr="001B4769">
              <w:rPr>
                <w:rFonts w:eastAsia="Calibri"/>
                <w:sz w:val="18"/>
                <w:szCs w:val="18"/>
              </w:rPr>
              <w:t>,5</w:t>
            </w:r>
          </w:p>
        </w:tc>
        <w:tc>
          <w:tcPr>
            <w:tcW w:w="851" w:type="dxa"/>
            <w:vAlign w:val="center"/>
          </w:tcPr>
          <w:p w14:paraId="53BBEEC0" w14:textId="73FC663A" w:rsidR="006D287A" w:rsidRPr="001B4769" w:rsidRDefault="001B4769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1B4769">
              <w:rPr>
                <w:rFonts w:eastAsia="Calibri"/>
                <w:sz w:val="18"/>
                <w:szCs w:val="18"/>
              </w:rPr>
              <w:t>10,0</w:t>
            </w:r>
          </w:p>
        </w:tc>
        <w:tc>
          <w:tcPr>
            <w:tcW w:w="770" w:type="dxa"/>
            <w:vAlign w:val="center"/>
          </w:tcPr>
          <w:p w14:paraId="6BC32ED6" w14:textId="414E5FF4" w:rsidR="006D287A" w:rsidRPr="001B4769" w:rsidRDefault="001B4769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1B4769">
              <w:rPr>
                <w:rFonts w:eastAsia="Calibri"/>
                <w:sz w:val="18"/>
                <w:szCs w:val="18"/>
              </w:rPr>
              <w:t>-3,4</w:t>
            </w:r>
          </w:p>
        </w:tc>
        <w:tc>
          <w:tcPr>
            <w:tcW w:w="783" w:type="dxa"/>
            <w:vAlign w:val="center"/>
          </w:tcPr>
          <w:p w14:paraId="39E8C7F2" w14:textId="5126B568" w:rsidR="006D287A" w:rsidRPr="001B4769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1B4769">
              <w:rPr>
                <w:rFonts w:eastAsia="Calibri"/>
                <w:sz w:val="18"/>
                <w:szCs w:val="18"/>
              </w:rPr>
              <w:t>-</w:t>
            </w:r>
            <w:r w:rsidR="001B4769" w:rsidRPr="001B4769">
              <w:rPr>
                <w:rFonts w:eastAsia="Calibri"/>
                <w:sz w:val="18"/>
                <w:szCs w:val="18"/>
              </w:rPr>
              <w:t>8,4</w:t>
            </w:r>
          </w:p>
        </w:tc>
        <w:tc>
          <w:tcPr>
            <w:tcW w:w="0" w:type="auto"/>
            <w:vAlign w:val="center"/>
          </w:tcPr>
          <w:p w14:paraId="324B60A9" w14:textId="1A0971E3" w:rsidR="006D287A" w:rsidRPr="001B4769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1B4769">
              <w:rPr>
                <w:rFonts w:eastAsia="Calibri"/>
                <w:sz w:val="18"/>
                <w:szCs w:val="18"/>
              </w:rPr>
              <w:t>-</w:t>
            </w:r>
            <w:r w:rsidR="001B4769" w:rsidRPr="001B4769">
              <w:rPr>
                <w:rFonts w:eastAsia="Calibri"/>
                <w:sz w:val="18"/>
                <w:szCs w:val="18"/>
              </w:rPr>
              <w:t>20,5</w:t>
            </w:r>
          </w:p>
        </w:tc>
      </w:tr>
      <w:tr w:rsidR="009F40B4" w:rsidRPr="00A830A2" w14:paraId="08FAF908" w14:textId="77777777" w:rsidTr="009F40B4">
        <w:trPr>
          <w:trHeight w:val="406"/>
          <w:jc w:val="center"/>
        </w:trPr>
        <w:tc>
          <w:tcPr>
            <w:tcW w:w="1555" w:type="dxa"/>
            <w:vAlign w:val="center"/>
          </w:tcPr>
          <w:p w14:paraId="66AA9D37" w14:textId="77777777" w:rsidR="006D287A" w:rsidRPr="00FA1F8A" w:rsidRDefault="006D287A" w:rsidP="006D287A">
            <w:pPr>
              <w:ind w:right="-108"/>
              <w:jc w:val="both"/>
              <w:rPr>
                <w:rFonts w:eastAsia="Calibri"/>
                <w:sz w:val="18"/>
                <w:szCs w:val="18"/>
              </w:rPr>
            </w:pPr>
            <w:r w:rsidRPr="00FA1F8A">
              <w:rPr>
                <w:rFonts w:eastAsia="Calibri"/>
                <w:sz w:val="18"/>
                <w:szCs w:val="18"/>
              </w:rPr>
              <w:t>Абсолютный максимум, °С</w:t>
            </w:r>
          </w:p>
        </w:tc>
        <w:tc>
          <w:tcPr>
            <w:tcW w:w="421" w:type="dxa"/>
            <w:vAlign w:val="center"/>
          </w:tcPr>
          <w:p w14:paraId="3A5E3979" w14:textId="27E01AFB" w:rsidR="006D287A" w:rsidRPr="005A07C8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5A07C8">
              <w:rPr>
                <w:rFonts w:eastAsia="Calibri"/>
                <w:sz w:val="18"/>
                <w:szCs w:val="18"/>
              </w:rPr>
              <w:t>-</w:t>
            </w:r>
            <w:r w:rsidR="005A07C8" w:rsidRPr="005A07C8">
              <w:rPr>
                <w:rFonts w:eastAsia="Calibri"/>
                <w:sz w:val="18"/>
                <w:szCs w:val="18"/>
              </w:rPr>
              <w:t>0,8</w:t>
            </w:r>
          </w:p>
        </w:tc>
        <w:tc>
          <w:tcPr>
            <w:tcW w:w="792" w:type="dxa"/>
            <w:vAlign w:val="center"/>
          </w:tcPr>
          <w:p w14:paraId="4BCF9F6A" w14:textId="68A0D615" w:rsidR="006D287A" w:rsidRPr="005A07C8" w:rsidRDefault="005A07C8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5A07C8">
              <w:rPr>
                <w:rFonts w:eastAsia="Calibri"/>
                <w:sz w:val="18"/>
                <w:szCs w:val="18"/>
              </w:rPr>
              <w:t>-2,6</w:t>
            </w:r>
          </w:p>
        </w:tc>
        <w:tc>
          <w:tcPr>
            <w:tcW w:w="511" w:type="dxa"/>
            <w:vAlign w:val="center"/>
          </w:tcPr>
          <w:p w14:paraId="772371C8" w14:textId="32F9B433" w:rsidR="006D287A" w:rsidRPr="005A07C8" w:rsidRDefault="005A07C8" w:rsidP="006D287A">
            <w:pPr>
              <w:ind w:left="-114" w:right="-108"/>
              <w:jc w:val="center"/>
              <w:rPr>
                <w:rFonts w:eastAsia="Calibri"/>
                <w:sz w:val="18"/>
                <w:szCs w:val="18"/>
              </w:rPr>
            </w:pPr>
            <w:r w:rsidRPr="005A07C8">
              <w:rPr>
                <w:rFonts w:eastAsia="Calibri"/>
                <w:sz w:val="18"/>
                <w:szCs w:val="18"/>
              </w:rPr>
              <w:t>11,6</w:t>
            </w:r>
          </w:p>
        </w:tc>
        <w:tc>
          <w:tcPr>
            <w:tcW w:w="670" w:type="dxa"/>
            <w:vAlign w:val="center"/>
          </w:tcPr>
          <w:p w14:paraId="25D1026A" w14:textId="66C4DA04" w:rsidR="006D287A" w:rsidRPr="005A07C8" w:rsidRDefault="006D287A" w:rsidP="006D287A">
            <w:pPr>
              <w:ind w:left="-115" w:right="-108"/>
              <w:jc w:val="center"/>
              <w:rPr>
                <w:rFonts w:eastAsia="Calibri"/>
                <w:sz w:val="18"/>
                <w:szCs w:val="18"/>
              </w:rPr>
            </w:pPr>
            <w:r w:rsidRPr="005A07C8">
              <w:rPr>
                <w:rFonts w:eastAsia="Calibri"/>
                <w:sz w:val="18"/>
                <w:szCs w:val="18"/>
              </w:rPr>
              <w:t>1</w:t>
            </w:r>
            <w:r w:rsidR="005A07C8" w:rsidRPr="005A07C8">
              <w:rPr>
                <w:rFonts w:eastAsia="Calibri"/>
                <w:sz w:val="18"/>
                <w:szCs w:val="18"/>
              </w:rPr>
              <w:t>9,8</w:t>
            </w:r>
          </w:p>
        </w:tc>
        <w:tc>
          <w:tcPr>
            <w:tcW w:w="454" w:type="dxa"/>
            <w:vAlign w:val="center"/>
          </w:tcPr>
          <w:p w14:paraId="5E56609E" w14:textId="7D97E8B2" w:rsidR="006D287A" w:rsidRPr="005A07C8" w:rsidRDefault="006D287A" w:rsidP="006D287A">
            <w:pPr>
              <w:ind w:left="-99" w:right="-108"/>
              <w:jc w:val="center"/>
              <w:rPr>
                <w:rFonts w:eastAsia="Calibri"/>
                <w:sz w:val="18"/>
                <w:szCs w:val="18"/>
              </w:rPr>
            </w:pPr>
            <w:r w:rsidRPr="005A07C8">
              <w:rPr>
                <w:rFonts w:eastAsia="Calibri"/>
                <w:sz w:val="18"/>
                <w:szCs w:val="18"/>
              </w:rPr>
              <w:t>2</w:t>
            </w:r>
            <w:r w:rsidR="005A07C8" w:rsidRPr="005A07C8">
              <w:rPr>
                <w:rFonts w:eastAsia="Calibri"/>
                <w:sz w:val="18"/>
                <w:szCs w:val="18"/>
              </w:rPr>
              <w:t>9,5</w:t>
            </w:r>
          </w:p>
        </w:tc>
        <w:tc>
          <w:tcPr>
            <w:tcW w:w="660" w:type="dxa"/>
            <w:vAlign w:val="center"/>
          </w:tcPr>
          <w:p w14:paraId="32C56B82" w14:textId="4B82F21A" w:rsidR="006D287A" w:rsidRPr="005A07C8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5A07C8">
              <w:rPr>
                <w:rFonts w:eastAsia="Calibri"/>
                <w:sz w:val="18"/>
                <w:szCs w:val="18"/>
              </w:rPr>
              <w:t>3</w:t>
            </w:r>
            <w:r w:rsidR="005A07C8" w:rsidRPr="005A07C8">
              <w:rPr>
                <w:rFonts w:eastAsia="Calibri"/>
                <w:sz w:val="18"/>
                <w:szCs w:val="18"/>
              </w:rPr>
              <w:t>4,9</w:t>
            </w:r>
          </w:p>
        </w:tc>
        <w:tc>
          <w:tcPr>
            <w:tcW w:w="653" w:type="dxa"/>
            <w:vAlign w:val="center"/>
          </w:tcPr>
          <w:p w14:paraId="5ABA3976" w14:textId="433870E9" w:rsidR="006D287A" w:rsidRPr="001B4769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1B4769">
              <w:rPr>
                <w:rFonts w:eastAsia="Calibri"/>
                <w:sz w:val="18"/>
                <w:szCs w:val="18"/>
              </w:rPr>
              <w:t>3</w:t>
            </w:r>
            <w:r w:rsidR="005A07C8" w:rsidRPr="001B4769">
              <w:rPr>
                <w:rFonts w:eastAsia="Calibri"/>
                <w:sz w:val="18"/>
                <w:szCs w:val="18"/>
              </w:rPr>
              <w:t>4</w:t>
            </w:r>
            <w:r w:rsidRPr="001B4769">
              <w:rPr>
                <w:rFonts w:eastAsia="Calibri"/>
                <w:sz w:val="18"/>
                <w:szCs w:val="18"/>
              </w:rPr>
              <w:t>,8</w:t>
            </w:r>
          </w:p>
        </w:tc>
        <w:tc>
          <w:tcPr>
            <w:tcW w:w="718" w:type="dxa"/>
            <w:vAlign w:val="center"/>
          </w:tcPr>
          <w:p w14:paraId="353B388A" w14:textId="34E9D125" w:rsidR="006D287A" w:rsidRPr="001B4769" w:rsidRDefault="001B4769" w:rsidP="006D287A">
            <w:pPr>
              <w:ind w:left="-115" w:right="-108"/>
              <w:jc w:val="center"/>
              <w:rPr>
                <w:rFonts w:eastAsia="Calibri"/>
                <w:sz w:val="18"/>
                <w:szCs w:val="18"/>
              </w:rPr>
            </w:pPr>
            <w:r w:rsidRPr="001B4769">
              <w:rPr>
                <w:rFonts w:eastAsia="Calibri"/>
                <w:sz w:val="18"/>
                <w:szCs w:val="18"/>
              </w:rPr>
              <w:t>29,8</w:t>
            </w:r>
          </w:p>
        </w:tc>
        <w:tc>
          <w:tcPr>
            <w:tcW w:w="851" w:type="dxa"/>
            <w:vAlign w:val="center"/>
          </w:tcPr>
          <w:p w14:paraId="3BF4C35A" w14:textId="2CA1B336" w:rsidR="006D287A" w:rsidRPr="001B4769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1B4769">
              <w:rPr>
                <w:rFonts w:eastAsia="Calibri"/>
                <w:sz w:val="18"/>
                <w:szCs w:val="18"/>
              </w:rPr>
              <w:t>2</w:t>
            </w:r>
            <w:r w:rsidR="001B4769" w:rsidRPr="001B4769">
              <w:rPr>
                <w:rFonts w:eastAsia="Calibri"/>
                <w:sz w:val="18"/>
                <w:szCs w:val="18"/>
              </w:rPr>
              <w:t>3</w:t>
            </w:r>
            <w:r w:rsidRPr="001B4769">
              <w:rPr>
                <w:rFonts w:eastAsia="Calibri"/>
                <w:sz w:val="18"/>
                <w:szCs w:val="18"/>
              </w:rPr>
              <w:t>,2</w:t>
            </w:r>
          </w:p>
        </w:tc>
        <w:tc>
          <w:tcPr>
            <w:tcW w:w="770" w:type="dxa"/>
            <w:vAlign w:val="center"/>
          </w:tcPr>
          <w:p w14:paraId="37F71688" w14:textId="60FD064F" w:rsidR="006D287A" w:rsidRPr="001B4769" w:rsidRDefault="001B4769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1B4769">
              <w:rPr>
                <w:rFonts w:eastAsia="Calibri"/>
                <w:sz w:val="18"/>
                <w:szCs w:val="18"/>
              </w:rPr>
              <w:t>6,6</w:t>
            </w:r>
          </w:p>
        </w:tc>
        <w:tc>
          <w:tcPr>
            <w:tcW w:w="783" w:type="dxa"/>
            <w:vAlign w:val="center"/>
          </w:tcPr>
          <w:p w14:paraId="1D283A26" w14:textId="265C4D03" w:rsidR="006D287A" w:rsidRPr="001B4769" w:rsidRDefault="001B4769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1B4769">
              <w:rPr>
                <w:rFonts w:eastAsia="Calibri"/>
                <w:sz w:val="18"/>
                <w:szCs w:val="18"/>
              </w:rPr>
              <w:t>3,5</w:t>
            </w:r>
          </w:p>
        </w:tc>
        <w:tc>
          <w:tcPr>
            <w:tcW w:w="0" w:type="auto"/>
            <w:vAlign w:val="center"/>
          </w:tcPr>
          <w:p w14:paraId="2B4B7602" w14:textId="77777777" w:rsidR="006D287A" w:rsidRPr="001B4769" w:rsidRDefault="006D287A" w:rsidP="006D287A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1B4769">
              <w:rPr>
                <w:rFonts w:eastAsia="Calibri"/>
                <w:sz w:val="18"/>
                <w:szCs w:val="18"/>
              </w:rPr>
              <w:t>-3,3</w:t>
            </w:r>
          </w:p>
        </w:tc>
      </w:tr>
    </w:tbl>
    <w:p w14:paraId="0C6CE1C8" w14:textId="77777777" w:rsidR="006D287A" w:rsidRPr="00FA1F8A" w:rsidRDefault="006D287A" w:rsidP="006D287A">
      <w:pPr>
        <w:ind w:firstLine="709"/>
        <w:jc w:val="both"/>
        <w:rPr>
          <w:rFonts w:eastAsia="Calibri"/>
          <w:szCs w:val="24"/>
          <w:lang w:val="en-US"/>
        </w:rPr>
      </w:pPr>
    </w:p>
    <w:p w14:paraId="481E5A72" w14:textId="77777777" w:rsidR="006D287A" w:rsidRPr="00FA1F8A" w:rsidRDefault="006D287A" w:rsidP="006D287A">
      <w:pPr>
        <w:jc w:val="center"/>
        <w:rPr>
          <w:rFonts w:eastAsia="Calibri"/>
          <w:szCs w:val="24"/>
        </w:rPr>
      </w:pPr>
      <w:r w:rsidRPr="00FA1F8A">
        <w:rPr>
          <w:noProof/>
          <w:lang w:eastAsia="ru-RU"/>
        </w:rPr>
        <w:lastRenderedPageBreak/>
        <w:drawing>
          <wp:inline distT="0" distB="0" distL="0" distR="0" wp14:anchorId="7684DF2E" wp14:editId="44903756">
            <wp:extent cx="2910178" cy="312908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2933292" cy="3153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0A85F" w14:textId="4D0799D4" w:rsidR="006D287A" w:rsidRPr="00FA1F8A" w:rsidRDefault="006D287A" w:rsidP="006D287A">
      <w:pPr>
        <w:keepLines/>
        <w:jc w:val="center"/>
        <w:rPr>
          <w:rFonts w:eastAsia="Calibri"/>
          <w:b/>
          <w:bCs/>
          <w:szCs w:val="24"/>
          <w:lang w:eastAsia="ru-RU" w:bidi="en-US"/>
        </w:rPr>
      </w:pPr>
      <w:r w:rsidRPr="00FA1F8A">
        <w:rPr>
          <w:rFonts w:eastAsia="Calibri"/>
          <w:b/>
          <w:bCs/>
          <w:szCs w:val="24"/>
          <w:lang w:eastAsia="ru-RU" w:bidi="en-US"/>
        </w:rPr>
        <w:t>Рисунок 1</w:t>
      </w:r>
      <w:r w:rsidR="00EA3920">
        <w:rPr>
          <w:rFonts w:eastAsia="Calibri"/>
          <w:b/>
          <w:bCs/>
          <w:szCs w:val="24"/>
          <w:lang w:eastAsia="ru-RU" w:bidi="en-US"/>
        </w:rPr>
        <w:t>9</w:t>
      </w:r>
      <w:r w:rsidRPr="00FA1F8A">
        <w:rPr>
          <w:rFonts w:eastAsia="Calibri"/>
          <w:b/>
          <w:bCs/>
          <w:szCs w:val="24"/>
          <w:lang w:eastAsia="ru-RU" w:bidi="en-US"/>
        </w:rPr>
        <w:t>.</w:t>
      </w:r>
      <w:r w:rsidR="005F47C7" w:rsidRPr="00FA1F8A">
        <w:rPr>
          <w:rFonts w:eastAsia="Calibri"/>
          <w:b/>
          <w:bCs/>
          <w:szCs w:val="24"/>
          <w:lang w:eastAsia="ru-RU" w:bidi="en-US"/>
        </w:rPr>
        <w:t xml:space="preserve"> </w:t>
      </w:r>
      <w:r w:rsidR="00B21979">
        <w:rPr>
          <w:rFonts w:eastAsia="Calibri"/>
          <w:b/>
          <w:bCs/>
          <w:szCs w:val="24"/>
          <w:lang w:eastAsia="ru-RU" w:bidi="en-US"/>
        </w:rPr>
        <w:t xml:space="preserve">2. </w:t>
      </w:r>
      <w:r w:rsidRPr="00FA1F8A">
        <w:rPr>
          <w:rFonts w:eastAsia="Calibri"/>
          <w:b/>
          <w:bCs/>
          <w:szCs w:val="24"/>
          <w:lang w:eastAsia="ru-RU" w:bidi="en-US"/>
        </w:rPr>
        <w:t>– Роза ветров города Железногорска-Илимского</w:t>
      </w:r>
    </w:p>
    <w:p w14:paraId="39807186" w14:textId="77777777" w:rsidR="006D287A" w:rsidRPr="00FA1F8A" w:rsidRDefault="006D287A" w:rsidP="006D287A">
      <w:pPr>
        <w:keepNext/>
        <w:keepLines/>
        <w:suppressAutoHyphens/>
        <w:spacing w:before="360" w:after="240"/>
        <w:ind w:left="567" w:hanging="567"/>
        <w:jc w:val="both"/>
        <w:outlineLvl w:val="1"/>
        <w:rPr>
          <w:b/>
          <w:bCs/>
          <w:iCs/>
          <w:noProof/>
          <w:szCs w:val="24"/>
          <w:lang w:eastAsia="ru-RU"/>
        </w:rPr>
      </w:pPr>
      <w:bookmarkStart w:id="371" w:name="_Toc191992450"/>
      <w:r w:rsidRPr="00FA1F8A">
        <w:rPr>
          <w:b/>
          <w:bCs/>
          <w:iCs/>
          <w:noProof/>
          <w:szCs w:val="24"/>
          <w:lang w:eastAsia="ru-RU"/>
        </w:rPr>
        <w:t>1.2. Качество атмосферного воздуха</w:t>
      </w:r>
      <w:bookmarkEnd w:id="371"/>
    </w:p>
    <w:p w14:paraId="0F8FED23" w14:textId="77777777" w:rsidR="006D287A" w:rsidRPr="00FA1F8A" w:rsidRDefault="006D287A" w:rsidP="006D287A">
      <w:pPr>
        <w:ind w:firstLine="709"/>
        <w:jc w:val="both"/>
        <w:rPr>
          <w:rFonts w:eastAsia="Calibri"/>
          <w:szCs w:val="24"/>
        </w:rPr>
      </w:pPr>
      <w:r w:rsidRPr="00FA1F8A">
        <w:rPr>
          <w:rFonts w:eastAsia="Calibri"/>
          <w:szCs w:val="24"/>
        </w:rPr>
        <w:t>По данным ФГБУ «Иркутское управление по гидрометеорологии и мониторингу окружающей среды» уровень загрязнения воздуха оценивается как низкий.</w:t>
      </w:r>
    </w:p>
    <w:p w14:paraId="1F8907D2" w14:textId="77777777" w:rsidR="006D287A" w:rsidRPr="00FA1F8A" w:rsidRDefault="006D287A" w:rsidP="006D287A">
      <w:pPr>
        <w:ind w:firstLine="709"/>
        <w:jc w:val="both"/>
        <w:rPr>
          <w:rFonts w:eastAsia="Calibri"/>
          <w:szCs w:val="24"/>
        </w:rPr>
      </w:pPr>
      <w:r w:rsidRPr="00FA1F8A">
        <w:rPr>
          <w:rFonts w:eastAsia="Calibri"/>
          <w:b/>
          <w:bCs/>
          <w:szCs w:val="24"/>
        </w:rPr>
        <w:t xml:space="preserve">Сведения о сети мониторинга. </w:t>
      </w:r>
      <w:r w:rsidRPr="00FA1F8A">
        <w:rPr>
          <w:rFonts w:eastAsia="Calibri"/>
          <w:szCs w:val="24"/>
        </w:rPr>
        <w:t>Наблюдения проводятся на</w:t>
      </w:r>
      <w:r w:rsidRPr="00FA1F8A">
        <w:rPr>
          <w:rFonts w:eastAsia="Calibri"/>
          <w:b/>
          <w:bCs/>
          <w:szCs w:val="24"/>
        </w:rPr>
        <w:t xml:space="preserve"> </w:t>
      </w:r>
      <w:r w:rsidRPr="00FA1F8A">
        <w:rPr>
          <w:rFonts w:eastAsia="Calibri"/>
          <w:szCs w:val="24"/>
        </w:rPr>
        <w:t xml:space="preserve">стационарных постах государственной службы наблюдений за состоянием окружающей среды. Ответственным за сеть является Иркутское управление по гидрометеорологии и мониторингу окружающей среды. Наблюдения выполняются в соответствии с требованиями </w:t>
      </w:r>
      <w:r w:rsidRPr="00FA1F8A">
        <w:rPr>
          <w:szCs w:val="24"/>
        </w:rPr>
        <w:t>РД 52.04.186-89, РД 52.04.791-792, 795, 797, 799-2014, 822-2015, 824-2015.</w:t>
      </w:r>
    </w:p>
    <w:p w14:paraId="66FDCE4A" w14:textId="77777777" w:rsidR="006D287A" w:rsidRPr="00FA1F8A" w:rsidRDefault="006D287A" w:rsidP="006D287A">
      <w:pPr>
        <w:ind w:firstLine="709"/>
        <w:jc w:val="both"/>
        <w:rPr>
          <w:rFonts w:eastAsia="Calibri"/>
          <w:szCs w:val="24"/>
        </w:rPr>
      </w:pPr>
      <w:r w:rsidRPr="00FA1F8A">
        <w:rPr>
          <w:rFonts w:eastAsia="Calibri"/>
          <w:szCs w:val="24"/>
        </w:rPr>
        <w:t xml:space="preserve">Основные источники загрязнения атмосферного воздуха, дающие наибольший вклад – предприятия: филиал ТЭЦ-16, ПАО «Коршуновский ГОК», предприятия деревообрабатывающей отрасли, дома с печным отоплением, а также автомобильный и железнодорожный транспорт. </w:t>
      </w:r>
    </w:p>
    <w:p w14:paraId="31DFE645" w14:textId="77777777" w:rsidR="006D287A" w:rsidRPr="00FA1F8A" w:rsidRDefault="006D287A" w:rsidP="006D287A">
      <w:pPr>
        <w:ind w:firstLine="709"/>
        <w:jc w:val="both"/>
        <w:rPr>
          <w:rFonts w:eastAsia="Calibri"/>
          <w:szCs w:val="24"/>
        </w:rPr>
      </w:pPr>
      <w:r w:rsidRPr="00FA1F8A">
        <w:rPr>
          <w:rFonts w:eastAsia="Calibri"/>
          <w:szCs w:val="24"/>
        </w:rPr>
        <w:t>Основными примесями, вносящими наибольший вклад в загрязнение атмосферы города, являются: бенз(а)пирен, взвешенные вещества, диоксид/оксид азота.</w:t>
      </w:r>
    </w:p>
    <w:p w14:paraId="7591A26E" w14:textId="77777777" w:rsidR="006D287A" w:rsidRPr="00FA1F8A" w:rsidRDefault="006D287A" w:rsidP="006D287A">
      <w:pPr>
        <w:ind w:firstLine="709"/>
        <w:jc w:val="both"/>
        <w:rPr>
          <w:rFonts w:eastAsia="Calibri"/>
          <w:szCs w:val="24"/>
        </w:rPr>
      </w:pPr>
      <w:r w:rsidRPr="00FA1F8A">
        <w:rPr>
          <w:rFonts w:eastAsia="Calibri"/>
          <w:szCs w:val="24"/>
        </w:rPr>
        <w:t>Среднегодовая концентрация диоксида азота/оксида азота не превышает установленные санитарно-гигиенические нормы. Максимальная разовая и средняя концентрация оксида азота, диоксида серы, взвешенных веществ, оксида углерода, бенз(а)пирена за год не превышает ПДК.</w:t>
      </w:r>
    </w:p>
    <w:p w14:paraId="69C25A33" w14:textId="69346D60" w:rsidR="006D287A" w:rsidRPr="00FA1F8A" w:rsidRDefault="006D287A" w:rsidP="00386D92">
      <w:pPr>
        <w:ind w:firstLine="709"/>
        <w:jc w:val="both"/>
        <w:rPr>
          <w:color w:val="000000"/>
          <w:szCs w:val="24"/>
        </w:rPr>
      </w:pPr>
      <w:r w:rsidRPr="00FA1F8A">
        <w:rPr>
          <w:color w:val="000000"/>
          <w:szCs w:val="24"/>
        </w:rPr>
        <w:t>В 202</w:t>
      </w:r>
      <w:r w:rsidR="00FA1F8A" w:rsidRPr="00FA1F8A">
        <w:rPr>
          <w:color w:val="000000"/>
          <w:szCs w:val="24"/>
        </w:rPr>
        <w:t>5</w:t>
      </w:r>
      <w:r w:rsidRPr="00FA1F8A">
        <w:rPr>
          <w:color w:val="000000"/>
          <w:szCs w:val="24"/>
        </w:rPr>
        <w:t xml:space="preserve"> году не составлено предупреждений о высоком уровне загрязнения атмосферы при неблагоприятных метеорологических условиях для рассеивания загрязняющих веществ.</w:t>
      </w:r>
    </w:p>
    <w:p w14:paraId="1F344370" w14:textId="08E2555E" w:rsidR="006D287A" w:rsidRPr="00FA1F8A" w:rsidRDefault="007A2A68" w:rsidP="006D287A">
      <w:pPr>
        <w:pStyle w:val="2"/>
        <w:ind w:left="0" w:firstLine="0"/>
        <w:jc w:val="both"/>
      </w:pPr>
      <w:hyperlink r:id="rId252" w:anchor="bookmark129" w:history="1">
        <w:r w:rsidR="006D287A" w:rsidRPr="00FA1F8A">
          <w:t>Часть 2. ПРОГНОЗНЫЕ РАСЧЕТЫ МАКСИМАЛЬНО РАЗОВЫХ КОНЦЕНТРАЦИЙ ЗАГРЯЗНЯЮЩИХ ВЕЩЕСТВ В ПРИЗЕМНОМ СЛОЕ АТМОСФЕРНОГО ВОЗДУХА ОТ ОБЪЕКТОВ ТЕПЛОСНАБЖЕНИЯ</w:t>
        </w:r>
      </w:hyperlink>
    </w:p>
    <w:p w14:paraId="330BD5A3" w14:textId="10F6D8BE" w:rsidR="006D287A" w:rsidRPr="00FA1F8A" w:rsidRDefault="006D287A" w:rsidP="006D287A">
      <w:pPr>
        <w:keepNext/>
        <w:keepLines/>
        <w:suppressAutoHyphens/>
        <w:spacing w:before="360" w:after="240"/>
        <w:jc w:val="both"/>
        <w:outlineLvl w:val="1"/>
        <w:rPr>
          <w:rStyle w:val="a5"/>
          <w:rFonts w:eastAsia="Calibri"/>
          <w:b/>
          <w:bCs/>
          <w:color w:val="auto"/>
          <w:szCs w:val="24"/>
        </w:rPr>
      </w:pPr>
      <w:r w:rsidRPr="00FA1F8A">
        <w:rPr>
          <w:b/>
          <w:bCs/>
          <w:iCs/>
          <w:szCs w:val="24"/>
          <w:lang w:eastAsia="ru-RU"/>
        </w:rPr>
        <w:t>2.</w:t>
      </w:r>
      <w:r w:rsidRPr="00FA1F8A">
        <w:rPr>
          <w:b/>
          <w:bCs/>
          <w:iCs/>
          <w:szCs w:val="24"/>
          <w:lang w:eastAsia="ru-RU"/>
        </w:rPr>
        <w:fldChar w:fldCharType="begin"/>
      </w:r>
      <w:r w:rsidRPr="00FA1F8A">
        <w:rPr>
          <w:b/>
          <w:bCs/>
          <w:iCs/>
          <w:szCs w:val="24"/>
          <w:lang w:eastAsia="ru-RU"/>
        </w:rPr>
        <w:instrText xml:space="preserve"> SEQ Таблица \* ARABIC \s 1 </w:instrText>
      </w:r>
      <w:r w:rsidRPr="00FA1F8A">
        <w:rPr>
          <w:b/>
          <w:bCs/>
          <w:iCs/>
          <w:szCs w:val="24"/>
          <w:lang w:eastAsia="ru-RU"/>
        </w:rPr>
        <w:fldChar w:fldCharType="separate"/>
      </w:r>
      <w:r w:rsidR="00AC59B5">
        <w:rPr>
          <w:b/>
          <w:bCs/>
          <w:iCs/>
          <w:noProof/>
          <w:szCs w:val="24"/>
          <w:lang w:eastAsia="ru-RU"/>
        </w:rPr>
        <w:t>2</w:t>
      </w:r>
      <w:r w:rsidRPr="00FA1F8A">
        <w:rPr>
          <w:b/>
          <w:bCs/>
          <w:iCs/>
          <w:szCs w:val="24"/>
          <w:lang w:eastAsia="ru-RU"/>
        </w:rPr>
        <w:fldChar w:fldCharType="end"/>
      </w:r>
      <w:r w:rsidRPr="00FA1F8A">
        <w:rPr>
          <w:rStyle w:val="a5"/>
          <w:rFonts w:eastAsia="Calibri"/>
          <w:b/>
          <w:bCs/>
          <w:color w:val="auto"/>
          <w:szCs w:val="24"/>
          <w:u w:val="none"/>
        </w:rPr>
        <w:t>. Характеристика оборудования источников тепловой энергии города Железногорска-Илимского</w:t>
      </w:r>
      <w:r w:rsidR="00B21979">
        <w:rPr>
          <w:rStyle w:val="a5"/>
          <w:rFonts w:eastAsia="Calibri"/>
          <w:b/>
          <w:bCs/>
          <w:color w:val="auto"/>
          <w:szCs w:val="24"/>
          <w:u w:val="none"/>
        </w:rPr>
        <w:t xml:space="preserve"> Нижнеилимского муниципального округа</w:t>
      </w:r>
    </w:p>
    <w:p w14:paraId="40DAC5A1" w14:textId="77777777" w:rsidR="006D287A" w:rsidRPr="00FA1F8A" w:rsidRDefault="006D287A" w:rsidP="006D287A">
      <w:pPr>
        <w:ind w:firstLine="709"/>
        <w:jc w:val="both"/>
        <w:rPr>
          <w:rFonts w:eastAsia="Calibri"/>
          <w:szCs w:val="24"/>
        </w:rPr>
      </w:pPr>
      <w:r w:rsidRPr="00FA1F8A">
        <w:rPr>
          <w:rFonts w:eastAsia="Calibri"/>
          <w:szCs w:val="24"/>
        </w:rPr>
        <w:t>Характеристики основного оборудования централизованных источников теплоснабжения с указанием типов котлоагрегатов и характеристиками дымовых труб приведены в таблице ниже.</w:t>
      </w:r>
    </w:p>
    <w:p w14:paraId="23DC98D1" w14:textId="77777777" w:rsidR="006D287A" w:rsidRPr="00FA1F8A" w:rsidRDefault="006D287A" w:rsidP="006D287A">
      <w:pPr>
        <w:ind w:firstLine="709"/>
        <w:jc w:val="both"/>
        <w:rPr>
          <w:rFonts w:eastAsia="Calibri"/>
          <w:szCs w:val="24"/>
        </w:rPr>
      </w:pPr>
    </w:p>
    <w:p w14:paraId="60DF4FE8" w14:textId="54B11A94" w:rsidR="006D287A" w:rsidRPr="00B21979" w:rsidRDefault="006D287A" w:rsidP="006D287A">
      <w:pPr>
        <w:keepNext/>
        <w:shd w:val="clear" w:color="auto" w:fill="FFFFFF"/>
        <w:jc w:val="both"/>
        <w:rPr>
          <w:b/>
          <w:bCs/>
          <w:iCs/>
          <w:szCs w:val="24"/>
          <w:lang w:eastAsia="ru-RU"/>
        </w:rPr>
      </w:pPr>
      <w:r w:rsidRPr="00217AEC">
        <w:rPr>
          <w:b/>
          <w:bCs/>
          <w:iCs/>
          <w:szCs w:val="24"/>
          <w:lang w:eastAsia="ru-RU"/>
        </w:rPr>
        <w:lastRenderedPageBreak/>
        <w:t xml:space="preserve">Таблица </w:t>
      </w:r>
      <w:r w:rsidR="0027151A">
        <w:rPr>
          <w:b/>
          <w:bCs/>
          <w:iCs/>
          <w:szCs w:val="24"/>
          <w:lang w:eastAsia="ru-RU"/>
        </w:rPr>
        <w:t>19.3</w:t>
      </w:r>
      <w:r w:rsidRPr="00217AEC">
        <w:rPr>
          <w:b/>
          <w:bCs/>
          <w:iCs/>
          <w:szCs w:val="24"/>
          <w:lang w:eastAsia="ru-RU"/>
        </w:rPr>
        <w:t xml:space="preserve"> – Характеристики оборудования основных источников теплоснабжения города Железногорска-Илимского</w:t>
      </w:r>
      <w:r w:rsidR="00B21979" w:rsidRPr="00B21979">
        <w:rPr>
          <w:rFonts w:eastAsia="Times New Roman" w:cs="Times New Roman"/>
        </w:rPr>
        <w:t xml:space="preserve"> </w:t>
      </w:r>
      <w:r w:rsidR="00B21979" w:rsidRPr="00B21979">
        <w:rPr>
          <w:rFonts w:eastAsia="Times New Roman" w:cs="Times New Roman"/>
          <w:b/>
        </w:rPr>
        <w:t>Нижнеилимского муниципального округа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3"/>
        <w:gridCol w:w="1465"/>
        <w:gridCol w:w="1714"/>
        <w:gridCol w:w="1152"/>
        <w:gridCol w:w="1500"/>
        <w:gridCol w:w="1304"/>
      </w:tblGrid>
      <w:tr w:rsidR="006D287A" w:rsidRPr="00217AEC" w14:paraId="2D52877F" w14:textId="77777777" w:rsidTr="007A2A68">
        <w:trPr>
          <w:tblHeader/>
          <w:jc w:val="center"/>
        </w:trPr>
        <w:tc>
          <w:tcPr>
            <w:tcW w:w="1295" w:type="pct"/>
            <w:shd w:val="clear" w:color="auto" w:fill="auto"/>
            <w:vAlign w:val="center"/>
            <w:hideMark/>
          </w:tcPr>
          <w:p w14:paraId="72096A25" w14:textId="77777777" w:rsidR="006D287A" w:rsidRPr="00217AEC" w:rsidRDefault="006D287A" w:rsidP="007A2A68">
            <w:pPr>
              <w:rPr>
                <w:b/>
                <w:bCs/>
                <w:sz w:val="20"/>
                <w:lang w:eastAsia="ru-RU"/>
              </w:rPr>
            </w:pPr>
            <w:r w:rsidRPr="00217AEC">
              <w:rPr>
                <w:b/>
                <w:bCs/>
                <w:sz w:val="20"/>
                <w:lang w:eastAsia="ru-RU"/>
              </w:rPr>
              <w:t>Наименование источника</w:t>
            </w:r>
          </w:p>
        </w:tc>
        <w:tc>
          <w:tcPr>
            <w:tcW w:w="761" w:type="pct"/>
            <w:vAlign w:val="center"/>
          </w:tcPr>
          <w:p w14:paraId="6E39F8BC" w14:textId="77777777" w:rsidR="006D287A" w:rsidRPr="00217AEC" w:rsidRDefault="006D287A" w:rsidP="007A2A68">
            <w:pPr>
              <w:rPr>
                <w:b/>
                <w:bCs/>
                <w:sz w:val="20"/>
                <w:lang w:eastAsia="ru-RU"/>
              </w:rPr>
            </w:pPr>
            <w:r w:rsidRPr="00217AEC">
              <w:rPr>
                <w:b/>
                <w:bCs/>
                <w:sz w:val="20"/>
                <w:lang w:eastAsia="ru-RU"/>
              </w:rPr>
              <w:t>Расход условного топлива (уголь), т</w:t>
            </w:r>
            <w:r w:rsidRPr="00217AEC">
              <w:rPr>
                <w:b/>
                <w:bCs/>
                <w:sz w:val="20"/>
                <w:vertAlign w:val="subscript"/>
                <w:lang w:eastAsia="ru-RU"/>
              </w:rPr>
              <w:t>у.т.</w:t>
            </w:r>
          </w:p>
        </w:tc>
        <w:tc>
          <w:tcPr>
            <w:tcW w:w="1488" w:type="pct"/>
            <w:gridSpan w:val="2"/>
            <w:shd w:val="clear" w:color="auto" w:fill="auto"/>
            <w:vAlign w:val="center"/>
            <w:hideMark/>
          </w:tcPr>
          <w:p w14:paraId="410848B2" w14:textId="77777777" w:rsidR="006D287A" w:rsidRPr="00217AEC" w:rsidRDefault="006D287A" w:rsidP="007A2A68">
            <w:pPr>
              <w:rPr>
                <w:b/>
                <w:bCs/>
                <w:sz w:val="20"/>
                <w:lang w:eastAsia="ru-RU"/>
              </w:rPr>
            </w:pPr>
            <w:r w:rsidRPr="00217AEC">
              <w:rPr>
                <w:b/>
                <w:bCs/>
                <w:sz w:val="20"/>
                <w:lang w:eastAsia="ru-RU"/>
              </w:rPr>
              <w:t>Источники выделения загрязняющих веществ</w:t>
            </w:r>
          </w:p>
        </w:tc>
        <w:tc>
          <w:tcPr>
            <w:tcW w:w="779" w:type="pct"/>
            <w:shd w:val="clear" w:color="auto" w:fill="auto"/>
            <w:vAlign w:val="center"/>
            <w:hideMark/>
          </w:tcPr>
          <w:p w14:paraId="75D9AD00" w14:textId="77777777" w:rsidR="006D287A" w:rsidRPr="00217AEC" w:rsidRDefault="006D287A" w:rsidP="007A2A68">
            <w:pPr>
              <w:rPr>
                <w:b/>
                <w:bCs/>
                <w:sz w:val="20"/>
                <w:lang w:eastAsia="ru-RU"/>
              </w:rPr>
            </w:pPr>
            <w:r w:rsidRPr="00217AEC">
              <w:rPr>
                <w:b/>
                <w:bCs/>
                <w:sz w:val="20"/>
                <w:lang w:eastAsia="ru-RU"/>
              </w:rPr>
              <w:t>Высота источника выброса, м</w:t>
            </w:r>
          </w:p>
        </w:tc>
        <w:tc>
          <w:tcPr>
            <w:tcW w:w="677" w:type="pct"/>
            <w:shd w:val="clear" w:color="auto" w:fill="auto"/>
            <w:vAlign w:val="center"/>
            <w:hideMark/>
          </w:tcPr>
          <w:p w14:paraId="3ACEDF1F" w14:textId="77777777" w:rsidR="006D287A" w:rsidRPr="00217AEC" w:rsidRDefault="006D287A" w:rsidP="007A2A68">
            <w:pPr>
              <w:rPr>
                <w:b/>
                <w:bCs/>
                <w:sz w:val="20"/>
                <w:lang w:eastAsia="ru-RU"/>
              </w:rPr>
            </w:pPr>
            <w:r w:rsidRPr="00217AEC">
              <w:rPr>
                <w:b/>
                <w:bCs/>
                <w:sz w:val="20"/>
                <w:lang w:eastAsia="ru-RU"/>
              </w:rPr>
              <w:t>Диаметр устья трубы, м</w:t>
            </w:r>
          </w:p>
        </w:tc>
      </w:tr>
      <w:tr w:rsidR="006D287A" w:rsidRPr="00217AEC" w14:paraId="5B4941BE" w14:textId="77777777" w:rsidTr="007A2A68">
        <w:trPr>
          <w:tblHeader/>
          <w:jc w:val="center"/>
        </w:trPr>
        <w:tc>
          <w:tcPr>
            <w:tcW w:w="1295" w:type="pct"/>
            <w:vMerge w:val="restart"/>
            <w:shd w:val="clear" w:color="auto" w:fill="auto"/>
            <w:vAlign w:val="center"/>
          </w:tcPr>
          <w:p w14:paraId="5224E7CE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  <w:r w:rsidRPr="00217AEC">
              <w:rPr>
                <w:sz w:val="20"/>
                <w:lang w:eastAsia="ru-RU"/>
              </w:rPr>
              <w:t>ТЭЦ-16</w:t>
            </w:r>
          </w:p>
        </w:tc>
        <w:tc>
          <w:tcPr>
            <w:tcW w:w="761" w:type="pct"/>
            <w:vMerge w:val="restart"/>
            <w:vAlign w:val="center"/>
          </w:tcPr>
          <w:p w14:paraId="6CDDAD6A" w14:textId="75A33E15" w:rsidR="006D287A" w:rsidRPr="00217AEC" w:rsidRDefault="009F40B4" w:rsidP="007A2A68">
            <w:pPr>
              <w:rPr>
                <w:bCs/>
                <w:sz w:val="20"/>
                <w:lang w:eastAsia="ru-RU"/>
              </w:rPr>
            </w:pPr>
            <w:r>
              <w:rPr>
                <w:bCs/>
                <w:sz w:val="20"/>
                <w:lang w:eastAsia="ru-RU"/>
              </w:rPr>
              <w:t>89058</w:t>
            </w:r>
          </w:p>
        </w:tc>
        <w:tc>
          <w:tcPr>
            <w:tcW w:w="890" w:type="pct"/>
            <w:shd w:val="clear" w:color="auto" w:fill="auto"/>
            <w:vAlign w:val="center"/>
          </w:tcPr>
          <w:p w14:paraId="0F52A4B6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  <w:r w:rsidRPr="00217AEC">
              <w:rPr>
                <w:sz w:val="20"/>
                <w:lang w:eastAsia="ru-RU"/>
              </w:rPr>
              <w:t>БКЗ-75-39 ФБ</w:t>
            </w:r>
          </w:p>
        </w:tc>
        <w:tc>
          <w:tcPr>
            <w:tcW w:w="598" w:type="pct"/>
            <w:vMerge w:val="restart"/>
            <w:shd w:val="clear" w:color="auto" w:fill="auto"/>
            <w:vAlign w:val="center"/>
          </w:tcPr>
          <w:p w14:paraId="70858E7D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  <w:r w:rsidRPr="00217AEC">
              <w:rPr>
                <w:sz w:val="20"/>
                <w:lang w:eastAsia="ru-RU"/>
              </w:rPr>
              <w:t>Дымовая труба</w:t>
            </w:r>
          </w:p>
        </w:tc>
        <w:tc>
          <w:tcPr>
            <w:tcW w:w="779" w:type="pct"/>
            <w:vMerge w:val="restart"/>
            <w:shd w:val="clear" w:color="auto" w:fill="auto"/>
            <w:vAlign w:val="center"/>
          </w:tcPr>
          <w:p w14:paraId="4EB85057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  <w:r w:rsidRPr="00217AEC">
              <w:rPr>
                <w:sz w:val="20"/>
                <w:lang w:eastAsia="ru-RU"/>
              </w:rPr>
              <w:t>120</w:t>
            </w:r>
          </w:p>
        </w:tc>
        <w:tc>
          <w:tcPr>
            <w:tcW w:w="677" w:type="pct"/>
            <w:vMerge w:val="restart"/>
            <w:shd w:val="clear" w:color="auto" w:fill="auto"/>
            <w:vAlign w:val="center"/>
          </w:tcPr>
          <w:p w14:paraId="0FEEE80F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  <w:r w:rsidRPr="00217AEC">
              <w:rPr>
                <w:sz w:val="20"/>
                <w:lang w:eastAsia="ru-RU"/>
              </w:rPr>
              <w:t>5</w:t>
            </w:r>
          </w:p>
        </w:tc>
      </w:tr>
      <w:tr w:rsidR="006D287A" w:rsidRPr="00217AEC" w14:paraId="0A339DDA" w14:textId="77777777" w:rsidTr="007A2A68">
        <w:trPr>
          <w:tblHeader/>
          <w:jc w:val="center"/>
        </w:trPr>
        <w:tc>
          <w:tcPr>
            <w:tcW w:w="1295" w:type="pct"/>
            <w:vMerge/>
            <w:shd w:val="clear" w:color="auto" w:fill="auto"/>
            <w:vAlign w:val="center"/>
          </w:tcPr>
          <w:p w14:paraId="246BFC01" w14:textId="77777777" w:rsidR="006D287A" w:rsidRPr="00217AEC" w:rsidRDefault="006D287A" w:rsidP="007A2A68">
            <w:pPr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61" w:type="pct"/>
            <w:vMerge/>
            <w:vAlign w:val="center"/>
          </w:tcPr>
          <w:p w14:paraId="5DAF6E01" w14:textId="77777777" w:rsidR="006D287A" w:rsidRPr="00217AEC" w:rsidRDefault="006D287A" w:rsidP="007A2A68">
            <w:pPr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90" w:type="pct"/>
            <w:shd w:val="clear" w:color="auto" w:fill="auto"/>
          </w:tcPr>
          <w:p w14:paraId="2E1C0CAF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  <w:r w:rsidRPr="00217AEC">
              <w:rPr>
                <w:sz w:val="20"/>
                <w:lang w:eastAsia="ru-RU"/>
              </w:rPr>
              <w:t>БКЗ-75-39 ФБ</w:t>
            </w:r>
          </w:p>
        </w:tc>
        <w:tc>
          <w:tcPr>
            <w:tcW w:w="598" w:type="pct"/>
            <w:vMerge/>
            <w:shd w:val="clear" w:color="auto" w:fill="auto"/>
            <w:vAlign w:val="center"/>
          </w:tcPr>
          <w:p w14:paraId="051F53C5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</w:p>
        </w:tc>
        <w:tc>
          <w:tcPr>
            <w:tcW w:w="779" w:type="pct"/>
            <w:vMerge/>
            <w:shd w:val="clear" w:color="auto" w:fill="auto"/>
            <w:vAlign w:val="center"/>
          </w:tcPr>
          <w:p w14:paraId="1DDD56E7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</w:tcPr>
          <w:p w14:paraId="4F5BA772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</w:p>
        </w:tc>
      </w:tr>
      <w:tr w:rsidR="006D287A" w:rsidRPr="00217AEC" w14:paraId="4323779E" w14:textId="77777777" w:rsidTr="007A2A68">
        <w:trPr>
          <w:tblHeader/>
          <w:jc w:val="center"/>
        </w:trPr>
        <w:tc>
          <w:tcPr>
            <w:tcW w:w="1295" w:type="pct"/>
            <w:vMerge/>
            <w:shd w:val="clear" w:color="auto" w:fill="auto"/>
            <w:vAlign w:val="center"/>
          </w:tcPr>
          <w:p w14:paraId="793B7B13" w14:textId="77777777" w:rsidR="006D287A" w:rsidRPr="00217AEC" w:rsidRDefault="006D287A" w:rsidP="007A2A68">
            <w:pPr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61" w:type="pct"/>
            <w:vMerge/>
            <w:vAlign w:val="center"/>
          </w:tcPr>
          <w:p w14:paraId="79ED81A8" w14:textId="77777777" w:rsidR="006D287A" w:rsidRPr="00217AEC" w:rsidRDefault="006D287A" w:rsidP="007A2A68">
            <w:pPr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90" w:type="pct"/>
            <w:shd w:val="clear" w:color="auto" w:fill="auto"/>
          </w:tcPr>
          <w:p w14:paraId="279410AE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  <w:r w:rsidRPr="00217AEC">
              <w:rPr>
                <w:sz w:val="20"/>
                <w:lang w:eastAsia="ru-RU"/>
              </w:rPr>
              <w:t>БКЗ-75-39 ФБ</w:t>
            </w:r>
          </w:p>
        </w:tc>
        <w:tc>
          <w:tcPr>
            <w:tcW w:w="598" w:type="pct"/>
            <w:vMerge w:val="restart"/>
            <w:shd w:val="clear" w:color="auto" w:fill="auto"/>
            <w:vAlign w:val="center"/>
          </w:tcPr>
          <w:p w14:paraId="7650A66B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  <w:r w:rsidRPr="00217AEC">
              <w:rPr>
                <w:sz w:val="20"/>
                <w:lang w:eastAsia="ru-RU"/>
              </w:rPr>
              <w:t>Дымовая труба</w:t>
            </w:r>
          </w:p>
        </w:tc>
        <w:tc>
          <w:tcPr>
            <w:tcW w:w="779" w:type="pct"/>
            <w:vMerge w:val="restart"/>
            <w:shd w:val="clear" w:color="auto" w:fill="auto"/>
            <w:vAlign w:val="center"/>
          </w:tcPr>
          <w:p w14:paraId="0F0D5474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  <w:r w:rsidRPr="00217AEC">
              <w:rPr>
                <w:sz w:val="20"/>
                <w:lang w:eastAsia="ru-RU"/>
              </w:rPr>
              <w:t>60</w:t>
            </w:r>
          </w:p>
        </w:tc>
        <w:tc>
          <w:tcPr>
            <w:tcW w:w="677" w:type="pct"/>
            <w:vMerge w:val="restart"/>
            <w:shd w:val="clear" w:color="auto" w:fill="auto"/>
            <w:vAlign w:val="center"/>
          </w:tcPr>
          <w:p w14:paraId="0D6DAA1B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  <w:r w:rsidRPr="00217AEC">
              <w:rPr>
                <w:sz w:val="20"/>
                <w:lang w:eastAsia="ru-RU"/>
              </w:rPr>
              <w:t>3</w:t>
            </w:r>
          </w:p>
        </w:tc>
      </w:tr>
      <w:tr w:rsidR="006D287A" w:rsidRPr="00217AEC" w14:paraId="53592C50" w14:textId="77777777" w:rsidTr="007A2A68">
        <w:trPr>
          <w:tblHeader/>
          <w:jc w:val="center"/>
        </w:trPr>
        <w:tc>
          <w:tcPr>
            <w:tcW w:w="1295" w:type="pct"/>
            <w:vMerge/>
            <w:shd w:val="clear" w:color="auto" w:fill="auto"/>
            <w:vAlign w:val="center"/>
          </w:tcPr>
          <w:p w14:paraId="42B0CFE0" w14:textId="77777777" w:rsidR="006D287A" w:rsidRPr="00217AEC" w:rsidRDefault="006D287A" w:rsidP="007A2A68">
            <w:pPr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61" w:type="pct"/>
            <w:vMerge/>
            <w:vAlign w:val="center"/>
          </w:tcPr>
          <w:p w14:paraId="1423984C" w14:textId="77777777" w:rsidR="006D287A" w:rsidRPr="00217AEC" w:rsidRDefault="006D287A" w:rsidP="007A2A68">
            <w:pPr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90" w:type="pct"/>
            <w:shd w:val="clear" w:color="auto" w:fill="auto"/>
          </w:tcPr>
          <w:p w14:paraId="34965FDF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  <w:r w:rsidRPr="00217AEC">
              <w:rPr>
                <w:sz w:val="20"/>
                <w:lang w:eastAsia="ru-RU"/>
              </w:rPr>
              <w:t>БКЗ-75-39 ФБ</w:t>
            </w:r>
          </w:p>
        </w:tc>
        <w:tc>
          <w:tcPr>
            <w:tcW w:w="598" w:type="pct"/>
            <w:vMerge/>
            <w:shd w:val="clear" w:color="auto" w:fill="auto"/>
            <w:vAlign w:val="center"/>
          </w:tcPr>
          <w:p w14:paraId="07E8B3B3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</w:p>
        </w:tc>
        <w:tc>
          <w:tcPr>
            <w:tcW w:w="779" w:type="pct"/>
            <w:vMerge/>
            <w:shd w:val="clear" w:color="auto" w:fill="auto"/>
            <w:vAlign w:val="center"/>
          </w:tcPr>
          <w:p w14:paraId="05428AA9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</w:tcPr>
          <w:p w14:paraId="64CE2473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</w:p>
        </w:tc>
      </w:tr>
      <w:tr w:rsidR="006D287A" w:rsidRPr="00217AEC" w14:paraId="5F4CAA99" w14:textId="77777777" w:rsidTr="007A2A68">
        <w:trPr>
          <w:trHeight w:val="101"/>
          <w:tblHeader/>
          <w:jc w:val="center"/>
        </w:trPr>
        <w:tc>
          <w:tcPr>
            <w:tcW w:w="1295" w:type="pct"/>
            <w:vMerge/>
            <w:shd w:val="clear" w:color="auto" w:fill="auto"/>
            <w:vAlign w:val="center"/>
          </w:tcPr>
          <w:p w14:paraId="1F05DF6B" w14:textId="77777777" w:rsidR="006D287A" w:rsidRPr="00217AEC" w:rsidRDefault="006D287A" w:rsidP="007A2A68">
            <w:pPr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61" w:type="pct"/>
            <w:vMerge/>
            <w:vAlign w:val="center"/>
          </w:tcPr>
          <w:p w14:paraId="3F58C3FE" w14:textId="77777777" w:rsidR="006D287A" w:rsidRPr="00217AEC" w:rsidRDefault="006D287A" w:rsidP="007A2A68">
            <w:pPr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90" w:type="pct"/>
            <w:shd w:val="clear" w:color="auto" w:fill="auto"/>
          </w:tcPr>
          <w:p w14:paraId="4B63C2FC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  <w:r w:rsidRPr="00217AEC">
              <w:rPr>
                <w:sz w:val="20"/>
                <w:lang w:eastAsia="ru-RU"/>
              </w:rPr>
              <w:t>БКЗ-75-39 ФБ</w:t>
            </w:r>
          </w:p>
        </w:tc>
        <w:tc>
          <w:tcPr>
            <w:tcW w:w="598" w:type="pct"/>
            <w:vMerge/>
            <w:shd w:val="clear" w:color="auto" w:fill="auto"/>
            <w:vAlign w:val="center"/>
          </w:tcPr>
          <w:p w14:paraId="4D3C23F9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</w:p>
        </w:tc>
        <w:tc>
          <w:tcPr>
            <w:tcW w:w="779" w:type="pct"/>
            <w:vMerge/>
            <w:shd w:val="clear" w:color="auto" w:fill="auto"/>
            <w:vAlign w:val="center"/>
          </w:tcPr>
          <w:p w14:paraId="173CECEA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</w:tcPr>
          <w:p w14:paraId="17597E3D" w14:textId="77777777" w:rsidR="006D287A" w:rsidRPr="00217AEC" w:rsidRDefault="006D287A" w:rsidP="007A2A68">
            <w:pPr>
              <w:rPr>
                <w:sz w:val="20"/>
                <w:lang w:eastAsia="ru-RU"/>
              </w:rPr>
            </w:pPr>
          </w:p>
        </w:tc>
      </w:tr>
    </w:tbl>
    <w:p w14:paraId="1B399184" w14:textId="77777777" w:rsidR="006D287A" w:rsidRPr="00217AEC" w:rsidRDefault="006D287A" w:rsidP="006D287A">
      <w:pPr>
        <w:keepNext/>
        <w:shd w:val="clear" w:color="auto" w:fill="FFFFFF"/>
        <w:jc w:val="both"/>
        <w:rPr>
          <w:b/>
          <w:bCs/>
          <w:iCs/>
          <w:szCs w:val="24"/>
          <w:lang w:eastAsia="ru-RU"/>
        </w:rPr>
      </w:pPr>
    </w:p>
    <w:p w14:paraId="0A9037F1" w14:textId="7E987A0C" w:rsidR="006D287A" w:rsidRPr="00217AEC" w:rsidRDefault="006D287A" w:rsidP="006D287A">
      <w:pPr>
        <w:tabs>
          <w:tab w:val="left" w:pos="1134"/>
        </w:tabs>
        <w:ind w:firstLine="709"/>
        <w:contextualSpacing/>
        <w:jc w:val="both"/>
        <w:rPr>
          <w:rFonts w:eastAsia="Calibri"/>
          <w:szCs w:val="24"/>
        </w:rPr>
      </w:pPr>
      <w:r w:rsidRPr="00217AEC">
        <w:rPr>
          <w:rFonts w:eastAsia="Calibri"/>
          <w:szCs w:val="24"/>
        </w:rPr>
        <w:t xml:space="preserve">Характеристики газоочистного и пыле/золоулавливающего оборудования, установленного на источниках теплоснабжения города Железногорска-Илимского </w:t>
      </w:r>
      <w:r w:rsidR="00B21979">
        <w:rPr>
          <w:rFonts w:eastAsia="Times New Roman" w:cs="Times New Roman"/>
        </w:rPr>
        <w:t>Нижнеилимского муниципального округа</w:t>
      </w:r>
      <w:r w:rsidR="00B21979" w:rsidRPr="00217AEC">
        <w:rPr>
          <w:rFonts w:eastAsia="Calibri"/>
          <w:szCs w:val="24"/>
        </w:rPr>
        <w:t xml:space="preserve"> </w:t>
      </w:r>
      <w:r w:rsidRPr="00217AEC">
        <w:rPr>
          <w:rFonts w:eastAsia="Calibri"/>
          <w:szCs w:val="24"/>
        </w:rPr>
        <w:t xml:space="preserve">приведены в таблице ниже. </w:t>
      </w:r>
    </w:p>
    <w:p w14:paraId="59BEDADC" w14:textId="77777777" w:rsidR="006D287A" w:rsidRPr="00217AEC" w:rsidRDefault="006D287A" w:rsidP="006D287A">
      <w:pPr>
        <w:ind w:firstLine="709"/>
        <w:jc w:val="both"/>
        <w:rPr>
          <w:rFonts w:eastAsia="Calibri"/>
          <w:szCs w:val="24"/>
        </w:rPr>
      </w:pPr>
    </w:p>
    <w:p w14:paraId="09DF209D" w14:textId="507471FA" w:rsidR="006D287A" w:rsidRPr="00217AEC" w:rsidRDefault="006D287A" w:rsidP="006D287A">
      <w:pPr>
        <w:keepNext/>
        <w:shd w:val="clear" w:color="auto" w:fill="FFFFFF"/>
        <w:jc w:val="both"/>
        <w:rPr>
          <w:b/>
          <w:bCs/>
          <w:iCs/>
          <w:szCs w:val="24"/>
          <w:lang w:eastAsia="ru-RU"/>
        </w:rPr>
      </w:pPr>
      <w:r w:rsidRPr="00217AEC">
        <w:rPr>
          <w:b/>
          <w:bCs/>
          <w:iCs/>
          <w:szCs w:val="24"/>
          <w:lang w:eastAsia="ru-RU"/>
        </w:rPr>
        <w:t xml:space="preserve">Таблица </w:t>
      </w:r>
      <w:r w:rsidR="0027151A">
        <w:rPr>
          <w:b/>
          <w:bCs/>
          <w:iCs/>
          <w:szCs w:val="24"/>
          <w:lang w:eastAsia="ru-RU"/>
        </w:rPr>
        <w:t>19</w:t>
      </w:r>
      <w:r w:rsidR="00B21979">
        <w:rPr>
          <w:b/>
          <w:bCs/>
          <w:iCs/>
          <w:szCs w:val="24"/>
          <w:lang w:eastAsia="ru-RU"/>
        </w:rPr>
        <w:t>.</w:t>
      </w:r>
      <w:r w:rsidR="0027151A">
        <w:rPr>
          <w:b/>
          <w:bCs/>
          <w:iCs/>
          <w:szCs w:val="24"/>
          <w:lang w:eastAsia="ru-RU"/>
        </w:rPr>
        <w:t>4</w:t>
      </w:r>
      <w:r w:rsidR="00B21979">
        <w:rPr>
          <w:b/>
          <w:bCs/>
          <w:iCs/>
          <w:szCs w:val="24"/>
          <w:lang w:eastAsia="ru-RU"/>
        </w:rPr>
        <w:t xml:space="preserve"> </w:t>
      </w:r>
      <w:r w:rsidRPr="00217AEC">
        <w:rPr>
          <w:b/>
          <w:bCs/>
          <w:iCs/>
          <w:szCs w:val="24"/>
          <w:lang w:eastAsia="ru-RU"/>
        </w:rPr>
        <w:t>– Характеристики газоочистного и пыле/золоулавливающего оборудования основных источников теплоснабжения города Железногорска-Илимского</w:t>
      </w:r>
      <w:r w:rsidR="00B21979" w:rsidRPr="00B21979">
        <w:rPr>
          <w:rFonts w:eastAsia="Times New Roman" w:cs="Times New Roman"/>
        </w:rPr>
        <w:t xml:space="preserve"> </w:t>
      </w:r>
      <w:r w:rsidR="00B21979">
        <w:rPr>
          <w:rFonts w:eastAsia="Times New Roman" w:cs="Times New Roman"/>
        </w:rPr>
        <w:t>Нижнеилимского муниципального округа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4"/>
        <w:gridCol w:w="1573"/>
        <w:gridCol w:w="4051"/>
      </w:tblGrid>
      <w:tr w:rsidR="006D287A" w:rsidRPr="00217AEC" w14:paraId="03ADBAF7" w14:textId="77777777" w:rsidTr="007A2A68">
        <w:trPr>
          <w:trHeight w:val="230"/>
        </w:trPr>
        <w:tc>
          <w:tcPr>
            <w:tcW w:w="2079" w:type="pct"/>
            <w:vMerge w:val="restart"/>
            <w:vAlign w:val="center"/>
          </w:tcPr>
          <w:p w14:paraId="4FF2CFB8" w14:textId="77777777" w:rsidR="006D287A" w:rsidRPr="00217AEC" w:rsidRDefault="006D287A" w:rsidP="007A2A68">
            <w:pPr>
              <w:rPr>
                <w:rFonts w:eastAsia="Calibri"/>
                <w:b/>
                <w:bCs/>
                <w:sz w:val="20"/>
              </w:rPr>
            </w:pPr>
            <w:r w:rsidRPr="00217AEC">
              <w:rPr>
                <w:rFonts w:eastAsia="Calibri"/>
                <w:b/>
                <w:bCs/>
                <w:sz w:val="20"/>
              </w:rPr>
              <w:t>Источник тепловой энергии (мощности)</w:t>
            </w:r>
          </w:p>
        </w:tc>
        <w:tc>
          <w:tcPr>
            <w:tcW w:w="817" w:type="pct"/>
            <w:vMerge w:val="restart"/>
            <w:vAlign w:val="center"/>
          </w:tcPr>
          <w:p w14:paraId="3117B7E3" w14:textId="77777777" w:rsidR="006D287A" w:rsidRPr="00217AEC" w:rsidRDefault="006D287A" w:rsidP="007A2A68">
            <w:pPr>
              <w:rPr>
                <w:rFonts w:eastAsia="Calibri"/>
                <w:b/>
                <w:bCs/>
                <w:sz w:val="20"/>
              </w:rPr>
            </w:pPr>
            <w:r w:rsidRPr="00217AEC">
              <w:rPr>
                <w:rFonts w:eastAsia="Calibri"/>
                <w:b/>
                <w:bCs/>
                <w:sz w:val="20"/>
              </w:rPr>
              <w:t>Номер источника</w:t>
            </w:r>
          </w:p>
        </w:tc>
        <w:tc>
          <w:tcPr>
            <w:tcW w:w="2104" w:type="pct"/>
            <w:vMerge w:val="restart"/>
            <w:vAlign w:val="center"/>
          </w:tcPr>
          <w:p w14:paraId="75F64479" w14:textId="77777777" w:rsidR="006D287A" w:rsidRPr="00217AEC" w:rsidRDefault="006D287A" w:rsidP="007A2A68">
            <w:pPr>
              <w:rPr>
                <w:rFonts w:eastAsia="Calibri"/>
                <w:b/>
                <w:bCs/>
                <w:sz w:val="20"/>
              </w:rPr>
            </w:pPr>
            <w:r w:rsidRPr="00217AEC">
              <w:rPr>
                <w:rFonts w:eastAsia="Calibri"/>
                <w:b/>
                <w:bCs/>
                <w:sz w:val="20"/>
              </w:rPr>
              <w:t>Газоочистное (золоулавливающее) оборудование</w:t>
            </w:r>
          </w:p>
        </w:tc>
      </w:tr>
      <w:tr w:rsidR="006D287A" w:rsidRPr="00217AEC" w14:paraId="5DF94239" w14:textId="77777777" w:rsidTr="007A2A68">
        <w:trPr>
          <w:trHeight w:val="230"/>
        </w:trPr>
        <w:tc>
          <w:tcPr>
            <w:tcW w:w="2079" w:type="pct"/>
            <w:vMerge/>
            <w:vAlign w:val="center"/>
          </w:tcPr>
          <w:p w14:paraId="3AEA4383" w14:textId="77777777" w:rsidR="006D287A" w:rsidRPr="00217AEC" w:rsidRDefault="006D287A" w:rsidP="007A2A68">
            <w:pPr>
              <w:rPr>
                <w:rFonts w:eastAsia="Calibri"/>
                <w:b/>
                <w:bCs/>
                <w:sz w:val="20"/>
              </w:rPr>
            </w:pPr>
          </w:p>
        </w:tc>
        <w:tc>
          <w:tcPr>
            <w:tcW w:w="817" w:type="pct"/>
            <w:vMerge/>
            <w:vAlign w:val="center"/>
          </w:tcPr>
          <w:p w14:paraId="482CD1C1" w14:textId="77777777" w:rsidR="006D287A" w:rsidRPr="00217AEC" w:rsidRDefault="006D287A" w:rsidP="007A2A68">
            <w:pPr>
              <w:rPr>
                <w:rFonts w:eastAsia="Calibri"/>
                <w:b/>
                <w:bCs/>
                <w:sz w:val="20"/>
              </w:rPr>
            </w:pPr>
          </w:p>
        </w:tc>
        <w:tc>
          <w:tcPr>
            <w:tcW w:w="2104" w:type="pct"/>
            <w:vMerge/>
            <w:vAlign w:val="center"/>
          </w:tcPr>
          <w:p w14:paraId="7A77B8CB" w14:textId="77777777" w:rsidR="006D287A" w:rsidRPr="00217AEC" w:rsidRDefault="006D287A" w:rsidP="007A2A68">
            <w:pPr>
              <w:rPr>
                <w:rFonts w:eastAsia="Calibri"/>
                <w:b/>
                <w:bCs/>
                <w:sz w:val="20"/>
              </w:rPr>
            </w:pPr>
          </w:p>
        </w:tc>
      </w:tr>
      <w:tr w:rsidR="006D287A" w:rsidRPr="00217AEC" w14:paraId="4A983399" w14:textId="77777777" w:rsidTr="007A2A68">
        <w:tc>
          <w:tcPr>
            <w:tcW w:w="2079" w:type="pct"/>
            <w:vMerge w:val="restart"/>
            <w:tcBorders>
              <w:bottom w:val="single" w:sz="4" w:space="0" w:color="auto"/>
            </w:tcBorders>
            <w:vAlign w:val="center"/>
          </w:tcPr>
          <w:p w14:paraId="3E6E75ED" w14:textId="77777777" w:rsidR="006D287A" w:rsidRPr="00217AEC" w:rsidRDefault="006D287A" w:rsidP="007A2A68">
            <w:pPr>
              <w:rPr>
                <w:rFonts w:eastAsia="Calibri"/>
                <w:sz w:val="20"/>
              </w:rPr>
            </w:pPr>
            <w:r w:rsidRPr="00217AEC">
              <w:rPr>
                <w:rFonts w:eastAsia="Calibri"/>
                <w:sz w:val="20"/>
              </w:rPr>
              <w:t>ТЭЦ-16</w:t>
            </w:r>
          </w:p>
        </w:tc>
        <w:tc>
          <w:tcPr>
            <w:tcW w:w="817" w:type="pct"/>
            <w:vMerge w:val="restart"/>
            <w:tcBorders>
              <w:bottom w:val="single" w:sz="4" w:space="0" w:color="auto"/>
            </w:tcBorders>
            <w:vAlign w:val="center"/>
          </w:tcPr>
          <w:p w14:paraId="2EAECA2F" w14:textId="77777777" w:rsidR="006D287A" w:rsidRPr="00217AEC" w:rsidRDefault="006D287A" w:rsidP="007A2A68">
            <w:pPr>
              <w:rPr>
                <w:rFonts w:eastAsia="Calibri"/>
                <w:sz w:val="20"/>
              </w:rPr>
            </w:pPr>
            <w:r w:rsidRPr="00217AEC">
              <w:rPr>
                <w:rFonts w:eastAsia="Calibri"/>
                <w:sz w:val="20"/>
              </w:rPr>
              <w:t>0001</w:t>
            </w:r>
          </w:p>
        </w:tc>
        <w:tc>
          <w:tcPr>
            <w:tcW w:w="2104" w:type="pct"/>
            <w:tcBorders>
              <w:bottom w:val="single" w:sz="4" w:space="0" w:color="auto"/>
            </w:tcBorders>
            <w:vAlign w:val="center"/>
          </w:tcPr>
          <w:p w14:paraId="028F32B0" w14:textId="77777777" w:rsidR="006D287A" w:rsidRPr="00217AEC" w:rsidRDefault="006D287A" w:rsidP="007A2A68">
            <w:pPr>
              <w:rPr>
                <w:rFonts w:eastAsia="Calibri"/>
                <w:sz w:val="20"/>
              </w:rPr>
            </w:pPr>
            <w:r w:rsidRPr="00217AEC">
              <w:rPr>
                <w:rFonts w:eastAsia="Calibri"/>
                <w:sz w:val="20"/>
              </w:rPr>
              <w:t>Скрубберы с трубой Вентури МВ-ОУ-ОРГРЭС</w:t>
            </w:r>
          </w:p>
        </w:tc>
      </w:tr>
      <w:tr w:rsidR="006D287A" w:rsidRPr="00217AEC" w14:paraId="73B6DF54" w14:textId="77777777" w:rsidTr="007A2A68">
        <w:tc>
          <w:tcPr>
            <w:tcW w:w="2079" w:type="pct"/>
            <w:vMerge/>
            <w:vAlign w:val="center"/>
          </w:tcPr>
          <w:p w14:paraId="4C004E20" w14:textId="77777777" w:rsidR="006D287A" w:rsidRPr="00217AEC" w:rsidRDefault="006D287A" w:rsidP="007A2A68">
            <w:pPr>
              <w:rPr>
                <w:rFonts w:eastAsia="Calibri"/>
                <w:sz w:val="20"/>
              </w:rPr>
            </w:pPr>
          </w:p>
        </w:tc>
        <w:tc>
          <w:tcPr>
            <w:tcW w:w="817" w:type="pct"/>
            <w:vMerge/>
            <w:vAlign w:val="center"/>
          </w:tcPr>
          <w:p w14:paraId="42C1EE6D" w14:textId="77777777" w:rsidR="006D287A" w:rsidRPr="00217AEC" w:rsidRDefault="006D287A" w:rsidP="007A2A68">
            <w:pPr>
              <w:rPr>
                <w:rFonts w:eastAsia="Calibri"/>
                <w:sz w:val="20"/>
              </w:rPr>
            </w:pPr>
          </w:p>
        </w:tc>
        <w:tc>
          <w:tcPr>
            <w:tcW w:w="2104" w:type="pct"/>
            <w:vAlign w:val="center"/>
          </w:tcPr>
          <w:p w14:paraId="24E4AC68" w14:textId="77777777" w:rsidR="006D287A" w:rsidRPr="00217AEC" w:rsidRDefault="006D287A" w:rsidP="007A2A68">
            <w:pPr>
              <w:rPr>
                <w:rFonts w:eastAsia="Calibri"/>
                <w:sz w:val="20"/>
              </w:rPr>
            </w:pPr>
            <w:r w:rsidRPr="00217AEC">
              <w:rPr>
                <w:rFonts w:eastAsia="Calibri"/>
                <w:sz w:val="20"/>
              </w:rPr>
              <w:t>Скрубберы с трубой Вентури МВ-ОУ-ОРГРЭС</w:t>
            </w:r>
          </w:p>
        </w:tc>
      </w:tr>
      <w:tr w:rsidR="006D287A" w:rsidRPr="00217AEC" w14:paraId="7A5A7FEB" w14:textId="77777777" w:rsidTr="007A2A68">
        <w:tc>
          <w:tcPr>
            <w:tcW w:w="2079" w:type="pct"/>
            <w:vMerge/>
            <w:vAlign w:val="center"/>
          </w:tcPr>
          <w:p w14:paraId="49A299A5" w14:textId="77777777" w:rsidR="006D287A" w:rsidRPr="00217AEC" w:rsidRDefault="006D287A" w:rsidP="007A2A68">
            <w:pPr>
              <w:rPr>
                <w:rFonts w:eastAsia="Calibri"/>
                <w:sz w:val="20"/>
              </w:rPr>
            </w:pPr>
          </w:p>
        </w:tc>
        <w:tc>
          <w:tcPr>
            <w:tcW w:w="817" w:type="pct"/>
            <w:vMerge/>
            <w:vAlign w:val="center"/>
          </w:tcPr>
          <w:p w14:paraId="7DED19CB" w14:textId="77777777" w:rsidR="006D287A" w:rsidRPr="00217AEC" w:rsidRDefault="006D287A" w:rsidP="007A2A68">
            <w:pPr>
              <w:rPr>
                <w:rFonts w:eastAsia="Calibri"/>
                <w:sz w:val="20"/>
              </w:rPr>
            </w:pPr>
          </w:p>
        </w:tc>
        <w:tc>
          <w:tcPr>
            <w:tcW w:w="2104" w:type="pct"/>
            <w:vAlign w:val="center"/>
          </w:tcPr>
          <w:p w14:paraId="0C036C32" w14:textId="77777777" w:rsidR="006D287A" w:rsidRPr="00217AEC" w:rsidRDefault="006D287A" w:rsidP="007A2A68">
            <w:pPr>
              <w:rPr>
                <w:rFonts w:eastAsia="Calibri"/>
                <w:sz w:val="20"/>
              </w:rPr>
            </w:pPr>
            <w:r w:rsidRPr="00217AEC">
              <w:rPr>
                <w:rFonts w:eastAsia="Calibri"/>
                <w:sz w:val="20"/>
              </w:rPr>
              <w:t>Скрубберы с трубой Вентури МВ-ОУ-ОРГРЭС</w:t>
            </w:r>
          </w:p>
        </w:tc>
      </w:tr>
      <w:tr w:rsidR="006D287A" w:rsidRPr="00217AEC" w14:paraId="7AA1C746" w14:textId="77777777" w:rsidTr="007A2A68">
        <w:tc>
          <w:tcPr>
            <w:tcW w:w="2079" w:type="pct"/>
            <w:vMerge/>
            <w:vAlign w:val="center"/>
          </w:tcPr>
          <w:p w14:paraId="7CEA5EB1" w14:textId="77777777" w:rsidR="006D287A" w:rsidRPr="00217AEC" w:rsidRDefault="006D287A" w:rsidP="007A2A68">
            <w:pPr>
              <w:rPr>
                <w:rFonts w:eastAsia="Calibri"/>
                <w:sz w:val="20"/>
              </w:rPr>
            </w:pPr>
          </w:p>
        </w:tc>
        <w:tc>
          <w:tcPr>
            <w:tcW w:w="817" w:type="pct"/>
            <w:vMerge w:val="restart"/>
            <w:vAlign w:val="center"/>
          </w:tcPr>
          <w:p w14:paraId="463FA41C" w14:textId="77777777" w:rsidR="006D287A" w:rsidRPr="00217AEC" w:rsidRDefault="006D287A" w:rsidP="007A2A68">
            <w:pPr>
              <w:rPr>
                <w:rFonts w:eastAsia="Calibri"/>
                <w:sz w:val="20"/>
              </w:rPr>
            </w:pPr>
            <w:r w:rsidRPr="00217AEC">
              <w:rPr>
                <w:rFonts w:eastAsia="Calibri"/>
                <w:sz w:val="20"/>
              </w:rPr>
              <w:t>0003</w:t>
            </w:r>
          </w:p>
        </w:tc>
        <w:tc>
          <w:tcPr>
            <w:tcW w:w="2104" w:type="pct"/>
          </w:tcPr>
          <w:p w14:paraId="1287B119" w14:textId="77777777" w:rsidR="006D287A" w:rsidRPr="00217AEC" w:rsidRDefault="006D287A" w:rsidP="007A2A68">
            <w:pPr>
              <w:rPr>
                <w:rFonts w:eastAsia="Calibri"/>
                <w:sz w:val="20"/>
              </w:rPr>
            </w:pPr>
            <w:r w:rsidRPr="00217AEC">
              <w:rPr>
                <w:rFonts w:eastAsia="Calibri"/>
                <w:sz w:val="20"/>
              </w:rPr>
              <w:t>Скрубберы с трубой Вентури МВ-ОУ-ОРГРЭС</w:t>
            </w:r>
          </w:p>
        </w:tc>
      </w:tr>
      <w:tr w:rsidR="006D287A" w:rsidRPr="00217AEC" w14:paraId="0CD14C58" w14:textId="77777777" w:rsidTr="007A2A68">
        <w:tc>
          <w:tcPr>
            <w:tcW w:w="2079" w:type="pct"/>
            <w:vMerge/>
            <w:vAlign w:val="center"/>
          </w:tcPr>
          <w:p w14:paraId="2B66B54D" w14:textId="77777777" w:rsidR="006D287A" w:rsidRPr="00217AEC" w:rsidRDefault="006D287A" w:rsidP="007A2A68">
            <w:pPr>
              <w:rPr>
                <w:rFonts w:eastAsia="Calibri"/>
                <w:sz w:val="20"/>
              </w:rPr>
            </w:pPr>
          </w:p>
        </w:tc>
        <w:tc>
          <w:tcPr>
            <w:tcW w:w="817" w:type="pct"/>
            <w:vMerge/>
            <w:vAlign w:val="center"/>
          </w:tcPr>
          <w:p w14:paraId="1E4621F7" w14:textId="77777777" w:rsidR="006D287A" w:rsidRPr="00217AEC" w:rsidRDefault="006D287A" w:rsidP="007A2A68">
            <w:pPr>
              <w:rPr>
                <w:rFonts w:eastAsia="Calibri"/>
                <w:sz w:val="20"/>
              </w:rPr>
            </w:pPr>
          </w:p>
        </w:tc>
        <w:tc>
          <w:tcPr>
            <w:tcW w:w="2104" w:type="pct"/>
          </w:tcPr>
          <w:p w14:paraId="0391D627" w14:textId="77777777" w:rsidR="006D287A" w:rsidRPr="00217AEC" w:rsidRDefault="006D287A" w:rsidP="007A2A68">
            <w:pPr>
              <w:rPr>
                <w:rFonts w:eastAsia="Calibri"/>
                <w:sz w:val="20"/>
              </w:rPr>
            </w:pPr>
            <w:r w:rsidRPr="00217AEC">
              <w:rPr>
                <w:rFonts w:eastAsia="Calibri"/>
                <w:sz w:val="20"/>
              </w:rPr>
              <w:t>Скрубберы с трубой Вентури МВ-ОУ-ОРГРЭС</w:t>
            </w:r>
          </w:p>
        </w:tc>
      </w:tr>
    </w:tbl>
    <w:p w14:paraId="1688147E" w14:textId="20F8BC06" w:rsidR="006D287A" w:rsidRPr="00217AEC" w:rsidRDefault="006D287A" w:rsidP="009D720F">
      <w:pPr>
        <w:keepNext/>
        <w:keepLines/>
        <w:suppressAutoHyphens/>
        <w:spacing w:before="360" w:after="240"/>
        <w:jc w:val="both"/>
        <w:outlineLvl w:val="1"/>
        <w:rPr>
          <w:b/>
          <w:bCs/>
          <w:iCs/>
          <w:noProof/>
          <w:szCs w:val="24"/>
          <w:lang w:eastAsia="ru-RU"/>
        </w:rPr>
      </w:pPr>
      <w:r w:rsidRPr="00217AEC">
        <w:rPr>
          <w:b/>
          <w:bCs/>
          <w:iCs/>
          <w:noProof/>
          <w:szCs w:val="24"/>
          <w:lang w:eastAsia="ru-RU"/>
        </w:rPr>
        <w:t>2.</w:t>
      </w:r>
      <w:r w:rsidR="00B21979">
        <w:rPr>
          <w:b/>
          <w:bCs/>
          <w:iCs/>
          <w:noProof/>
          <w:szCs w:val="24"/>
          <w:lang w:eastAsia="ru-RU"/>
        </w:rPr>
        <w:t>3</w:t>
      </w:r>
      <w:r w:rsidRPr="00217AEC">
        <w:rPr>
          <w:b/>
          <w:bCs/>
          <w:iCs/>
          <w:noProof/>
          <w:szCs w:val="24"/>
          <w:lang w:eastAsia="ru-RU"/>
        </w:rPr>
        <w:t>. Выбросы вредных веществ в атмосферный воздух от дымовых труб источников теплоснабжения</w:t>
      </w:r>
    </w:p>
    <w:p w14:paraId="7D86DB1E" w14:textId="77777777" w:rsidR="006D287A" w:rsidRPr="00217AEC" w:rsidRDefault="006D287A" w:rsidP="006D287A">
      <w:pPr>
        <w:tabs>
          <w:tab w:val="left" w:pos="1134"/>
        </w:tabs>
        <w:ind w:firstLine="709"/>
        <w:jc w:val="both"/>
        <w:rPr>
          <w:szCs w:val="24"/>
          <w:lang w:bidi="en-US"/>
        </w:rPr>
      </w:pPr>
      <w:r w:rsidRPr="00217AEC">
        <w:rPr>
          <w:szCs w:val="24"/>
          <w:lang w:bidi="en-US"/>
        </w:rPr>
        <w:t xml:space="preserve">Оценка выбросов вредных веществ в атмосферный воздух проводится только от источников, обеспечивающих теплоснабжение города </w:t>
      </w:r>
      <w:r w:rsidRPr="00217AEC">
        <w:rPr>
          <w:rFonts w:eastAsia="Calibri"/>
          <w:szCs w:val="24"/>
        </w:rPr>
        <w:t>Железногорска-Илимского</w:t>
      </w:r>
      <w:r w:rsidRPr="00217AEC">
        <w:rPr>
          <w:szCs w:val="24"/>
          <w:lang w:bidi="en-US"/>
        </w:rPr>
        <w:t>.</w:t>
      </w:r>
    </w:p>
    <w:p w14:paraId="39911AB0" w14:textId="77777777" w:rsidR="006D287A" w:rsidRPr="00217AEC" w:rsidRDefault="006D287A" w:rsidP="006D287A">
      <w:pPr>
        <w:pStyle w:val="Default"/>
        <w:ind w:firstLine="709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 xml:space="preserve">В соответствии с п. 2.1. «Инструкции по нормированию выбросов загрязняющих веществ в атмосферу для тепловых электростанций и котельных» РД 153-34.0-02.303-98 нормированию подлежат выбросы загрязняющих веществ, содержащиеся в дымовых газах: </w:t>
      </w:r>
    </w:p>
    <w:p w14:paraId="0EB9B778" w14:textId="77777777" w:rsidR="006D287A" w:rsidRPr="00217AEC" w:rsidRDefault="006D287A" w:rsidP="006D287A">
      <w:pPr>
        <w:pStyle w:val="Default"/>
        <w:numPr>
          <w:ilvl w:val="0"/>
          <w:numId w:val="2"/>
        </w:numPr>
        <w:tabs>
          <w:tab w:val="left" w:pos="1276"/>
        </w:tabs>
        <w:ind w:left="1134" w:hanging="283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 xml:space="preserve">Диоксид азота; </w:t>
      </w:r>
    </w:p>
    <w:p w14:paraId="05C02ECB" w14:textId="77777777" w:rsidR="006D287A" w:rsidRPr="00217AEC" w:rsidRDefault="006D287A" w:rsidP="006D287A">
      <w:pPr>
        <w:pStyle w:val="Default"/>
        <w:numPr>
          <w:ilvl w:val="0"/>
          <w:numId w:val="2"/>
        </w:numPr>
        <w:tabs>
          <w:tab w:val="left" w:pos="1276"/>
        </w:tabs>
        <w:ind w:left="1134" w:hanging="283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 xml:space="preserve">Оксид азота; </w:t>
      </w:r>
    </w:p>
    <w:p w14:paraId="38CFDE10" w14:textId="77777777" w:rsidR="006D287A" w:rsidRPr="00217AEC" w:rsidRDefault="006D287A" w:rsidP="006D287A">
      <w:pPr>
        <w:pStyle w:val="Default"/>
        <w:numPr>
          <w:ilvl w:val="0"/>
          <w:numId w:val="2"/>
        </w:numPr>
        <w:tabs>
          <w:tab w:val="left" w:pos="1276"/>
        </w:tabs>
        <w:ind w:left="1134" w:hanging="283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 xml:space="preserve">Диоксид серы; </w:t>
      </w:r>
    </w:p>
    <w:p w14:paraId="1986EE1F" w14:textId="77777777" w:rsidR="006D287A" w:rsidRPr="00217AEC" w:rsidRDefault="006D287A" w:rsidP="006D287A">
      <w:pPr>
        <w:pStyle w:val="Default"/>
        <w:numPr>
          <w:ilvl w:val="0"/>
          <w:numId w:val="2"/>
        </w:numPr>
        <w:tabs>
          <w:tab w:val="left" w:pos="1276"/>
        </w:tabs>
        <w:ind w:left="1134" w:hanging="283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 xml:space="preserve">Зола твердого топлива; </w:t>
      </w:r>
    </w:p>
    <w:p w14:paraId="6869DAB9" w14:textId="77777777" w:rsidR="006D287A" w:rsidRPr="00217AEC" w:rsidRDefault="006D287A" w:rsidP="006D287A">
      <w:pPr>
        <w:pStyle w:val="Default"/>
        <w:numPr>
          <w:ilvl w:val="0"/>
          <w:numId w:val="2"/>
        </w:numPr>
        <w:tabs>
          <w:tab w:val="left" w:pos="1276"/>
        </w:tabs>
        <w:ind w:left="1134" w:hanging="283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>Мазутная зола;</w:t>
      </w:r>
    </w:p>
    <w:p w14:paraId="3FF8E5A4" w14:textId="77777777" w:rsidR="006D287A" w:rsidRPr="00217AEC" w:rsidRDefault="006D287A" w:rsidP="006D287A">
      <w:pPr>
        <w:pStyle w:val="Default"/>
        <w:numPr>
          <w:ilvl w:val="0"/>
          <w:numId w:val="2"/>
        </w:numPr>
        <w:tabs>
          <w:tab w:val="left" w:pos="1276"/>
        </w:tabs>
        <w:ind w:left="1134" w:hanging="283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 xml:space="preserve">Оксид углерода; </w:t>
      </w:r>
    </w:p>
    <w:p w14:paraId="4A8E96C6" w14:textId="77777777" w:rsidR="006D287A" w:rsidRPr="00217AEC" w:rsidRDefault="006D287A" w:rsidP="006D287A">
      <w:pPr>
        <w:pStyle w:val="Default"/>
        <w:numPr>
          <w:ilvl w:val="0"/>
          <w:numId w:val="2"/>
        </w:numPr>
        <w:tabs>
          <w:tab w:val="left" w:pos="1276"/>
        </w:tabs>
        <w:ind w:left="1134" w:hanging="283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 xml:space="preserve">Сажа и бенз/а/пирен (только для котлов паропроизводительностью менее 30 т/час). </w:t>
      </w:r>
    </w:p>
    <w:p w14:paraId="5B3B0DBC" w14:textId="77777777" w:rsidR="006D287A" w:rsidRPr="00217AEC" w:rsidRDefault="006D287A" w:rsidP="006D287A">
      <w:pPr>
        <w:pStyle w:val="Default"/>
        <w:tabs>
          <w:tab w:val="left" w:pos="1134"/>
        </w:tabs>
        <w:ind w:firstLine="709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 xml:space="preserve">В соответствии с вышеизложенным расчет проводился по веществам: </w:t>
      </w:r>
    </w:p>
    <w:p w14:paraId="038ABD0B" w14:textId="77777777" w:rsidR="006D287A" w:rsidRPr="00217AEC" w:rsidRDefault="006D287A" w:rsidP="006D287A">
      <w:pPr>
        <w:pStyle w:val="Default"/>
        <w:numPr>
          <w:ilvl w:val="0"/>
          <w:numId w:val="2"/>
        </w:numPr>
        <w:tabs>
          <w:tab w:val="left" w:pos="1276"/>
        </w:tabs>
        <w:ind w:left="1134" w:hanging="283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 xml:space="preserve">Азота диоксид (код 0301); </w:t>
      </w:r>
    </w:p>
    <w:p w14:paraId="7C82F701" w14:textId="77777777" w:rsidR="006D287A" w:rsidRPr="00217AEC" w:rsidRDefault="006D287A" w:rsidP="006D287A">
      <w:pPr>
        <w:pStyle w:val="Default"/>
        <w:numPr>
          <w:ilvl w:val="0"/>
          <w:numId w:val="2"/>
        </w:numPr>
        <w:tabs>
          <w:tab w:val="left" w:pos="1276"/>
        </w:tabs>
        <w:ind w:left="1134" w:hanging="283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 xml:space="preserve">Азота оксид (код 0304); </w:t>
      </w:r>
    </w:p>
    <w:p w14:paraId="474AE16A" w14:textId="77777777" w:rsidR="006D287A" w:rsidRPr="00217AEC" w:rsidRDefault="006D287A" w:rsidP="006D287A">
      <w:pPr>
        <w:pStyle w:val="Default"/>
        <w:numPr>
          <w:ilvl w:val="0"/>
          <w:numId w:val="2"/>
        </w:numPr>
        <w:tabs>
          <w:tab w:val="left" w:pos="1276"/>
        </w:tabs>
        <w:ind w:left="1134" w:hanging="283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 xml:space="preserve">Углерод (код 0328); </w:t>
      </w:r>
    </w:p>
    <w:p w14:paraId="1EB689AF" w14:textId="77777777" w:rsidR="006D287A" w:rsidRPr="00217AEC" w:rsidRDefault="006D287A" w:rsidP="006D287A">
      <w:pPr>
        <w:pStyle w:val="Default"/>
        <w:numPr>
          <w:ilvl w:val="0"/>
          <w:numId w:val="2"/>
        </w:numPr>
        <w:tabs>
          <w:tab w:val="left" w:pos="1276"/>
        </w:tabs>
        <w:ind w:left="1134" w:hanging="283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 xml:space="preserve">Сера диоксид (код 0330); </w:t>
      </w:r>
    </w:p>
    <w:p w14:paraId="5BCCC0CF" w14:textId="12C22F02" w:rsidR="006D287A" w:rsidRDefault="006D287A" w:rsidP="006D287A">
      <w:pPr>
        <w:pStyle w:val="Default"/>
        <w:numPr>
          <w:ilvl w:val="0"/>
          <w:numId w:val="2"/>
        </w:numPr>
        <w:tabs>
          <w:tab w:val="left" w:pos="1276"/>
        </w:tabs>
        <w:ind w:left="1134" w:hanging="283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 xml:space="preserve">Углерод оксид (код 0337); </w:t>
      </w:r>
    </w:p>
    <w:p w14:paraId="3E921527" w14:textId="4E91AA40" w:rsidR="00217AEC" w:rsidRPr="00217AEC" w:rsidRDefault="00217AEC" w:rsidP="006D287A">
      <w:pPr>
        <w:pStyle w:val="Default"/>
        <w:numPr>
          <w:ilvl w:val="0"/>
          <w:numId w:val="2"/>
        </w:numPr>
        <w:tabs>
          <w:tab w:val="left" w:pos="1276"/>
        </w:tabs>
        <w:ind w:left="1134" w:hanging="283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>Углерод (пигмент черный(сажа))</w:t>
      </w:r>
      <w:r>
        <w:rPr>
          <w:color w:val="auto"/>
          <w:lang w:bidi="en-US"/>
        </w:rPr>
        <w:t xml:space="preserve"> (0328);</w:t>
      </w:r>
    </w:p>
    <w:p w14:paraId="590DB4EB" w14:textId="77777777" w:rsidR="006D287A" w:rsidRPr="00217AEC" w:rsidRDefault="006D287A" w:rsidP="006D287A">
      <w:pPr>
        <w:pStyle w:val="Default"/>
        <w:numPr>
          <w:ilvl w:val="0"/>
          <w:numId w:val="2"/>
        </w:numPr>
        <w:tabs>
          <w:tab w:val="left" w:pos="1276"/>
        </w:tabs>
        <w:ind w:left="1134" w:hanging="283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lastRenderedPageBreak/>
        <w:t xml:space="preserve">Бенз/а/пирен (код 0703); </w:t>
      </w:r>
    </w:p>
    <w:p w14:paraId="7DE26E8A" w14:textId="77777777" w:rsidR="006D287A" w:rsidRPr="00217AEC" w:rsidRDefault="006D287A" w:rsidP="006D287A">
      <w:pPr>
        <w:pStyle w:val="Default"/>
        <w:numPr>
          <w:ilvl w:val="0"/>
          <w:numId w:val="2"/>
        </w:numPr>
        <w:tabs>
          <w:tab w:val="left" w:pos="1276"/>
        </w:tabs>
        <w:ind w:left="1134" w:hanging="283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>Мазутная зола (код 2904);</w:t>
      </w:r>
    </w:p>
    <w:p w14:paraId="72B795CC" w14:textId="77777777" w:rsidR="006D287A" w:rsidRPr="00217AEC" w:rsidRDefault="006D287A" w:rsidP="006D287A">
      <w:pPr>
        <w:pStyle w:val="Default"/>
        <w:numPr>
          <w:ilvl w:val="0"/>
          <w:numId w:val="2"/>
        </w:numPr>
        <w:tabs>
          <w:tab w:val="left" w:pos="1276"/>
        </w:tabs>
        <w:ind w:left="1134" w:hanging="283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>Зола твердого топлива (код 2908).</w:t>
      </w:r>
    </w:p>
    <w:p w14:paraId="07FAA215" w14:textId="77777777" w:rsidR="006D287A" w:rsidRPr="00A830A2" w:rsidRDefault="006D287A" w:rsidP="006D287A">
      <w:pPr>
        <w:pStyle w:val="Default"/>
        <w:tabs>
          <w:tab w:val="left" w:pos="1134"/>
        </w:tabs>
        <w:ind w:firstLine="709"/>
        <w:jc w:val="both"/>
        <w:rPr>
          <w:color w:val="auto"/>
          <w:highlight w:val="green"/>
          <w:lang w:bidi="en-US"/>
        </w:rPr>
      </w:pPr>
    </w:p>
    <w:p w14:paraId="3528B38E" w14:textId="77777777" w:rsidR="006D287A" w:rsidRPr="00217AEC" w:rsidRDefault="006D287A" w:rsidP="006D287A">
      <w:pPr>
        <w:pStyle w:val="Default"/>
        <w:ind w:firstLine="709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 xml:space="preserve">Сведения об объемах выбросов вредных веществ по существующему состоянию приняты в соответствии с данными о фактических выбросах, приведенных в томах НДВ для источников тепловой энергии (мощности). </w:t>
      </w:r>
    </w:p>
    <w:p w14:paraId="757D23B4" w14:textId="77777777" w:rsidR="006D287A" w:rsidRPr="00217AEC" w:rsidRDefault="006D287A" w:rsidP="006D287A">
      <w:pPr>
        <w:pStyle w:val="Default"/>
        <w:ind w:firstLine="709"/>
        <w:jc w:val="both"/>
        <w:rPr>
          <w:color w:val="auto"/>
          <w:lang w:bidi="en-US"/>
        </w:rPr>
      </w:pPr>
      <w:r w:rsidRPr="00217AEC">
        <w:rPr>
          <w:color w:val="auto"/>
          <w:lang w:bidi="en-US"/>
        </w:rPr>
        <w:t xml:space="preserve">Данные по выбросам вредных веществ от источников теплоснабжения приведены в таблице ниже. </w:t>
      </w:r>
    </w:p>
    <w:p w14:paraId="04ECFED8" w14:textId="77777777" w:rsidR="009D720F" w:rsidRPr="00A830A2" w:rsidRDefault="009D720F" w:rsidP="009D720F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4"/>
          <w:highlight w:val="green"/>
          <w:lang w:bidi="en-US"/>
        </w:rPr>
      </w:pPr>
    </w:p>
    <w:p w14:paraId="12F95673" w14:textId="1EE7EA4D" w:rsidR="009D720F" w:rsidRPr="00B21979" w:rsidRDefault="009D720F" w:rsidP="009D720F">
      <w:pPr>
        <w:keepNext/>
        <w:shd w:val="clear" w:color="auto" w:fill="FFFFFF"/>
        <w:jc w:val="both"/>
        <w:rPr>
          <w:rFonts w:eastAsia="Times New Roman" w:cs="Times New Roman"/>
          <w:b/>
          <w:bCs/>
          <w:iCs/>
          <w:szCs w:val="24"/>
          <w:lang w:eastAsia="ru-RU"/>
        </w:rPr>
      </w:pPr>
      <w:r w:rsidRPr="00217AEC">
        <w:rPr>
          <w:rFonts w:eastAsia="Times New Roman" w:cs="Times New Roman"/>
          <w:b/>
          <w:bCs/>
          <w:iCs/>
          <w:szCs w:val="24"/>
          <w:lang w:eastAsia="ru-RU"/>
        </w:rPr>
        <w:t>Таблица</w:t>
      </w:r>
      <w:r w:rsidR="00B21979">
        <w:rPr>
          <w:rFonts w:eastAsia="Times New Roman" w:cs="Times New Roman"/>
          <w:b/>
          <w:bCs/>
          <w:iCs/>
          <w:szCs w:val="24"/>
          <w:lang w:eastAsia="ru-RU"/>
        </w:rPr>
        <w:t xml:space="preserve"> </w:t>
      </w:r>
      <w:r w:rsidR="0027151A">
        <w:rPr>
          <w:rFonts w:eastAsia="Times New Roman" w:cs="Times New Roman"/>
          <w:b/>
          <w:bCs/>
          <w:iCs/>
          <w:szCs w:val="24"/>
          <w:lang w:eastAsia="ru-RU"/>
        </w:rPr>
        <w:t>19</w:t>
      </w:r>
      <w:r w:rsidR="00B21979">
        <w:rPr>
          <w:rFonts w:eastAsia="Times New Roman" w:cs="Times New Roman"/>
          <w:b/>
          <w:bCs/>
          <w:iCs/>
          <w:szCs w:val="24"/>
          <w:lang w:eastAsia="ru-RU"/>
        </w:rPr>
        <w:t>.</w:t>
      </w:r>
      <w:r w:rsidR="0027151A">
        <w:rPr>
          <w:rFonts w:eastAsia="Times New Roman" w:cs="Times New Roman"/>
          <w:b/>
          <w:bCs/>
          <w:iCs/>
          <w:szCs w:val="24"/>
          <w:lang w:eastAsia="ru-RU"/>
        </w:rPr>
        <w:t>5</w:t>
      </w:r>
      <w:r w:rsidRPr="00217AEC">
        <w:rPr>
          <w:rFonts w:eastAsia="Times New Roman" w:cs="Times New Roman"/>
          <w:b/>
          <w:bCs/>
          <w:iCs/>
          <w:szCs w:val="24"/>
          <w:lang w:eastAsia="ru-RU"/>
        </w:rPr>
        <w:t xml:space="preserve"> – Выбросы загрязняющих веществ в атмосферный воздух от источников теплоснабжения города </w:t>
      </w:r>
      <w:r w:rsidRPr="00217AEC">
        <w:rPr>
          <w:rFonts w:eastAsia="Calibri" w:cs="Times New Roman"/>
          <w:b/>
          <w:bCs/>
          <w:szCs w:val="24"/>
        </w:rPr>
        <w:t>Железногорска-Илимского</w:t>
      </w:r>
      <w:r w:rsidR="00B21979" w:rsidRPr="00B21979">
        <w:rPr>
          <w:rFonts w:eastAsia="Times New Roman" w:cs="Times New Roman"/>
        </w:rPr>
        <w:t xml:space="preserve"> </w:t>
      </w:r>
      <w:r w:rsidR="00B21979" w:rsidRPr="00B21979">
        <w:rPr>
          <w:rFonts w:eastAsia="Times New Roman" w:cs="Times New Roman"/>
          <w:b/>
        </w:rPr>
        <w:t>Нижнеилимского муниципального округа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0"/>
        <w:gridCol w:w="773"/>
        <w:gridCol w:w="562"/>
        <w:gridCol w:w="3055"/>
        <w:gridCol w:w="1529"/>
        <w:gridCol w:w="1409"/>
      </w:tblGrid>
      <w:tr w:rsidR="009D720F" w:rsidRPr="00A830A2" w14:paraId="1EB8FA3D" w14:textId="77777777" w:rsidTr="007A2A68">
        <w:trPr>
          <w:tblHeader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0276332D" w14:textId="77777777" w:rsidR="009D720F" w:rsidRPr="00217AEC" w:rsidRDefault="009D720F" w:rsidP="009D720F">
            <w:pPr>
              <w:ind w:right="-108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217AEC">
              <w:rPr>
                <w:rFonts w:eastAsia="Calibri" w:cs="Times New Roman"/>
                <w:b/>
                <w:bCs/>
                <w:sz w:val="20"/>
                <w:szCs w:val="20"/>
              </w:rPr>
              <w:t>Источник теплоснабжения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0B95FE12" w14:textId="77777777" w:rsidR="009D720F" w:rsidRPr="00217AEC" w:rsidRDefault="009D720F" w:rsidP="009D720F">
            <w:pPr>
              <w:ind w:left="-99" w:right="-108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217AEC">
              <w:rPr>
                <w:rFonts w:eastAsia="Calibri" w:cs="Times New Roman"/>
                <w:b/>
                <w:bCs/>
                <w:sz w:val="20"/>
                <w:szCs w:val="20"/>
              </w:rPr>
              <w:t xml:space="preserve">№ ИЗА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1440BF47" w14:textId="77777777" w:rsidR="009D720F" w:rsidRPr="00217AEC" w:rsidRDefault="009D720F" w:rsidP="009D720F">
            <w:pPr>
              <w:ind w:right="-108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217AEC">
              <w:rPr>
                <w:rFonts w:eastAsia="Calibri" w:cs="Times New Roman"/>
                <w:b/>
                <w:bCs/>
                <w:sz w:val="20"/>
                <w:szCs w:val="20"/>
              </w:rPr>
              <w:t>Загрязняющее вещество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12F6BCE3" w14:textId="77777777" w:rsidR="009D720F" w:rsidRPr="00217AEC" w:rsidRDefault="009D720F" w:rsidP="009D720F">
            <w:pPr>
              <w:ind w:right="-108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217AEC">
              <w:rPr>
                <w:rFonts w:eastAsia="Calibri" w:cs="Times New Roman"/>
                <w:b/>
                <w:bCs/>
                <w:sz w:val="20"/>
                <w:szCs w:val="20"/>
              </w:rPr>
              <w:t>Выбросы загрязняющих веществ</w:t>
            </w:r>
          </w:p>
        </w:tc>
      </w:tr>
      <w:tr w:rsidR="009D720F" w:rsidRPr="00A830A2" w14:paraId="4D1679F3" w14:textId="77777777" w:rsidTr="00217AEC">
        <w:trPr>
          <w:tblHeader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64C6F9" w14:textId="77777777" w:rsidR="009D720F" w:rsidRPr="00217AEC" w:rsidRDefault="009D720F" w:rsidP="009D720F">
            <w:pPr>
              <w:ind w:right="-108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320141" w14:textId="77777777" w:rsidR="009D720F" w:rsidRPr="00217AEC" w:rsidRDefault="009D720F" w:rsidP="009D720F">
            <w:pPr>
              <w:ind w:right="-108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670504" w14:textId="77777777" w:rsidR="009D720F" w:rsidRPr="00217AEC" w:rsidRDefault="009D720F" w:rsidP="009D720F">
            <w:pPr>
              <w:ind w:right="-108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217AEC">
              <w:rPr>
                <w:rFonts w:eastAsia="Calibri" w:cs="Times New Roman"/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381B3B" w14:textId="77777777" w:rsidR="009D720F" w:rsidRPr="00217AEC" w:rsidRDefault="009D720F" w:rsidP="009D720F">
            <w:pPr>
              <w:ind w:right="-108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217AEC">
              <w:rPr>
                <w:rFonts w:eastAsia="Calibri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7989CA" w14:textId="77777777" w:rsidR="009D720F" w:rsidRPr="00217AEC" w:rsidRDefault="009D720F" w:rsidP="009D720F">
            <w:pPr>
              <w:ind w:right="-108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217AEC">
              <w:rPr>
                <w:rFonts w:eastAsia="Calibri" w:cs="Times New Roman"/>
                <w:b/>
                <w:bCs/>
                <w:sz w:val="20"/>
                <w:szCs w:val="20"/>
              </w:rPr>
              <w:t>г/с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A7DEAE" w14:textId="77777777" w:rsidR="009D720F" w:rsidRPr="00217AEC" w:rsidRDefault="009D720F" w:rsidP="009D720F">
            <w:pPr>
              <w:ind w:right="-108"/>
              <w:jc w:val="center"/>
              <w:rPr>
                <w:rFonts w:eastAsia="Calibri" w:cs="Times New Roman"/>
                <w:b/>
                <w:bCs/>
                <w:sz w:val="20"/>
                <w:szCs w:val="20"/>
              </w:rPr>
            </w:pPr>
            <w:r w:rsidRPr="00217AEC">
              <w:rPr>
                <w:rFonts w:eastAsia="Calibri" w:cs="Times New Roman"/>
                <w:b/>
                <w:bCs/>
                <w:sz w:val="20"/>
                <w:szCs w:val="20"/>
              </w:rPr>
              <w:t>т/год</w:t>
            </w:r>
          </w:p>
        </w:tc>
      </w:tr>
      <w:tr w:rsidR="009D720F" w:rsidRPr="00A830A2" w14:paraId="6FF679C0" w14:textId="77777777" w:rsidTr="007A2A68">
        <w:trPr>
          <w:jc w:val="center"/>
        </w:trPr>
        <w:tc>
          <w:tcPr>
            <w:tcW w:w="0" w:type="auto"/>
            <w:vMerge w:val="restart"/>
            <w:vAlign w:val="center"/>
          </w:tcPr>
          <w:p w14:paraId="725136B7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217AEC">
              <w:rPr>
                <w:rFonts w:eastAsia="Calibri" w:cs="Times New Roman"/>
                <w:sz w:val="20"/>
                <w:szCs w:val="20"/>
              </w:rPr>
              <w:t>ТЭЦ-16</w:t>
            </w:r>
          </w:p>
        </w:tc>
        <w:tc>
          <w:tcPr>
            <w:tcW w:w="0" w:type="auto"/>
            <w:vMerge w:val="restart"/>
            <w:vAlign w:val="center"/>
          </w:tcPr>
          <w:p w14:paraId="30AD09B6" w14:textId="77777777" w:rsidR="009D720F" w:rsidRPr="00A830A2" w:rsidRDefault="009D720F" w:rsidP="009D720F">
            <w:pPr>
              <w:ind w:left="-240"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217AEC">
              <w:rPr>
                <w:rFonts w:eastAsia="Calibri" w:cs="Times New Roman"/>
                <w:sz w:val="20"/>
                <w:szCs w:val="20"/>
              </w:rPr>
              <w:t>0001</w:t>
            </w:r>
          </w:p>
        </w:tc>
        <w:tc>
          <w:tcPr>
            <w:tcW w:w="0" w:type="auto"/>
            <w:vAlign w:val="center"/>
          </w:tcPr>
          <w:p w14:paraId="795A4F13" w14:textId="77777777" w:rsidR="009D720F" w:rsidRPr="00217AEC" w:rsidRDefault="009D720F" w:rsidP="009D720F">
            <w:pPr>
              <w:ind w:left="-137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7AEC">
              <w:rPr>
                <w:rFonts w:eastAsia="Calibri" w:cs="Times New Roman"/>
                <w:sz w:val="20"/>
                <w:szCs w:val="20"/>
              </w:rPr>
              <w:t>0301</w:t>
            </w:r>
          </w:p>
        </w:tc>
        <w:tc>
          <w:tcPr>
            <w:tcW w:w="0" w:type="auto"/>
            <w:vAlign w:val="center"/>
          </w:tcPr>
          <w:p w14:paraId="18988271" w14:textId="77777777" w:rsidR="009D720F" w:rsidRPr="00217AEC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7AEC">
              <w:rPr>
                <w:rFonts w:eastAsia="Calibri" w:cs="Times New Roman"/>
                <w:sz w:val="20"/>
                <w:szCs w:val="20"/>
              </w:rPr>
              <w:t>Азота диоксид</w:t>
            </w:r>
          </w:p>
        </w:tc>
        <w:tc>
          <w:tcPr>
            <w:tcW w:w="0" w:type="auto"/>
            <w:vAlign w:val="center"/>
          </w:tcPr>
          <w:p w14:paraId="2DD0EA51" w14:textId="0E3FC280" w:rsidR="009D720F" w:rsidRPr="00A830A2" w:rsidRDefault="00217AEC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217AEC">
              <w:rPr>
                <w:rFonts w:eastAsia="Times New Roman" w:cs="Times New Roman"/>
                <w:sz w:val="20"/>
                <w:szCs w:val="20"/>
                <w:lang w:eastAsia="ru-RU"/>
              </w:rPr>
              <w:t>42,3162355</w:t>
            </w:r>
          </w:p>
        </w:tc>
        <w:tc>
          <w:tcPr>
            <w:tcW w:w="0" w:type="auto"/>
            <w:vAlign w:val="center"/>
          </w:tcPr>
          <w:p w14:paraId="42B9E0EB" w14:textId="0B2A6D77" w:rsidR="009D720F" w:rsidRPr="00A830A2" w:rsidRDefault="00217AEC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217AEC">
              <w:rPr>
                <w:rFonts w:eastAsia="Times New Roman" w:cs="Times New Roman"/>
                <w:sz w:val="20"/>
                <w:szCs w:val="20"/>
                <w:lang w:val="en-US" w:eastAsia="ru-RU"/>
              </w:rPr>
              <w:t>281</w:t>
            </w:r>
            <w:r w:rsidRPr="00217AEC">
              <w:rPr>
                <w:rFonts w:eastAsia="Times New Roman" w:cs="Times New Roman"/>
                <w:sz w:val="20"/>
                <w:szCs w:val="20"/>
                <w:lang w:eastAsia="ru-RU"/>
              </w:rPr>
              <w:t>,279127</w:t>
            </w:r>
          </w:p>
        </w:tc>
      </w:tr>
      <w:tr w:rsidR="009D720F" w:rsidRPr="00A830A2" w14:paraId="44122212" w14:textId="77777777" w:rsidTr="007A2A68">
        <w:trPr>
          <w:jc w:val="center"/>
        </w:trPr>
        <w:tc>
          <w:tcPr>
            <w:tcW w:w="0" w:type="auto"/>
            <w:vMerge/>
            <w:vAlign w:val="center"/>
          </w:tcPr>
          <w:p w14:paraId="5DA9A78B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Merge/>
            <w:vAlign w:val="center"/>
          </w:tcPr>
          <w:p w14:paraId="508D75CF" w14:textId="77777777" w:rsidR="009D720F" w:rsidRPr="00A830A2" w:rsidRDefault="009D720F" w:rsidP="009D720F">
            <w:pPr>
              <w:ind w:left="-240"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Align w:val="center"/>
          </w:tcPr>
          <w:p w14:paraId="5DED58C5" w14:textId="77777777" w:rsidR="009D720F" w:rsidRPr="00217AEC" w:rsidRDefault="009D720F" w:rsidP="009D720F">
            <w:pPr>
              <w:ind w:left="-137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7AEC">
              <w:rPr>
                <w:rFonts w:eastAsia="Calibri" w:cs="Times New Roman"/>
                <w:sz w:val="20"/>
                <w:szCs w:val="20"/>
              </w:rPr>
              <w:t>0304</w:t>
            </w:r>
          </w:p>
        </w:tc>
        <w:tc>
          <w:tcPr>
            <w:tcW w:w="0" w:type="auto"/>
            <w:vAlign w:val="center"/>
          </w:tcPr>
          <w:p w14:paraId="75735DD9" w14:textId="77777777" w:rsidR="009D720F" w:rsidRPr="00217AEC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7AEC">
              <w:rPr>
                <w:rFonts w:eastAsia="Calibri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0" w:type="auto"/>
            <w:vAlign w:val="center"/>
          </w:tcPr>
          <w:p w14:paraId="65E43754" w14:textId="4B2DB663" w:rsidR="009D720F" w:rsidRPr="00A830A2" w:rsidRDefault="00217AEC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217AEC">
              <w:rPr>
                <w:rFonts w:eastAsia="Times New Roman" w:cs="Times New Roman"/>
                <w:sz w:val="20"/>
                <w:szCs w:val="20"/>
                <w:lang w:eastAsia="ru-RU"/>
              </w:rPr>
              <w:t>17,0629982</w:t>
            </w:r>
          </w:p>
        </w:tc>
        <w:tc>
          <w:tcPr>
            <w:tcW w:w="0" w:type="auto"/>
            <w:vAlign w:val="center"/>
          </w:tcPr>
          <w:p w14:paraId="7F2B8820" w14:textId="0B9D895F" w:rsidR="009D720F" w:rsidRPr="00A830A2" w:rsidRDefault="00217AEC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217AEC">
              <w:rPr>
                <w:rFonts w:eastAsia="Times New Roman" w:cs="Times New Roman"/>
                <w:sz w:val="20"/>
                <w:szCs w:val="20"/>
                <w:lang w:eastAsia="ru-RU"/>
              </w:rPr>
              <w:t>148,310813</w:t>
            </w:r>
          </w:p>
        </w:tc>
      </w:tr>
      <w:tr w:rsidR="009D720F" w:rsidRPr="00A830A2" w14:paraId="675F9388" w14:textId="77777777" w:rsidTr="007A2A68">
        <w:trPr>
          <w:jc w:val="center"/>
        </w:trPr>
        <w:tc>
          <w:tcPr>
            <w:tcW w:w="0" w:type="auto"/>
            <w:vMerge/>
            <w:vAlign w:val="center"/>
          </w:tcPr>
          <w:p w14:paraId="06B1DC7E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Merge/>
            <w:vAlign w:val="center"/>
          </w:tcPr>
          <w:p w14:paraId="706479FA" w14:textId="77777777" w:rsidR="009D720F" w:rsidRPr="00A830A2" w:rsidRDefault="009D720F" w:rsidP="009D720F">
            <w:pPr>
              <w:ind w:left="-240"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Align w:val="center"/>
          </w:tcPr>
          <w:p w14:paraId="59A87277" w14:textId="77777777" w:rsidR="009D720F" w:rsidRPr="00FC5326" w:rsidRDefault="009D720F" w:rsidP="009D720F">
            <w:pPr>
              <w:ind w:left="-137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0330</w:t>
            </w:r>
          </w:p>
        </w:tc>
        <w:tc>
          <w:tcPr>
            <w:tcW w:w="0" w:type="auto"/>
            <w:vAlign w:val="center"/>
          </w:tcPr>
          <w:p w14:paraId="2E3C28CE" w14:textId="77777777" w:rsidR="009D720F" w:rsidRPr="00FC5326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0" w:type="auto"/>
            <w:vAlign w:val="center"/>
          </w:tcPr>
          <w:p w14:paraId="54F63E0D" w14:textId="298043C8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114,60762</w:t>
            </w:r>
          </w:p>
        </w:tc>
        <w:tc>
          <w:tcPr>
            <w:tcW w:w="0" w:type="auto"/>
            <w:vAlign w:val="center"/>
          </w:tcPr>
          <w:p w14:paraId="05B7630D" w14:textId="13A86386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val="en-US" w:eastAsia="ru-RU"/>
              </w:rPr>
              <w:t>716</w:t>
            </w: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,</w:t>
            </w: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val="en-US" w:eastAsia="ru-RU"/>
              </w:rPr>
              <w:t>082883</w:t>
            </w:r>
          </w:p>
        </w:tc>
      </w:tr>
      <w:tr w:rsidR="009D720F" w:rsidRPr="00A830A2" w14:paraId="47E4AC82" w14:textId="77777777" w:rsidTr="007A2A68">
        <w:trPr>
          <w:jc w:val="center"/>
        </w:trPr>
        <w:tc>
          <w:tcPr>
            <w:tcW w:w="0" w:type="auto"/>
            <w:vMerge/>
            <w:vAlign w:val="center"/>
          </w:tcPr>
          <w:p w14:paraId="58ABAFE2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Merge/>
            <w:vAlign w:val="center"/>
          </w:tcPr>
          <w:p w14:paraId="4D874505" w14:textId="77777777" w:rsidR="009D720F" w:rsidRPr="00A830A2" w:rsidRDefault="009D720F" w:rsidP="009D720F">
            <w:pPr>
              <w:ind w:left="-240"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Align w:val="center"/>
          </w:tcPr>
          <w:p w14:paraId="596FBB70" w14:textId="77777777" w:rsidR="009D720F" w:rsidRPr="00FC5326" w:rsidRDefault="009D720F" w:rsidP="009D720F">
            <w:pPr>
              <w:ind w:left="-137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0337</w:t>
            </w:r>
          </w:p>
        </w:tc>
        <w:tc>
          <w:tcPr>
            <w:tcW w:w="0" w:type="auto"/>
            <w:vAlign w:val="center"/>
          </w:tcPr>
          <w:p w14:paraId="2E76A3BC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0" w:type="auto"/>
            <w:vAlign w:val="center"/>
          </w:tcPr>
          <w:p w14:paraId="18743A4B" w14:textId="39D5FBE9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2,4070669</w:t>
            </w:r>
          </w:p>
        </w:tc>
        <w:tc>
          <w:tcPr>
            <w:tcW w:w="0" w:type="auto"/>
            <w:vAlign w:val="center"/>
          </w:tcPr>
          <w:p w14:paraId="3DECFE4D" w14:textId="5CCAC015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17,813627</w:t>
            </w:r>
          </w:p>
        </w:tc>
      </w:tr>
      <w:tr w:rsidR="009D720F" w:rsidRPr="00A830A2" w14:paraId="164D9CB4" w14:textId="77777777" w:rsidTr="007A2A68">
        <w:trPr>
          <w:jc w:val="center"/>
        </w:trPr>
        <w:tc>
          <w:tcPr>
            <w:tcW w:w="0" w:type="auto"/>
            <w:vMerge/>
            <w:vAlign w:val="center"/>
          </w:tcPr>
          <w:p w14:paraId="2ABADD95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Merge/>
            <w:vAlign w:val="center"/>
          </w:tcPr>
          <w:p w14:paraId="5DD35540" w14:textId="77777777" w:rsidR="009D720F" w:rsidRPr="00A830A2" w:rsidRDefault="009D720F" w:rsidP="009D720F">
            <w:pPr>
              <w:ind w:left="-240"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Align w:val="center"/>
          </w:tcPr>
          <w:p w14:paraId="0F7A53F7" w14:textId="77777777" w:rsidR="009D720F" w:rsidRPr="00FC5326" w:rsidRDefault="009D720F" w:rsidP="009D720F">
            <w:pPr>
              <w:ind w:left="-137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0703</w:t>
            </w:r>
          </w:p>
        </w:tc>
        <w:tc>
          <w:tcPr>
            <w:tcW w:w="0" w:type="auto"/>
            <w:vAlign w:val="center"/>
          </w:tcPr>
          <w:p w14:paraId="62F3EACB" w14:textId="77777777" w:rsidR="009D720F" w:rsidRPr="00FC5326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Бенз/а/пирен</w:t>
            </w:r>
          </w:p>
        </w:tc>
        <w:tc>
          <w:tcPr>
            <w:tcW w:w="0" w:type="auto"/>
            <w:vAlign w:val="center"/>
          </w:tcPr>
          <w:p w14:paraId="42835333" w14:textId="610EC46B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0,0000246</w:t>
            </w:r>
          </w:p>
        </w:tc>
        <w:tc>
          <w:tcPr>
            <w:tcW w:w="0" w:type="auto"/>
            <w:vAlign w:val="center"/>
          </w:tcPr>
          <w:p w14:paraId="431BA31E" w14:textId="628D5D82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0,00023</w:t>
            </w:r>
          </w:p>
        </w:tc>
      </w:tr>
      <w:tr w:rsidR="009D720F" w:rsidRPr="00A830A2" w14:paraId="7AC0269A" w14:textId="77777777" w:rsidTr="007A2A68">
        <w:trPr>
          <w:jc w:val="center"/>
        </w:trPr>
        <w:tc>
          <w:tcPr>
            <w:tcW w:w="0" w:type="auto"/>
            <w:vMerge/>
            <w:vAlign w:val="center"/>
          </w:tcPr>
          <w:p w14:paraId="3A8160F6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Merge/>
            <w:vAlign w:val="center"/>
          </w:tcPr>
          <w:p w14:paraId="1071805B" w14:textId="77777777" w:rsidR="009D720F" w:rsidRPr="00A830A2" w:rsidRDefault="009D720F" w:rsidP="009D720F">
            <w:pPr>
              <w:ind w:left="-240"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Align w:val="center"/>
          </w:tcPr>
          <w:p w14:paraId="6D55E55E" w14:textId="77777777" w:rsidR="009D720F" w:rsidRPr="00FC5326" w:rsidRDefault="009D720F" w:rsidP="009D720F">
            <w:pPr>
              <w:ind w:left="-137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2904</w:t>
            </w:r>
          </w:p>
        </w:tc>
        <w:tc>
          <w:tcPr>
            <w:tcW w:w="0" w:type="auto"/>
            <w:vAlign w:val="center"/>
          </w:tcPr>
          <w:p w14:paraId="134D3DD7" w14:textId="77777777" w:rsidR="009D720F" w:rsidRPr="00FC5326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Мазутная зола ТЭС (в пересчете на ванадий</w:t>
            </w:r>
          </w:p>
        </w:tc>
        <w:tc>
          <w:tcPr>
            <w:tcW w:w="0" w:type="auto"/>
            <w:vAlign w:val="center"/>
          </w:tcPr>
          <w:p w14:paraId="154A09CB" w14:textId="3C3BC095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0,0338013</w:t>
            </w:r>
          </w:p>
        </w:tc>
        <w:tc>
          <w:tcPr>
            <w:tcW w:w="0" w:type="auto"/>
            <w:vAlign w:val="center"/>
          </w:tcPr>
          <w:p w14:paraId="54667C6C" w14:textId="17949B59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0,014381</w:t>
            </w:r>
          </w:p>
        </w:tc>
      </w:tr>
      <w:tr w:rsidR="00217AEC" w:rsidRPr="00A830A2" w14:paraId="48B4A1FC" w14:textId="77777777" w:rsidTr="007A2A68">
        <w:trPr>
          <w:jc w:val="center"/>
        </w:trPr>
        <w:tc>
          <w:tcPr>
            <w:tcW w:w="0" w:type="auto"/>
            <w:vMerge/>
            <w:vAlign w:val="center"/>
          </w:tcPr>
          <w:p w14:paraId="7B3A396C" w14:textId="77777777" w:rsidR="00217AEC" w:rsidRPr="00A830A2" w:rsidRDefault="00217AEC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Merge/>
            <w:vAlign w:val="center"/>
          </w:tcPr>
          <w:p w14:paraId="03B9E903" w14:textId="77777777" w:rsidR="00217AEC" w:rsidRPr="00A830A2" w:rsidRDefault="00217AEC" w:rsidP="009D720F">
            <w:pPr>
              <w:ind w:left="-240"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Align w:val="center"/>
          </w:tcPr>
          <w:p w14:paraId="0E2CC679" w14:textId="15E97D5B" w:rsidR="00217AEC" w:rsidRPr="00217AEC" w:rsidRDefault="00217AEC" w:rsidP="009D720F">
            <w:pPr>
              <w:ind w:left="-137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7AEC">
              <w:rPr>
                <w:rFonts w:eastAsia="Calibri" w:cs="Times New Roman"/>
                <w:sz w:val="20"/>
                <w:szCs w:val="20"/>
              </w:rPr>
              <w:t>0328</w:t>
            </w:r>
          </w:p>
        </w:tc>
        <w:tc>
          <w:tcPr>
            <w:tcW w:w="0" w:type="auto"/>
            <w:vAlign w:val="center"/>
          </w:tcPr>
          <w:p w14:paraId="66C6D424" w14:textId="0B0BF89F" w:rsidR="00217AEC" w:rsidRPr="00217AEC" w:rsidRDefault="00217AEC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7AEC">
              <w:rPr>
                <w:rFonts w:eastAsia="Calibri" w:cs="Times New Roman"/>
                <w:sz w:val="20"/>
                <w:szCs w:val="20"/>
              </w:rPr>
              <w:t>Углерод (пигмент черный (сажа))</w:t>
            </w:r>
          </w:p>
        </w:tc>
        <w:tc>
          <w:tcPr>
            <w:tcW w:w="0" w:type="auto"/>
            <w:vAlign w:val="center"/>
          </w:tcPr>
          <w:p w14:paraId="74C54E27" w14:textId="4A82D5A7" w:rsidR="00217AEC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eastAsia="Times New Roman" w:cs="Times New Roman"/>
                <w:sz w:val="20"/>
                <w:szCs w:val="20"/>
                <w:lang w:eastAsia="ru-RU"/>
              </w:rPr>
              <w:t>1,2911234</w:t>
            </w:r>
          </w:p>
        </w:tc>
        <w:tc>
          <w:tcPr>
            <w:tcW w:w="0" w:type="auto"/>
            <w:vAlign w:val="center"/>
          </w:tcPr>
          <w:p w14:paraId="50542FA5" w14:textId="6A028DFB" w:rsidR="00217AEC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eastAsia="Times New Roman" w:cs="Times New Roman"/>
                <w:sz w:val="20"/>
                <w:szCs w:val="20"/>
                <w:lang w:eastAsia="ru-RU"/>
              </w:rPr>
              <w:t>9,259368</w:t>
            </w:r>
          </w:p>
        </w:tc>
      </w:tr>
      <w:tr w:rsidR="009D720F" w:rsidRPr="00A830A2" w14:paraId="6306D4F8" w14:textId="77777777" w:rsidTr="007A2A68">
        <w:trPr>
          <w:jc w:val="center"/>
        </w:trPr>
        <w:tc>
          <w:tcPr>
            <w:tcW w:w="0" w:type="auto"/>
            <w:vMerge/>
            <w:vAlign w:val="center"/>
          </w:tcPr>
          <w:p w14:paraId="3895ED50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Merge/>
            <w:vAlign w:val="center"/>
          </w:tcPr>
          <w:p w14:paraId="6ABDEA34" w14:textId="77777777" w:rsidR="009D720F" w:rsidRPr="00A830A2" w:rsidRDefault="009D720F" w:rsidP="009D720F">
            <w:pPr>
              <w:ind w:left="-240"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Align w:val="center"/>
          </w:tcPr>
          <w:p w14:paraId="12CECC6C" w14:textId="77777777" w:rsidR="009D720F" w:rsidRPr="00FC5326" w:rsidRDefault="009D720F" w:rsidP="009D720F">
            <w:pPr>
              <w:ind w:left="-137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2908</w:t>
            </w:r>
          </w:p>
        </w:tc>
        <w:tc>
          <w:tcPr>
            <w:tcW w:w="0" w:type="auto"/>
            <w:vAlign w:val="center"/>
          </w:tcPr>
          <w:p w14:paraId="2285048F" w14:textId="77777777" w:rsidR="009D720F" w:rsidRPr="00FC5326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Зола твердого топлива</w:t>
            </w:r>
          </w:p>
        </w:tc>
        <w:tc>
          <w:tcPr>
            <w:tcW w:w="0" w:type="auto"/>
            <w:vAlign w:val="center"/>
          </w:tcPr>
          <w:p w14:paraId="640C93B3" w14:textId="61483D6E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116,1124986</w:t>
            </w:r>
          </w:p>
        </w:tc>
        <w:tc>
          <w:tcPr>
            <w:tcW w:w="0" w:type="auto"/>
            <w:vAlign w:val="center"/>
          </w:tcPr>
          <w:p w14:paraId="518B2B3E" w14:textId="779FFDB8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774,756113</w:t>
            </w:r>
          </w:p>
        </w:tc>
      </w:tr>
      <w:tr w:rsidR="009D720F" w:rsidRPr="00A830A2" w14:paraId="673877BE" w14:textId="77777777" w:rsidTr="007A2A68">
        <w:trPr>
          <w:jc w:val="center"/>
        </w:trPr>
        <w:tc>
          <w:tcPr>
            <w:tcW w:w="0" w:type="auto"/>
            <w:vMerge/>
            <w:vAlign w:val="center"/>
          </w:tcPr>
          <w:p w14:paraId="18251A11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6265CE33" w14:textId="77777777" w:rsidR="009D720F" w:rsidRPr="00A830A2" w:rsidRDefault="009D720F" w:rsidP="009D720F">
            <w:pPr>
              <w:ind w:left="-240"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217AEC">
              <w:rPr>
                <w:rFonts w:eastAsia="Calibri" w:cs="Times New Roman"/>
                <w:sz w:val="20"/>
                <w:szCs w:val="20"/>
              </w:rPr>
              <w:t>0003</w:t>
            </w:r>
          </w:p>
        </w:tc>
        <w:tc>
          <w:tcPr>
            <w:tcW w:w="0" w:type="auto"/>
            <w:vAlign w:val="center"/>
          </w:tcPr>
          <w:p w14:paraId="76A45410" w14:textId="77777777" w:rsidR="009D720F" w:rsidRPr="00217AEC" w:rsidRDefault="009D720F" w:rsidP="009D720F">
            <w:pPr>
              <w:ind w:left="-137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7AEC">
              <w:rPr>
                <w:rFonts w:eastAsia="Calibri" w:cs="Times New Roman"/>
                <w:sz w:val="20"/>
                <w:szCs w:val="20"/>
              </w:rPr>
              <w:t>0301</w:t>
            </w:r>
          </w:p>
        </w:tc>
        <w:tc>
          <w:tcPr>
            <w:tcW w:w="0" w:type="auto"/>
            <w:vAlign w:val="center"/>
          </w:tcPr>
          <w:p w14:paraId="1939EC57" w14:textId="77777777" w:rsidR="009D720F" w:rsidRPr="00217AEC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7AEC">
              <w:rPr>
                <w:rFonts w:eastAsia="Calibri" w:cs="Times New Roman"/>
                <w:sz w:val="20"/>
                <w:szCs w:val="20"/>
              </w:rPr>
              <w:t>Азота диоксид</w:t>
            </w:r>
          </w:p>
        </w:tc>
        <w:tc>
          <w:tcPr>
            <w:tcW w:w="0" w:type="auto"/>
            <w:vAlign w:val="center"/>
          </w:tcPr>
          <w:p w14:paraId="5E2C8944" w14:textId="24E32088" w:rsidR="009D720F" w:rsidRPr="00A830A2" w:rsidRDefault="00217AEC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217AEC">
              <w:rPr>
                <w:rFonts w:eastAsia="Times New Roman" w:cs="Times New Roman"/>
                <w:sz w:val="20"/>
                <w:szCs w:val="20"/>
                <w:lang w:eastAsia="ru-RU"/>
              </w:rPr>
              <w:t>24,5681292</w:t>
            </w:r>
          </w:p>
        </w:tc>
        <w:tc>
          <w:tcPr>
            <w:tcW w:w="0" w:type="auto"/>
            <w:vAlign w:val="center"/>
          </w:tcPr>
          <w:p w14:paraId="6D9AD05D" w14:textId="015E2D09" w:rsidR="009D720F" w:rsidRPr="00A830A2" w:rsidRDefault="00217AEC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217AEC">
              <w:rPr>
                <w:rFonts w:eastAsia="Times New Roman" w:cs="Times New Roman"/>
                <w:sz w:val="20"/>
                <w:szCs w:val="20"/>
                <w:lang w:eastAsia="ru-RU"/>
              </w:rPr>
              <w:t>185,742277</w:t>
            </w:r>
          </w:p>
        </w:tc>
      </w:tr>
      <w:tr w:rsidR="009D720F" w:rsidRPr="00A830A2" w14:paraId="7EEA3E45" w14:textId="77777777" w:rsidTr="007A2A68">
        <w:trPr>
          <w:jc w:val="center"/>
        </w:trPr>
        <w:tc>
          <w:tcPr>
            <w:tcW w:w="0" w:type="auto"/>
            <w:vMerge/>
            <w:vAlign w:val="center"/>
          </w:tcPr>
          <w:p w14:paraId="7C56ACE1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Merge/>
            <w:vAlign w:val="center"/>
          </w:tcPr>
          <w:p w14:paraId="2433336B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Align w:val="center"/>
          </w:tcPr>
          <w:p w14:paraId="5B485720" w14:textId="77777777" w:rsidR="009D720F" w:rsidRPr="00217AEC" w:rsidRDefault="009D720F" w:rsidP="009D720F">
            <w:pPr>
              <w:ind w:left="-137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7AEC">
              <w:rPr>
                <w:rFonts w:eastAsia="Calibri" w:cs="Times New Roman"/>
                <w:sz w:val="20"/>
                <w:szCs w:val="20"/>
              </w:rPr>
              <w:t>0304</w:t>
            </w:r>
          </w:p>
        </w:tc>
        <w:tc>
          <w:tcPr>
            <w:tcW w:w="0" w:type="auto"/>
            <w:vAlign w:val="center"/>
          </w:tcPr>
          <w:p w14:paraId="01435CDE" w14:textId="77777777" w:rsidR="009D720F" w:rsidRPr="00217AEC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7AEC">
              <w:rPr>
                <w:rFonts w:eastAsia="Calibri" w:cs="Times New Roman"/>
                <w:sz w:val="20"/>
                <w:szCs w:val="20"/>
              </w:rPr>
              <w:t>Азот (II) оксид</w:t>
            </w:r>
          </w:p>
        </w:tc>
        <w:tc>
          <w:tcPr>
            <w:tcW w:w="0" w:type="auto"/>
            <w:vAlign w:val="center"/>
          </w:tcPr>
          <w:p w14:paraId="104E55E4" w14:textId="5665C96A" w:rsidR="009D720F" w:rsidRPr="00A830A2" w:rsidRDefault="00217AEC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217AEC">
              <w:rPr>
                <w:rFonts w:eastAsia="Times New Roman" w:cs="Times New Roman"/>
                <w:sz w:val="20"/>
                <w:szCs w:val="20"/>
                <w:lang w:eastAsia="ru-RU"/>
              </w:rPr>
              <w:t>9,9065037</w:t>
            </w:r>
          </w:p>
        </w:tc>
        <w:tc>
          <w:tcPr>
            <w:tcW w:w="0" w:type="auto"/>
            <w:vAlign w:val="center"/>
          </w:tcPr>
          <w:p w14:paraId="2841C9DF" w14:textId="3099D049" w:rsidR="009D720F" w:rsidRPr="00A830A2" w:rsidRDefault="00217AEC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217AEC">
              <w:rPr>
                <w:rFonts w:eastAsia="Times New Roman" w:cs="Times New Roman"/>
                <w:sz w:val="20"/>
                <w:szCs w:val="20"/>
                <w:lang w:eastAsia="ru-RU"/>
              </w:rPr>
              <w:t>97,936837</w:t>
            </w:r>
          </w:p>
        </w:tc>
      </w:tr>
      <w:tr w:rsidR="009D720F" w:rsidRPr="00A830A2" w14:paraId="04D09E7F" w14:textId="77777777" w:rsidTr="007A2A68">
        <w:trPr>
          <w:jc w:val="center"/>
        </w:trPr>
        <w:tc>
          <w:tcPr>
            <w:tcW w:w="0" w:type="auto"/>
            <w:vMerge/>
            <w:vAlign w:val="center"/>
          </w:tcPr>
          <w:p w14:paraId="7B63E5D8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Merge/>
            <w:vAlign w:val="center"/>
          </w:tcPr>
          <w:p w14:paraId="427592F8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Align w:val="center"/>
          </w:tcPr>
          <w:p w14:paraId="3394058B" w14:textId="77777777" w:rsidR="009D720F" w:rsidRPr="00FC5326" w:rsidRDefault="009D720F" w:rsidP="009D720F">
            <w:pPr>
              <w:ind w:left="-137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0330</w:t>
            </w:r>
          </w:p>
        </w:tc>
        <w:tc>
          <w:tcPr>
            <w:tcW w:w="0" w:type="auto"/>
            <w:vAlign w:val="center"/>
          </w:tcPr>
          <w:p w14:paraId="50A569FB" w14:textId="77777777" w:rsidR="009D720F" w:rsidRPr="00FC5326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Сера диоксид</w:t>
            </w:r>
          </w:p>
        </w:tc>
        <w:tc>
          <w:tcPr>
            <w:tcW w:w="0" w:type="auto"/>
            <w:vAlign w:val="center"/>
          </w:tcPr>
          <w:p w14:paraId="74DF9CC5" w14:textId="2EC53694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76,40508</w:t>
            </w:r>
          </w:p>
        </w:tc>
        <w:tc>
          <w:tcPr>
            <w:tcW w:w="0" w:type="auto"/>
            <w:vAlign w:val="center"/>
          </w:tcPr>
          <w:p w14:paraId="418E228F" w14:textId="45F5D6D0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479,133792</w:t>
            </w:r>
          </w:p>
        </w:tc>
      </w:tr>
      <w:tr w:rsidR="009D720F" w:rsidRPr="00A830A2" w14:paraId="7949105B" w14:textId="77777777" w:rsidTr="007A2A68">
        <w:trPr>
          <w:jc w:val="center"/>
        </w:trPr>
        <w:tc>
          <w:tcPr>
            <w:tcW w:w="0" w:type="auto"/>
            <w:vMerge/>
            <w:vAlign w:val="center"/>
          </w:tcPr>
          <w:p w14:paraId="525D19BF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Merge/>
            <w:vAlign w:val="center"/>
          </w:tcPr>
          <w:p w14:paraId="58B18349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Align w:val="center"/>
          </w:tcPr>
          <w:p w14:paraId="2D066BA0" w14:textId="77777777" w:rsidR="009D720F" w:rsidRPr="00FC5326" w:rsidRDefault="009D720F" w:rsidP="009D720F">
            <w:pPr>
              <w:ind w:left="-137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0337</w:t>
            </w:r>
          </w:p>
        </w:tc>
        <w:tc>
          <w:tcPr>
            <w:tcW w:w="0" w:type="auto"/>
            <w:vAlign w:val="center"/>
          </w:tcPr>
          <w:p w14:paraId="6A5BA660" w14:textId="77777777" w:rsidR="009D720F" w:rsidRPr="00FC5326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Углерод оксид</w:t>
            </w:r>
          </w:p>
        </w:tc>
        <w:tc>
          <w:tcPr>
            <w:tcW w:w="0" w:type="auto"/>
            <w:vAlign w:val="center"/>
          </w:tcPr>
          <w:p w14:paraId="590A9521" w14:textId="3EF7CB97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0,9576502</w:t>
            </w:r>
          </w:p>
        </w:tc>
        <w:tc>
          <w:tcPr>
            <w:tcW w:w="0" w:type="auto"/>
            <w:vAlign w:val="center"/>
          </w:tcPr>
          <w:p w14:paraId="0607EE2E" w14:textId="63ACA88A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6,131186</w:t>
            </w:r>
          </w:p>
        </w:tc>
      </w:tr>
      <w:tr w:rsidR="009D720F" w:rsidRPr="00A830A2" w14:paraId="1B5F7285" w14:textId="77777777" w:rsidTr="007A2A68">
        <w:trPr>
          <w:jc w:val="center"/>
        </w:trPr>
        <w:tc>
          <w:tcPr>
            <w:tcW w:w="0" w:type="auto"/>
            <w:vMerge/>
            <w:vAlign w:val="center"/>
          </w:tcPr>
          <w:p w14:paraId="0305755D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Merge/>
            <w:vAlign w:val="center"/>
          </w:tcPr>
          <w:p w14:paraId="03741F78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Align w:val="center"/>
          </w:tcPr>
          <w:p w14:paraId="18E7F84B" w14:textId="77777777" w:rsidR="009D720F" w:rsidRPr="00FC5326" w:rsidRDefault="009D720F" w:rsidP="009D720F">
            <w:pPr>
              <w:ind w:left="-137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0703</w:t>
            </w:r>
          </w:p>
        </w:tc>
        <w:tc>
          <w:tcPr>
            <w:tcW w:w="0" w:type="auto"/>
            <w:vAlign w:val="center"/>
          </w:tcPr>
          <w:p w14:paraId="162D1A79" w14:textId="77777777" w:rsidR="009D720F" w:rsidRPr="00FC5326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Бенз/а/пирен</w:t>
            </w:r>
          </w:p>
        </w:tc>
        <w:tc>
          <w:tcPr>
            <w:tcW w:w="0" w:type="auto"/>
            <w:vAlign w:val="center"/>
          </w:tcPr>
          <w:p w14:paraId="5B5D5841" w14:textId="56CC91F6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0,0000164</w:t>
            </w:r>
          </w:p>
        </w:tc>
        <w:tc>
          <w:tcPr>
            <w:tcW w:w="0" w:type="auto"/>
            <w:vAlign w:val="center"/>
          </w:tcPr>
          <w:p w14:paraId="270F91F7" w14:textId="400D5835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0,000154</w:t>
            </w:r>
          </w:p>
        </w:tc>
      </w:tr>
      <w:tr w:rsidR="009D720F" w:rsidRPr="00A830A2" w14:paraId="7D6E98D8" w14:textId="77777777" w:rsidTr="007A2A68">
        <w:trPr>
          <w:jc w:val="center"/>
        </w:trPr>
        <w:tc>
          <w:tcPr>
            <w:tcW w:w="0" w:type="auto"/>
            <w:vMerge/>
            <w:vAlign w:val="center"/>
          </w:tcPr>
          <w:p w14:paraId="37B91E3A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Merge/>
            <w:vAlign w:val="center"/>
          </w:tcPr>
          <w:p w14:paraId="53C95C9A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Align w:val="center"/>
          </w:tcPr>
          <w:p w14:paraId="6EF26F5C" w14:textId="77777777" w:rsidR="009D720F" w:rsidRPr="00FC5326" w:rsidRDefault="009D720F" w:rsidP="009D720F">
            <w:pPr>
              <w:ind w:left="-137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2904</w:t>
            </w:r>
          </w:p>
        </w:tc>
        <w:tc>
          <w:tcPr>
            <w:tcW w:w="0" w:type="auto"/>
            <w:vAlign w:val="center"/>
          </w:tcPr>
          <w:p w14:paraId="65A72072" w14:textId="77777777" w:rsidR="009D720F" w:rsidRPr="00FC5326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Мазутная зола ТЭС (в пересчете на ванадий</w:t>
            </w:r>
          </w:p>
        </w:tc>
        <w:tc>
          <w:tcPr>
            <w:tcW w:w="0" w:type="auto"/>
            <w:vAlign w:val="center"/>
          </w:tcPr>
          <w:p w14:paraId="5794915A" w14:textId="5AE3C74F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0,0225342</w:t>
            </w:r>
          </w:p>
        </w:tc>
        <w:tc>
          <w:tcPr>
            <w:tcW w:w="0" w:type="auto"/>
            <w:vAlign w:val="center"/>
          </w:tcPr>
          <w:p w14:paraId="7998FEA9" w14:textId="59B2A8E6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0,005721</w:t>
            </w:r>
          </w:p>
        </w:tc>
      </w:tr>
      <w:tr w:rsidR="00217AEC" w:rsidRPr="00A830A2" w14:paraId="36F8EC7B" w14:textId="77777777" w:rsidTr="007A2A68">
        <w:trPr>
          <w:jc w:val="center"/>
        </w:trPr>
        <w:tc>
          <w:tcPr>
            <w:tcW w:w="0" w:type="auto"/>
            <w:vMerge/>
            <w:vAlign w:val="center"/>
          </w:tcPr>
          <w:p w14:paraId="3854187A" w14:textId="77777777" w:rsidR="00217AEC" w:rsidRPr="00A830A2" w:rsidRDefault="00217AEC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Merge/>
            <w:vAlign w:val="center"/>
          </w:tcPr>
          <w:p w14:paraId="0D3BC8EE" w14:textId="77777777" w:rsidR="00217AEC" w:rsidRPr="00A830A2" w:rsidRDefault="00217AEC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Align w:val="center"/>
          </w:tcPr>
          <w:p w14:paraId="49980650" w14:textId="1016B03F" w:rsidR="00217AEC" w:rsidRPr="00FC5326" w:rsidRDefault="00217AEC" w:rsidP="009D720F">
            <w:pPr>
              <w:ind w:left="-137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0328</w:t>
            </w:r>
          </w:p>
        </w:tc>
        <w:tc>
          <w:tcPr>
            <w:tcW w:w="0" w:type="auto"/>
            <w:vAlign w:val="center"/>
          </w:tcPr>
          <w:p w14:paraId="6836F936" w14:textId="377B2E32" w:rsidR="00217AEC" w:rsidRPr="00FC5326" w:rsidRDefault="00217AEC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Углерод (пигмент черный (сажа))</w:t>
            </w:r>
          </w:p>
        </w:tc>
        <w:tc>
          <w:tcPr>
            <w:tcW w:w="0" w:type="auto"/>
            <w:vAlign w:val="center"/>
          </w:tcPr>
          <w:p w14:paraId="200377C4" w14:textId="2EAC9AB6" w:rsidR="00217AEC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eastAsia="Times New Roman" w:cs="Times New Roman"/>
                <w:sz w:val="20"/>
                <w:szCs w:val="20"/>
                <w:lang w:eastAsia="ru-RU"/>
              </w:rPr>
              <w:t>0,7041863</w:t>
            </w:r>
          </w:p>
        </w:tc>
        <w:tc>
          <w:tcPr>
            <w:tcW w:w="0" w:type="auto"/>
            <w:vAlign w:val="center"/>
          </w:tcPr>
          <w:p w14:paraId="40166A4D" w14:textId="1C158200" w:rsidR="00217AEC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eastAsia="Times New Roman" w:cs="Times New Roman"/>
                <w:sz w:val="20"/>
                <w:szCs w:val="20"/>
                <w:lang w:eastAsia="ru-RU"/>
              </w:rPr>
              <w:t>4,722636</w:t>
            </w:r>
          </w:p>
        </w:tc>
      </w:tr>
      <w:tr w:rsidR="009D720F" w:rsidRPr="00A830A2" w14:paraId="67C73FC9" w14:textId="77777777" w:rsidTr="00217AEC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16EA95A0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07AD80B" w14:textId="77777777" w:rsidR="009D720F" w:rsidRPr="00A830A2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3BEEB52" w14:textId="77777777" w:rsidR="009D720F" w:rsidRPr="00FC5326" w:rsidRDefault="009D720F" w:rsidP="009D720F">
            <w:pPr>
              <w:ind w:left="-137"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2908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E569404" w14:textId="77777777" w:rsidR="009D720F" w:rsidRPr="00FC5326" w:rsidRDefault="009D720F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FC5326">
              <w:rPr>
                <w:rFonts w:eastAsia="Calibri" w:cs="Times New Roman"/>
                <w:sz w:val="20"/>
                <w:szCs w:val="20"/>
              </w:rPr>
              <w:t>Зола твердого топлива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A790E28" w14:textId="3669CA49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77,5387373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120F0EC" w14:textId="1D21D4D0" w:rsidR="009D720F" w:rsidRPr="00A830A2" w:rsidRDefault="00FC5326" w:rsidP="009D720F">
            <w:pPr>
              <w:ind w:right="-108"/>
              <w:jc w:val="center"/>
              <w:rPr>
                <w:rFonts w:eastAsia="Calibri" w:cs="Times New Roman"/>
                <w:sz w:val="20"/>
                <w:szCs w:val="20"/>
                <w:highlight w:val="green"/>
              </w:rPr>
            </w:pPr>
            <w:r w:rsidRPr="00FC5326">
              <w:rPr>
                <w:rFonts w:ascii="Times New Roman CYR" w:eastAsia="Times New Roman" w:hAnsi="Times New Roman CYR" w:cs="Arial"/>
                <w:sz w:val="20"/>
                <w:szCs w:val="20"/>
                <w:lang w:eastAsia="ru-RU"/>
              </w:rPr>
              <w:t>520,014667</w:t>
            </w:r>
          </w:p>
        </w:tc>
      </w:tr>
    </w:tbl>
    <w:p w14:paraId="28FD8FCE" w14:textId="7895508C" w:rsidR="006D287A" w:rsidRPr="00A830A2" w:rsidRDefault="006D287A" w:rsidP="006D287A">
      <w:pPr>
        <w:pStyle w:val="a0"/>
        <w:rPr>
          <w:highlight w:val="green"/>
        </w:rPr>
      </w:pPr>
    </w:p>
    <w:p w14:paraId="186E73BC" w14:textId="625DB7C1" w:rsidR="009D720F" w:rsidRPr="005441F0" w:rsidRDefault="007A2A68" w:rsidP="009D720F">
      <w:pPr>
        <w:pStyle w:val="2"/>
        <w:ind w:left="0" w:firstLine="0"/>
        <w:jc w:val="both"/>
      </w:pPr>
      <w:hyperlink r:id="rId253" w:anchor="bookmark129" w:history="1">
        <w:r w:rsidR="009D720F" w:rsidRPr="005441F0">
          <w:t>Часть 3. ПРОГНОЗНЫЕ РАСЧЕТЫ ВКЛАДОВ ВЫБРОСОВ ОТ ОБЪЕКТОВ ТЕПЛОСНАБЖЕНИЯ, В ФОНОВЫЕ (СВОДНЫЕ) КОНЦЕНТРАЦИИ ЗАГРЯЗНЯЮЩИХ ВЕЩЕСТВ НА ТЕРРИТОРИИ ГОРОДА ЖЕЛЕЗНОГОРСКА-ИЛИМСКОГО</w:t>
        </w:r>
        <w:r w:rsidR="00B21979">
          <w:t xml:space="preserve"> НИЖНЕИЛИМСКОГО МУНИЦИПАЛЬНОГО ОКРУГА</w:t>
        </w:r>
        <w:r w:rsidR="009D720F" w:rsidRPr="005441F0">
          <w:t xml:space="preserve"> </w:t>
        </w:r>
      </w:hyperlink>
    </w:p>
    <w:p w14:paraId="13BC4913" w14:textId="74BAF5F9" w:rsidR="009D720F" w:rsidRPr="005441F0" w:rsidRDefault="009D720F" w:rsidP="009D720F">
      <w:pPr>
        <w:ind w:firstLine="709"/>
        <w:jc w:val="both"/>
        <w:rPr>
          <w:rFonts w:eastAsia="Calibri"/>
          <w:szCs w:val="24"/>
        </w:rPr>
      </w:pPr>
      <w:r w:rsidRPr="005441F0">
        <w:rPr>
          <w:rFonts w:eastAsia="Calibri"/>
          <w:szCs w:val="24"/>
        </w:rPr>
        <w:t>Суммарные выбросы загрязняющих веществ в атмосферу от ТЭЦ-16 представлены в таблице ниже.</w:t>
      </w:r>
    </w:p>
    <w:p w14:paraId="437B52DC" w14:textId="77777777" w:rsidR="009D720F" w:rsidRPr="005441F0" w:rsidRDefault="009D720F" w:rsidP="009D720F">
      <w:pPr>
        <w:pStyle w:val="a0"/>
      </w:pPr>
    </w:p>
    <w:p w14:paraId="77325CE8" w14:textId="5D6E108E" w:rsidR="009D720F" w:rsidRPr="005441F0" w:rsidRDefault="009D720F" w:rsidP="009D720F">
      <w:pPr>
        <w:keepNext/>
        <w:shd w:val="clear" w:color="auto" w:fill="FFFFFF"/>
        <w:jc w:val="both"/>
        <w:rPr>
          <w:b/>
          <w:bCs/>
          <w:iCs/>
          <w:szCs w:val="24"/>
          <w:lang w:eastAsia="ru-RU"/>
        </w:rPr>
      </w:pPr>
      <w:bookmarkStart w:id="372" w:name="_Toc166502807"/>
      <w:bookmarkStart w:id="373" w:name="_Hlk165942679"/>
      <w:r w:rsidRPr="005441F0">
        <w:rPr>
          <w:b/>
          <w:bCs/>
          <w:iCs/>
          <w:szCs w:val="24"/>
          <w:lang w:eastAsia="ru-RU"/>
        </w:rPr>
        <w:t xml:space="preserve">Таблица  </w:t>
      </w:r>
      <w:r w:rsidR="0027151A">
        <w:rPr>
          <w:b/>
          <w:bCs/>
          <w:iCs/>
          <w:szCs w:val="24"/>
          <w:lang w:eastAsia="ru-RU"/>
        </w:rPr>
        <w:t>19</w:t>
      </w:r>
      <w:r w:rsidR="00B21979">
        <w:rPr>
          <w:b/>
          <w:bCs/>
          <w:iCs/>
          <w:szCs w:val="24"/>
          <w:lang w:eastAsia="ru-RU"/>
        </w:rPr>
        <w:t>.</w:t>
      </w:r>
      <w:r w:rsidR="0027151A">
        <w:rPr>
          <w:b/>
          <w:bCs/>
          <w:iCs/>
          <w:szCs w:val="24"/>
          <w:lang w:eastAsia="ru-RU"/>
        </w:rPr>
        <w:t>6</w:t>
      </w:r>
      <w:r w:rsidR="00B21979">
        <w:rPr>
          <w:b/>
          <w:bCs/>
          <w:iCs/>
          <w:szCs w:val="24"/>
          <w:lang w:eastAsia="ru-RU"/>
        </w:rPr>
        <w:t xml:space="preserve">. </w:t>
      </w:r>
      <w:r w:rsidRPr="005441F0">
        <w:rPr>
          <w:b/>
          <w:bCs/>
          <w:iCs/>
          <w:szCs w:val="24"/>
          <w:lang w:eastAsia="ru-RU"/>
        </w:rPr>
        <w:t>– Суммарные выбросы загрязняющих веществ</w:t>
      </w:r>
      <w:bookmarkEnd w:id="372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27"/>
        <w:gridCol w:w="1877"/>
        <w:gridCol w:w="2451"/>
        <w:gridCol w:w="1388"/>
        <w:gridCol w:w="774"/>
        <w:gridCol w:w="1248"/>
        <w:gridCol w:w="1163"/>
      </w:tblGrid>
      <w:tr w:rsidR="009D720F" w:rsidRPr="00A830A2" w14:paraId="6767172E" w14:textId="77777777" w:rsidTr="009D720F">
        <w:trPr>
          <w:trHeight w:val="479"/>
          <w:tblHeader/>
          <w:jc w:val="center"/>
        </w:trPr>
        <w:tc>
          <w:tcPr>
            <w:tcW w:w="1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31BA7" w14:textId="77777777" w:rsidR="009D720F" w:rsidRPr="005441F0" w:rsidRDefault="009D720F" w:rsidP="009D720F">
            <w:pPr>
              <w:keepNext/>
              <w:jc w:val="center"/>
              <w:rPr>
                <w:rFonts w:eastAsia="Calibri"/>
                <w:b/>
                <w:bCs/>
                <w:sz w:val="20"/>
              </w:rPr>
            </w:pPr>
            <w:bookmarkStart w:id="374" w:name="_Hlk134055748"/>
            <w:bookmarkEnd w:id="373"/>
            <w:r w:rsidRPr="005441F0">
              <w:rPr>
                <w:rFonts w:eastAsia="Calibri"/>
                <w:b/>
                <w:bCs/>
                <w:sz w:val="20"/>
              </w:rPr>
              <w:t>Вещество</w:t>
            </w:r>
          </w:p>
        </w:tc>
        <w:tc>
          <w:tcPr>
            <w:tcW w:w="1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8BABE" w14:textId="77777777" w:rsidR="009D720F" w:rsidRPr="005441F0" w:rsidRDefault="009D720F" w:rsidP="009D720F">
            <w:pPr>
              <w:keepNext/>
              <w:jc w:val="center"/>
              <w:rPr>
                <w:rFonts w:eastAsia="Calibri"/>
                <w:b/>
                <w:bCs/>
                <w:sz w:val="20"/>
              </w:rPr>
            </w:pPr>
            <w:r w:rsidRPr="005441F0">
              <w:rPr>
                <w:rFonts w:eastAsia="Calibri"/>
                <w:b/>
                <w:bCs/>
                <w:sz w:val="20"/>
              </w:rPr>
              <w:t>Используемый  критерий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0C80" w14:textId="77777777" w:rsidR="009D720F" w:rsidRPr="005441F0" w:rsidRDefault="009D720F" w:rsidP="009D720F">
            <w:pPr>
              <w:keepNext/>
              <w:jc w:val="center"/>
              <w:rPr>
                <w:rFonts w:eastAsia="Calibri"/>
                <w:b/>
                <w:bCs/>
                <w:sz w:val="20"/>
              </w:rPr>
            </w:pPr>
            <w:r w:rsidRPr="005441F0">
              <w:rPr>
                <w:rFonts w:eastAsia="Calibri"/>
                <w:b/>
                <w:bCs/>
                <w:sz w:val="20"/>
              </w:rPr>
              <w:t>Значение критерия, мг/м³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95F8B" w14:textId="77777777" w:rsidR="009D720F" w:rsidRPr="005441F0" w:rsidRDefault="009D720F" w:rsidP="009D720F">
            <w:pPr>
              <w:keepNext/>
              <w:jc w:val="center"/>
              <w:rPr>
                <w:rFonts w:eastAsia="Calibri"/>
                <w:b/>
                <w:bCs/>
                <w:sz w:val="20"/>
              </w:rPr>
            </w:pPr>
            <w:r w:rsidRPr="005441F0">
              <w:rPr>
                <w:rFonts w:eastAsia="Calibri"/>
                <w:b/>
                <w:bCs/>
                <w:sz w:val="20"/>
              </w:rPr>
              <w:t>Класс опас</w:t>
            </w:r>
            <w:r w:rsidRPr="005441F0">
              <w:rPr>
                <w:rFonts w:eastAsia="Calibri"/>
                <w:b/>
                <w:bCs/>
                <w:sz w:val="20"/>
              </w:rPr>
              <w:softHyphen/>
              <w:t>ности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3378E" w14:textId="77777777" w:rsidR="009D720F" w:rsidRPr="005441F0" w:rsidRDefault="009D720F" w:rsidP="009D720F">
            <w:pPr>
              <w:keepNext/>
              <w:jc w:val="center"/>
              <w:rPr>
                <w:rFonts w:eastAsia="Calibri"/>
                <w:b/>
                <w:bCs/>
                <w:sz w:val="20"/>
              </w:rPr>
            </w:pPr>
            <w:r w:rsidRPr="005441F0">
              <w:rPr>
                <w:rFonts w:eastAsia="Calibri"/>
                <w:b/>
                <w:bCs/>
                <w:sz w:val="20"/>
              </w:rPr>
              <w:t>Выброс вещества</w:t>
            </w:r>
          </w:p>
        </w:tc>
      </w:tr>
      <w:tr w:rsidR="009D720F" w:rsidRPr="00A830A2" w14:paraId="29C40A09" w14:textId="77777777" w:rsidTr="00283475">
        <w:trPr>
          <w:trHeight w:val="415"/>
          <w:tblHeader/>
          <w:jc w:val="center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1C52" w14:textId="77777777" w:rsidR="009D720F" w:rsidRPr="005441F0" w:rsidRDefault="009D720F" w:rsidP="009D720F">
            <w:pPr>
              <w:keepNext/>
              <w:ind w:left="-202"/>
              <w:jc w:val="center"/>
              <w:rPr>
                <w:rFonts w:eastAsia="Calibri"/>
                <w:b/>
                <w:bCs/>
                <w:sz w:val="20"/>
              </w:rPr>
            </w:pPr>
            <w:r w:rsidRPr="005441F0">
              <w:rPr>
                <w:rFonts w:eastAsia="Calibri"/>
                <w:b/>
                <w:bCs/>
                <w:sz w:val="20"/>
              </w:rPr>
              <w:t>код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8631C" w14:textId="77777777" w:rsidR="009D720F" w:rsidRPr="005441F0" w:rsidRDefault="009D720F" w:rsidP="009D720F">
            <w:pPr>
              <w:keepNext/>
              <w:jc w:val="center"/>
              <w:rPr>
                <w:rFonts w:eastAsia="Calibri"/>
                <w:b/>
                <w:bCs/>
                <w:sz w:val="20"/>
              </w:rPr>
            </w:pPr>
            <w:r w:rsidRPr="005441F0">
              <w:rPr>
                <w:rFonts w:eastAsia="Calibri"/>
                <w:b/>
                <w:bCs/>
                <w:sz w:val="20"/>
              </w:rPr>
              <w:t>наименование</w:t>
            </w:r>
          </w:p>
        </w:tc>
        <w:tc>
          <w:tcPr>
            <w:tcW w:w="1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F039D" w14:textId="77777777" w:rsidR="009D720F" w:rsidRPr="005441F0" w:rsidRDefault="009D720F" w:rsidP="009D720F">
            <w:pPr>
              <w:ind w:left="1416"/>
              <w:jc w:val="center"/>
              <w:rPr>
                <w:rFonts w:eastAsia="Calibri"/>
                <w:b/>
                <w:bCs/>
                <w:sz w:val="20"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A5ABA" w14:textId="77777777" w:rsidR="009D720F" w:rsidRPr="005441F0" w:rsidRDefault="009D720F" w:rsidP="009D720F">
            <w:pPr>
              <w:ind w:left="1416"/>
              <w:jc w:val="center"/>
              <w:rPr>
                <w:rFonts w:eastAsia="Calibri"/>
                <w:b/>
                <w:bCs/>
                <w:sz w:val="20"/>
              </w:rPr>
            </w:pPr>
          </w:p>
        </w:tc>
        <w:tc>
          <w:tcPr>
            <w:tcW w:w="4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7705A" w14:textId="77777777" w:rsidR="009D720F" w:rsidRPr="005441F0" w:rsidRDefault="009D720F" w:rsidP="009D720F">
            <w:pPr>
              <w:ind w:left="1416"/>
              <w:jc w:val="center"/>
              <w:rPr>
                <w:rFonts w:eastAsia="Calibri"/>
                <w:b/>
                <w:bCs/>
                <w:sz w:val="20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E2449" w14:textId="77777777" w:rsidR="009D720F" w:rsidRPr="005441F0" w:rsidRDefault="009D720F" w:rsidP="009D720F">
            <w:pPr>
              <w:keepNext/>
              <w:jc w:val="center"/>
              <w:rPr>
                <w:rFonts w:eastAsia="Calibri"/>
                <w:b/>
                <w:bCs/>
                <w:sz w:val="20"/>
              </w:rPr>
            </w:pPr>
            <w:r w:rsidRPr="005441F0">
              <w:rPr>
                <w:rFonts w:eastAsia="Calibri"/>
                <w:b/>
                <w:bCs/>
                <w:sz w:val="20"/>
              </w:rPr>
              <w:t>г/с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2B419" w14:textId="77777777" w:rsidR="009D720F" w:rsidRPr="005441F0" w:rsidRDefault="009D720F" w:rsidP="009D720F">
            <w:pPr>
              <w:keepNext/>
              <w:jc w:val="center"/>
              <w:rPr>
                <w:rFonts w:eastAsia="Calibri"/>
                <w:b/>
                <w:bCs/>
                <w:sz w:val="20"/>
              </w:rPr>
            </w:pPr>
            <w:r w:rsidRPr="005441F0">
              <w:rPr>
                <w:rFonts w:eastAsia="Calibri"/>
                <w:b/>
                <w:bCs/>
                <w:sz w:val="20"/>
              </w:rPr>
              <w:t>т/год</w:t>
            </w:r>
          </w:p>
        </w:tc>
      </w:tr>
      <w:tr w:rsidR="009D720F" w:rsidRPr="00A830A2" w14:paraId="39410B78" w14:textId="77777777" w:rsidTr="00283475">
        <w:trPr>
          <w:trHeight w:val="407"/>
          <w:jc w:val="center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1C4C6" w14:textId="77777777" w:rsidR="009D720F" w:rsidRPr="00B61E74" w:rsidRDefault="009D720F" w:rsidP="009D720F">
            <w:pPr>
              <w:ind w:left="-142"/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0301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C10A" w14:textId="77777777" w:rsidR="009D720F" w:rsidRPr="00B61E74" w:rsidRDefault="009D720F" w:rsidP="009D720F">
            <w:pPr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Азота диоксид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85FB2" w14:textId="77777777" w:rsidR="009D720F" w:rsidRPr="00B61E74" w:rsidRDefault="009D720F" w:rsidP="009D720F">
            <w:pPr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ПДКм.р./ПДКс.с.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BF8F1" w14:textId="64EDCA53" w:rsidR="009D720F" w:rsidRPr="00B61E74" w:rsidRDefault="009D720F" w:rsidP="009D720F">
            <w:pPr>
              <w:ind w:left="-79"/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0,2/0,</w:t>
            </w:r>
            <w:r w:rsidR="00B61E74" w:rsidRPr="00B61E74">
              <w:rPr>
                <w:rFonts w:eastAsia="Calibri"/>
                <w:sz w:val="20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A281E" w14:textId="77777777" w:rsidR="009D720F" w:rsidRPr="00B61E74" w:rsidRDefault="009D720F" w:rsidP="009D720F">
            <w:pPr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3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1D653" w14:textId="50343F29" w:rsidR="009D720F" w:rsidRPr="00B61E74" w:rsidRDefault="00B61E74" w:rsidP="00283475">
            <w:pPr>
              <w:ind w:left="-190"/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  <w:lang w:val="en-US"/>
              </w:rPr>
              <w:t>66</w:t>
            </w:r>
            <w:r w:rsidRPr="00B61E74">
              <w:rPr>
                <w:rFonts w:eastAsia="Calibri"/>
                <w:sz w:val="20"/>
              </w:rPr>
              <w:t>,884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F64F" w14:textId="405BBA96" w:rsidR="009D720F" w:rsidRPr="00B61E74" w:rsidRDefault="00B61E74" w:rsidP="00283475">
            <w:pPr>
              <w:ind w:left="-196"/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467,021</w:t>
            </w:r>
          </w:p>
        </w:tc>
      </w:tr>
      <w:tr w:rsidR="009D720F" w:rsidRPr="00A830A2" w14:paraId="34C7E3BF" w14:textId="77777777" w:rsidTr="00283475">
        <w:trPr>
          <w:trHeight w:val="427"/>
          <w:jc w:val="center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BB1C" w14:textId="77777777" w:rsidR="009D720F" w:rsidRPr="00B61E74" w:rsidRDefault="009D720F" w:rsidP="009D720F">
            <w:pPr>
              <w:ind w:left="-142"/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0330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3E3B6" w14:textId="77777777" w:rsidR="009D720F" w:rsidRPr="00B61E74" w:rsidRDefault="009D720F" w:rsidP="009D720F">
            <w:pPr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Сера диоксид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37BFC" w14:textId="77777777" w:rsidR="009D720F" w:rsidRPr="00A830A2" w:rsidRDefault="009D720F" w:rsidP="009D720F">
            <w:pPr>
              <w:jc w:val="center"/>
              <w:rPr>
                <w:rFonts w:eastAsia="Calibri"/>
                <w:sz w:val="20"/>
                <w:highlight w:val="green"/>
              </w:rPr>
            </w:pPr>
            <w:r w:rsidRPr="00B61E74">
              <w:rPr>
                <w:rFonts w:eastAsia="Calibri"/>
                <w:sz w:val="20"/>
              </w:rPr>
              <w:t>ПДКм.р./ПДКс.с.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8353D" w14:textId="77777777" w:rsidR="009D720F" w:rsidRPr="00A830A2" w:rsidRDefault="009D720F" w:rsidP="009D720F">
            <w:pPr>
              <w:ind w:left="-79"/>
              <w:jc w:val="center"/>
              <w:rPr>
                <w:rFonts w:eastAsia="Calibri"/>
                <w:sz w:val="20"/>
                <w:highlight w:val="green"/>
              </w:rPr>
            </w:pPr>
            <w:r w:rsidRPr="00B61E74">
              <w:rPr>
                <w:rFonts w:eastAsia="Calibri"/>
                <w:sz w:val="20"/>
              </w:rPr>
              <w:t>0,5/0,05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F0B98" w14:textId="77777777" w:rsidR="009D720F" w:rsidRPr="00B61E74" w:rsidRDefault="009D720F" w:rsidP="009D720F">
            <w:pPr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3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CD64" w14:textId="79A6F0E7" w:rsidR="009D720F" w:rsidRPr="00B61E74" w:rsidRDefault="00B61E74" w:rsidP="00283475">
            <w:pPr>
              <w:ind w:left="-190"/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191,013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059F4" w14:textId="45584DED" w:rsidR="009D720F" w:rsidRPr="00B61E74" w:rsidRDefault="009D720F" w:rsidP="00283475">
            <w:pPr>
              <w:ind w:left="-196"/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1</w:t>
            </w:r>
            <w:r w:rsidR="00B61E74" w:rsidRPr="00B61E74">
              <w:rPr>
                <w:rFonts w:eastAsia="Calibri"/>
                <w:sz w:val="20"/>
              </w:rPr>
              <w:t>19</w:t>
            </w:r>
            <w:r w:rsidRPr="00B61E74">
              <w:rPr>
                <w:rFonts w:eastAsia="Calibri"/>
                <w:sz w:val="20"/>
              </w:rPr>
              <w:t>5</w:t>
            </w:r>
            <w:r w:rsidR="00B61E74" w:rsidRPr="00B61E74">
              <w:rPr>
                <w:rFonts w:eastAsia="Calibri"/>
                <w:sz w:val="20"/>
              </w:rPr>
              <w:t>,217</w:t>
            </w:r>
          </w:p>
        </w:tc>
      </w:tr>
      <w:tr w:rsidR="009D720F" w:rsidRPr="00A830A2" w14:paraId="121C7909" w14:textId="77777777" w:rsidTr="00283475">
        <w:trPr>
          <w:trHeight w:val="405"/>
          <w:jc w:val="center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8E4D5" w14:textId="77777777" w:rsidR="009D720F" w:rsidRPr="00B61E74" w:rsidRDefault="009D720F" w:rsidP="009D720F">
            <w:pPr>
              <w:ind w:left="-142"/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0337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C665" w14:textId="77777777" w:rsidR="009D720F" w:rsidRPr="00B61E74" w:rsidRDefault="009D720F" w:rsidP="009D720F">
            <w:pPr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Углерод оксид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B1D2F" w14:textId="77777777" w:rsidR="009D720F" w:rsidRPr="00B61E74" w:rsidRDefault="009D720F" w:rsidP="009D720F">
            <w:pPr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ПДКм.р./ПДКс.с.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5DBA" w14:textId="77777777" w:rsidR="009D720F" w:rsidRPr="00B61E74" w:rsidRDefault="009D720F" w:rsidP="009D720F">
            <w:pPr>
              <w:ind w:left="-79"/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5/3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979E" w14:textId="77777777" w:rsidR="009D720F" w:rsidRPr="00B61E74" w:rsidRDefault="009D720F" w:rsidP="009D720F">
            <w:pPr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4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04338" w14:textId="3DF18DD9" w:rsidR="009D720F" w:rsidRPr="00B61E74" w:rsidRDefault="00B61E74" w:rsidP="00283475">
            <w:pPr>
              <w:ind w:left="-190"/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3,365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F8560" w14:textId="2CCE272E" w:rsidR="009D720F" w:rsidRPr="00B61E74" w:rsidRDefault="00B61E74" w:rsidP="00283475">
            <w:pPr>
              <w:ind w:left="-196"/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23,945</w:t>
            </w:r>
          </w:p>
        </w:tc>
      </w:tr>
      <w:tr w:rsidR="009D720F" w:rsidRPr="00A830A2" w14:paraId="6F966018" w14:textId="77777777" w:rsidTr="00283475">
        <w:trPr>
          <w:trHeight w:val="425"/>
          <w:jc w:val="center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1AD8" w14:textId="77777777" w:rsidR="009D720F" w:rsidRPr="00B61E74" w:rsidRDefault="009D720F" w:rsidP="009D720F">
            <w:pPr>
              <w:ind w:left="-142"/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0703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C2BD" w14:textId="77777777" w:rsidR="009D720F" w:rsidRPr="00B61E74" w:rsidRDefault="009D720F" w:rsidP="009D720F">
            <w:pPr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Бенз/а/пирен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8036" w14:textId="77777777" w:rsidR="009D720F" w:rsidRPr="00B61E74" w:rsidRDefault="009D720F" w:rsidP="009D720F">
            <w:pPr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ПДКс.с.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7041" w14:textId="77777777" w:rsidR="009D720F" w:rsidRPr="00B61E74" w:rsidRDefault="009D720F" w:rsidP="009D720F">
            <w:pPr>
              <w:ind w:left="-79"/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1,000e-06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F693E" w14:textId="77777777" w:rsidR="009D720F" w:rsidRPr="00B61E74" w:rsidRDefault="009D720F" w:rsidP="009D720F">
            <w:pPr>
              <w:jc w:val="center"/>
              <w:rPr>
                <w:rFonts w:eastAsia="Calibri"/>
                <w:sz w:val="20"/>
              </w:rPr>
            </w:pPr>
            <w:r w:rsidRPr="00B61E74">
              <w:rPr>
                <w:rFonts w:eastAsia="Calibri"/>
                <w:sz w:val="20"/>
              </w:rPr>
              <w:t>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64A2" w14:textId="67B59D17" w:rsidR="009D720F" w:rsidRPr="00283475" w:rsidRDefault="009D720F" w:rsidP="00283475">
            <w:pPr>
              <w:ind w:left="-190"/>
              <w:jc w:val="center"/>
              <w:rPr>
                <w:rFonts w:eastAsia="Calibri"/>
                <w:sz w:val="20"/>
              </w:rPr>
            </w:pPr>
            <w:r w:rsidRPr="00283475">
              <w:rPr>
                <w:rFonts w:eastAsia="Calibri"/>
                <w:sz w:val="20"/>
              </w:rPr>
              <w:t>0,0000</w:t>
            </w:r>
            <w:r w:rsidR="00283475" w:rsidRPr="00283475">
              <w:rPr>
                <w:rFonts w:eastAsia="Calibri"/>
                <w:sz w:val="20"/>
              </w:rPr>
              <w:t>41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29761" w14:textId="216A7566" w:rsidR="009D720F" w:rsidRPr="00283475" w:rsidRDefault="009D720F" w:rsidP="00283475">
            <w:pPr>
              <w:ind w:left="-196"/>
              <w:jc w:val="center"/>
              <w:rPr>
                <w:rFonts w:eastAsia="Calibri"/>
                <w:sz w:val="20"/>
              </w:rPr>
            </w:pPr>
            <w:r w:rsidRPr="00283475">
              <w:rPr>
                <w:rFonts w:eastAsia="Calibri"/>
                <w:sz w:val="20"/>
              </w:rPr>
              <w:t>0,000</w:t>
            </w:r>
            <w:r w:rsidR="00283475" w:rsidRPr="00283475">
              <w:rPr>
                <w:rFonts w:eastAsia="Calibri"/>
                <w:sz w:val="20"/>
              </w:rPr>
              <w:t>384</w:t>
            </w:r>
          </w:p>
        </w:tc>
      </w:tr>
      <w:tr w:rsidR="009D720F" w:rsidRPr="00A830A2" w14:paraId="1AB7DA6C" w14:textId="77777777" w:rsidTr="00283475">
        <w:trPr>
          <w:jc w:val="center"/>
        </w:trPr>
        <w:tc>
          <w:tcPr>
            <w:tcW w:w="37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15C38" w14:textId="77777777" w:rsidR="009D720F" w:rsidRPr="00A830A2" w:rsidRDefault="009D720F" w:rsidP="009D720F">
            <w:pPr>
              <w:jc w:val="center"/>
              <w:rPr>
                <w:rFonts w:eastAsia="Calibri"/>
                <w:sz w:val="20"/>
                <w:highlight w:val="green"/>
              </w:rPr>
            </w:pPr>
            <w:r w:rsidRPr="00283475">
              <w:rPr>
                <w:rFonts w:eastAsia="Calibri"/>
                <w:b/>
                <w:sz w:val="20"/>
              </w:rPr>
              <w:t>Всего веществ (4):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BD8F1" w14:textId="3B8CB6CC" w:rsidR="009D720F" w:rsidRPr="00A830A2" w:rsidRDefault="00283475" w:rsidP="009D720F">
            <w:pPr>
              <w:ind w:left="-190"/>
              <w:jc w:val="center"/>
              <w:rPr>
                <w:rFonts w:eastAsia="Calibri"/>
                <w:b/>
                <w:bCs/>
                <w:sz w:val="20"/>
                <w:highlight w:val="green"/>
              </w:rPr>
            </w:pPr>
            <w:r w:rsidRPr="00283475">
              <w:rPr>
                <w:rFonts w:eastAsia="Calibri"/>
                <w:b/>
                <w:bCs/>
                <w:sz w:val="20"/>
              </w:rPr>
              <w:t>261,262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4E1F" w14:textId="668E9DDF" w:rsidR="009D720F" w:rsidRPr="00A830A2" w:rsidRDefault="00283475" w:rsidP="009D720F">
            <w:pPr>
              <w:jc w:val="center"/>
              <w:rPr>
                <w:rFonts w:eastAsia="Calibri"/>
                <w:b/>
                <w:bCs/>
                <w:sz w:val="20"/>
                <w:highlight w:val="green"/>
              </w:rPr>
            </w:pPr>
            <w:r w:rsidRPr="00283475">
              <w:rPr>
                <w:rFonts w:eastAsia="Calibri"/>
                <w:b/>
                <w:bCs/>
                <w:sz w:val="20"/>
              </w:rPr>
              <w:t>1686,183</w:t>
            </w:r>
          </w:p>
        </w:tc>
      </w:tr>
      <w:bookmarkEnd w:id="374"/>
    </w:tbl>
    <w:p w14:paraId="1A432EF0" w14:textId="77777777" w:rsidR="009D720F" w:rsidRPr="00A830A2" w:rsidRDefault="009D720F" w:rsidP="009D720F">
      <w:pPr>
        <w:jc w:val="both"/>
        <w:rPr>
          <w:rFonts w:eastAsia="Calibri"/>
          <w:b/>
          <w:bCs/>
          <w:szCs w:val="24"/>
          <w:highlight w:val="green"/>
        </w:rPr>
      </w:pPr>
    </w:p>
    <w:p w14:paraId="1E6C6E87" w14:textId="73F51267" w:rsidR="009D720F" w:rsidRPr="005441F0" w:rsidRDefault="009D720F" w:rsidP="009D720F">
      <w:pPr>
        <w:ind w:firstLine="709"/>
        <w:jc w:val="both"/>
        <w:rPr>
          <w:rFonts w:eastAsia="Calibri"/>
          <w:szCs w:val="24"/>
        </w:rPr>
      </w:pPr>
      <w:r w:rsidRPr="005441F0">
        <w:rPr>
          <w:rFonts w:eastAsia="Calibri"/>
          <w:szCs w:val="24"/>
        </w:rPr>
        <w:lastRenderedPageBreak/>
        <w:t xml:space="preserve">Наибольшую величину в валовых выбросах среди </w:t>
      </w:r>
      <w:proofErr w:type="spellStart"/>
      <w:r w:rsidRPr="005441F0">
        <w:rPr>
          <w:rFonts w:eastAsia="Calibri"/>
          <w:szCs w:val="24"/>
        </w:rPr>
        <w:t>энергоисточников</w:t>
      </w:r>
      <w:proofErr w:type="spellEnd"/>
      <w:r w:rsidRPr="005441F0">
        <w:rPr>
          <w:rFonts w:eastAsia="Calibri"/>
          <w:szCs w:val="24"/>
        </w:rPr>
        <w:t xml:space="preserve"> города Железногорска-Илимского </w:t>
      </w:r>
      <w:r w:rsidR="00B21979">
        <w:rPr>
          <w:rFonts w:eastAsia="Times New Roman" w:cs="Times New Roman"/>
        </w:rPr>
        <w:t>Нижнеилимского муниципального округа</w:t>
      </w:r>
      <w:r w:rsidR="00B21979" w:rsidRPr="005441F0">
        <w:rPr>
          <w:rFonts w:eastAsia="Calibri"/>
          <w:szCs w:val="24"/>
        </w:rPr>
        <w:t xml:space="preserve"> </w:t>
      </w:r>
      <w:r w:rsidRPr="005441F0">
        <w:rPr>
          <w:rFonts w:eastAsia="Calibri"/>
          <w:szCs w:val="24"/>
        </w:rPr>
        <w:t xml:space="preserve">составляют выбросы от ТЭЦ-16. </w:t>
      </w:r>
    </w:p>
    <w:p w14:paraId="40D8F381" w14:textId="77777777" w:rsidR="009D720F" w:rsidRPr="005441F0" w:rsidRDefault="009D720F" w:rsidP="009D720F">
      <w:pPr>
        <w:ind w:firstLine="709"/>
        <w:jc w:val="both"/>
        <w:rPr>
          <w:rFonts w:eastAsia="Calibri"/>
          <w:szCs w:val="24"/>
        </w:rPr>
      </w:pPr>
      <w:r w:rsidRPr="005441F0">
        <w:rPr>
          <w:rFonts w:eastAsia="Calibri"/>
          <w:szCs w:val="24"/>
        </w:rPr>
        <w:t>Расчет для прогнозируемого состояния выполнен с учетом реализации мероприятий Схемы теплоснабжения. В таблице ниже приведены валовые объемы загрязняющих веществ, определенные для прогнозируемого состояния в сравнении с существующим состоянием.</w:t>
      </w:r>
    </w:p>
    <w:p w14:paraId="5E027A1F" w14:textId="77777777" w:rsidR="009D720F" w:rsidRPr="00A830A2" w:rsidRDefault="009D720F" w:rsidP="009D720F">
      <w:pPr>
        <w:ind w:firstLine="709"/>
        <w:jc w:val="both"/>
        <w:rPr>
          <w:rFonts w:eastAsia="Calibri"/>
          <w:szCs w:val="24"/>
          <w:highlight w:val="green"/>
        </w:rPr>
      </w:pPr>
    </w:p>
    <w:p w14:paraId="2013E46F" w14:textId="7997B007" w:rsidR="009D720F" w:rsidRPr="005441F0" w:rsidRDefault="009D720F" w:rsidP="009D720F">
      <w:pPr>
        <w:keepNext/>
        <w:shd w:val="clear" w:color="auto" w:fill="FFFFFF"/>
        <w:jc w:val="both"/>
        <w:rPr>
          <w:b/>
          <w:bCs/>
          <w:iCs/>
          <w:szCs w:val="24"/>
          <w:lang w:eastAsia="ru-RU"/>
        </w:rPr>
      </w:pPr>
      <w:bookmarkStart w:id="375" w:name="_Toc166502808"/>
      <w:bookmarkStart w:id="376" w:name="_Hlk166541579"/>
      <w:r w:rsidRPr="005441F0">
        <w:rPr>
          <w:b/>
          <w:bCs/>
          <w:iCs/>
          <w:szCs w:val="24"/>
          <w:lang w:eastAsia="ru-RU"/>
        </w:rPr>
        <w:t xml:space="preserve">Таблица </w:t>
      </w:r>
      <w:r w:rsidR="003751D1">
        <w:rPr>
          <w:b/>
          <w:bCs/>
          <w:iCs/>
          <w:szCs w:val="24"/>
          <w:lang w:eastAsia="ru-RU"/>
        </w:rPr>
        <w:t>19</w:t>
      </w:r>
      <w:r w:rsidR="007D6774">
        <w:rPr>
          <w:b/>
          <w:bCs/>
          <w:iCs/>
          <w:szCs w:val="24"/>
          <w:lang w:eastAsia="ru-RU"/>
        </w:rPr>
        <w:t>.</w:t>
      </w:r>
      <w:r w:rsidR="003751D1">
        <w:rPr>
          <w:b/>
          <w:bCs/>
          <w:iCs/>
          <w:szCs w:val="24"/>
          <w:lang w:eastAsia="ru-RU"/>
        </w:rPr>
        <w:t>7</w:t>
      </w:r>
      <w:r w:rsidR="007D6774">
        <w:rPr>
          <w:b/>
          <w:bCs/>
          <w:iCs/>
          <w:szCs w:val="24"/>
          <w:lang w:eastAsia="ru-RU"/>
        </w:rPr>
        <w:t>.</w:t>
      </w:r>
      <w:r w:rsidRPr="005441F0">
        <w:rPr>
          <w:b/>
          <w:bCs/>
          <w:iCs/>
          <w:szCs w:val="24"/>
          <w:lang w:eastAsia="ru-RU"/>
        </w:rPr>
        <w:t xml:space="preserve"> – Прогнозируемые валовые (годовые) объемы загрязняющих веществ</w:t>
      </w:r>
      <w:bookmarkEnd w:id="37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2"/>
        <w:gridCol w:w="2213"/>
        <w:gridCol w:w="2012"/>
        <w:gridCol w:w="2109"/>
        <w:gridCol w:w="2062"/>
      </w:tblGrid>
      <w:tr w:rsidR="009D720F" w:rsidRPr="00A830A2" w14:paraId="4DFF0FF0" w14:textId="77777777" w:rsidTr="007A2A68"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362F42C1" w14:textId="77777777" w:rsidR="009D720F" w:rsidRPr="00A37B73" w:rsidRDefault="009D720F" w:rsidP="009D720F">
            <w:pPr>
              <w:jc w:val="center"/>
              <w:rPr>
                <w:b/>
                <w:bCs/>
                <w:sz w:val="20"/>
                <w:lang w:eastAsia="ru-RU"/>
              </w:rPr>
            </w:pPr>
            <w:bookmarkStart w:id="377" w:name="_Hlk166541615"/>
            <w:bookmarkEnd w:id="376"/>
            <w:r w:rsidRPr="00A37B73">
              <w:rPr>
                <w:b/>
                <w:bCs/>
                <w:sz w:val="20"/>
                <w:lang w:eastAsia="ru-RU"/>
              </w:rPr>
              <w:t>Код вещества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E20A414" w14:textId="77777777" w:rsidR="009D720F" w:rsidRPr="00A37B73" w:rsidRDefault="009D720F" w:rsidP="009D720F">
            <w:pPr>
              <w:ind w:left="23"/>
              <w:jc w:val="center"/>
              <w:rPr>
                <w:b/>
                <w:bCs/>
                <w:sz w:val="20"/>
                <w:lang w:eastAsia="ru-RU"/>
              </w:rPr>
            </w:pPr>
            <w:r w:rsidRPr="00A37B73">
              <w:rPr>
                <w:b/>
                <w:bCs/>
                <w:sz w:val="20"/>
                <w:lang w:eastAsia="ru-RU"/>
              </w:rPr>
              <w:t>Наименование вещества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5543756C" w14:textId="77777777" w:rsidR="009D720F" w:rsidRPr="00A37B73" w:rsidRDefault="009D720F" w:rsidP="009D720F">
            <w:pPr>
              <w:jc w:val="center"/>
              <w:rPr>
                <w:b/>
                <w:bCs/>
                <w:sz w:val="20"/>
                <w:lang w:eastAsia="ru-RU"/>
              </w:rPr>
            </w:pPr>
            <w:r w:rsidRPr="00A37B73">
              <w:rPr>
                <w:b/>
                <w:bCs/>
                <w:sz w:val="20"/>
                <w:lang w:eastAsia="ru-RU"/>
              </w:rPr>
              <w:t>Валовые выбросы, т/год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17FC8821" w14:textId="77777777" w:rsidR="009D720F" w:rsidRPr="00A830A2" w:rsidRDefault="009D720F" w:rsidP="009D720F">
            <w:pPr>
              <w:jc w:val="center"/>
              <w:rPr>
                <w:b/>
                <w:bCs/>
                <w:sz w:val="20"/>
                <w:highlight w:val="green"/>
                <w:lang w:eastAsia="ru-RU"/>
              </w:rPr>
            </w:pPr>
            <w:r w:rsidRPr="00A37B73">
              <w:rPr>
                <w:b/>
                <w:bCs/>
                <w:sz w:val="20"/>
                <w:lang w:eastAsia="ru-RU"/>
              </w:rPr>
              <w:t>Изменение валовых выбросов, %</w:t>
            </w:r>
          </w:p>
        </w:tc>
      </w:tr>
      <w:tr w:rsidR="009D720F" w:rsidRPr="00A830A2" w14:paraId="237237DB" w14:textId="77777777" w:rsidTr="007A2A68">
        <w:tc>
          <w:tcPr>
            <w:tcW w:w="0" w:type="auto"/>
            <w:vMerge/>
            <w:vAlign w:val="center"/>
            <w:hideMark/>
          </w:tcPr>
          <w:p w14:paraId="4D133BA2" w14:textId="77777777" w:rsidR="009D720F" w:rsidRPr="00A37B73" w:rsidRDefault="009D720F" w:rsidP="009D720F">
            <w:pPr>
              <w:jc w:val="center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5E3A0B2" w14:textId="77777777" w:rsidR="009D720F" w:rsidRPr="00A37B73" w:rsidRDefault="009D720F" w:rsidP="009D720F">
            <w:pPr>
              <w:jc w:val="center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98CD9E" w14:textId="77777777" w:rsidR="009D720F" w:rsidRPr="00A37B73" w:rsidRDefault="009D720F" w:rsidP="009D720F">
            <w:pPr>
              <w:jc w:val="center"/>
              <w:rPr>
                <w:b/>
                <w:bCs/>
                <w:sz w:val="20"/>
                <w:lang w:eastAsia="ru-RU"/>
              </w:rPr>
            </w:pPr>
            <w:r w:rsidRPr="00A37B73">
              <w:rPr>
                <w:b/>
                <w:bCs/>
                <w:sz w:val="20"/>
                <w:lang w:eastAsia="ru-RU"/>
              </w:rPr>
              <w:t>Существующее состояние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14F11A" w14:textId="77777777" w:rsidR="009D720F" w:rsidRPr="00A37B73" w:rsidRDefault="009D720F" w:rsidP="009D720F">
            <w:pPr>
              <w:jc w:val="center"/>
              <w:rPr>
                <w:b/>
                <w:bCs/>
                <w:sz w:val="20"/>
                <w:lang w:eastAsia="ru-RU"/>
              </w:rPr>
            </w:pPr>
            <w:r w:rsidRPr="00A37B73">
              <w:rPr>
                <w:b/>
                <w:bCs/>
                <w:sz w:val="20"/>
                <w:lang w:eastAsia="ru-RU"/>
              </w:rPr>
              <w:t>Прогнозируемое состояние</w:t>
            </w:r>
          </w:p>
        </w:tc>
        <w:tc>
          <w:tcPr>
            <w:tcW w:w="0" w:type="auto"/>
            <w:vMerge/>
            <w:vAlign w:val="center"/>
            <w:hideMark/>
          </w:tcPr>
          <w:p w14:paraId="13724FF5" w14:textId="77777777" w:rsidR="009D720F" w:rsidRPr="00A830A2" w:rsidRDefault="009D720F" w:rsidP="009D720F">
            <w:pPr>
              <w:jc w:val="center"/>
              <w:rPr>
                <w:b/>
                <w:bCs/>
                <w:sz w:val="20"/>
                <w:highlight w:val="green"/>
                <w:lang w:eastAsia="ru-RU"/>
              </w:rPr>
            </w:pPr>
          </w:p>
        </w:tc>
      </w:tr>
      <w:tr w:rsidR="009D720F" w:rsidRPr="00A830A2" w14:paraId="5CEDC9B8" w14:textId="77777777" w:rsidTr="007A2A68">
        <w:tc>
          <w:tcPr>
            <w:tcW w:w="0" w:type="auto"/>
            <w:shd w:val="clear" w:color="auto" w:fill="auto"/>
            <w:vAlign w:val="center"/>
            <w:hideMark/>
          </w:tcPr>
          <w:p w14:paraId="6FD59BD5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0301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C81AF5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Азота диоксид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BF2E73" w14:textId="67BF0586" w:rsidR="009D720F" w:rsidRPr="00A830A2" w:rsidRDefault="00DF55BB" w:rsidP="009D720F">
            <w:pPr>
              <w:jc w:val="center"/>
              <w:rPr>
                <w:sz w:val="20"/>
                <w:highlight w:val="green"/>
                <w:lang w:eastAsia="ru-RU"/>
              </w:rPr>
            </w:pPr>
            <w:r w:rsidRPr="00DF55BB">
              <w:rPr>
                <w:sz w:val="20"/>
                <w:lang w:eastAsia="ru-RU"/>
              </w:rPr>
              <w:t>467,021404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65DEF4" w14:textId="063EC691" w:rsidR="009D720F" w:rsidRPr="00A830A2" w:rsidRDefault="00DF55BB" w:rsidP="009D720F">
            <w:pPr>
              <w:jc w:val="center"/>
              <w:rPr>
                <w:sz w:val="20"/>
                <w:highlight w:val="green"/>
                <w:lang w:eastAsia="ru-RU"/>
              </w:rPr>
            </w:pPr>
            <w:r w:rsidRPr="00DF55BB">
              <w:rPr>
                <w:sz w:val="20"/>
                <w:lang w:eastAsia="ru-RU"/>
              </w:rPr>
              <w:t>467,021404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26DCB4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0</w:t>
            </w:r>
          </w:p>
        </w:tc>
      </w:tr>
      <w:tr w:rsidR="009D720F" w:rsidRPr="00A830A2" w14:paraId="176ABAA2" w14:textId="77777777" w:rsidTr="007A2A68">
        <w:tc>
          <w:tcPr>
            <w:tcW w:w="0" w:type="auto"/>
            <w:shd w:val="clear" w:color="auto" w:fill="auto"/>
            <w:vAlign w:val="center"/>
            <w:hideMark/>
          </w:tcPr>
          <w:p w14:paraId="29607A00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0304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3529E3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Азота оксид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94EC25" w14:textId="30CFA0C5" w:rsidR="009D720F" w:rsidRPr="00A830A2" w:rsidRDefault="00DF55BB" w:rsidP="009D720F">
            <w:pPr>
              <w:jc w:val="center"/>
              <w:rPr>
                <w:sz w:val="20"/>
                <w:highlight w:val="green"/>
                <w:lang w:eastAsia="ru-RU"/>
              </w:rPr>
            </w:pPr>
            <w:r w:rsidRPr="00DF55BB">
              <w:rPr>
                <w:sz w:val="20"/>
                <w:lang w:eastAsia="ru-RU"/>
              </w:rPr>
              <w:t>246,24765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33F286" w14:textId="4764388A" w:rsidR="009D720F" w:rsidRPr="00A830A2" w:rsidRDefault="00DF55BB" w:rsidP="009D720F">
            <w:pPr>
              <w:jc w:val="center"/>
              <w:rPr>
                <w:sz w:val="20"/>
                <w:highlight w:val="green"/>
                <w:lang w:eastAsia="ru-RU"/>
              </w:rPr>
            </w:pPr>
            <w:r w:rsidRPr="00DF55BB">
              <w:rPr>
                <w:sz w:val="20"/>
                <w:lang w:eastAsia="ru-RU"/>
              </w:rPr>
              <w:t>246,24765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EBE988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0</w:t>
            </w:r>
          </w:p>
        </w:tc>
      </w:tr>
      <w:tr w:rsidR="009D720F" w:rsidRPr="00A830A2" w14:paraId="17130AF5" w14:textId="77777777" w:rsidTr="007A2A68">
        <w:tc>
          <w:tcPr>
            <w:tcW w:w="0" w:type="auto"/>
            <w:shd w:val="clear" w:color="auto" w:fill="auto"/>
            <w:vAlign w:val="center"/>
            <w:hideMark/>
          </w:tcPr>
          <w:p w14:paraId="7486A37A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0330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3A7C39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Сера диоксид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BC8F1F" w14:textId="7DC1901B" w:rsidR="009D720F" w:rsidRPr="00A830A2" w:rsidRDefault="00DF55BB" w:rsidP="009D720F">
            <w:pPr>
              <w:jc w:val="center"/>
              <w:rPr>
                <w:sz w:val="20"/>
                <w:highlight w:val="green"/>
                <w:lang w:eastAsia="ru-RU"/>
              </w:rPr>
            </w:pPr>
            <w:r w:rsidRPr="00DF55BB">
              <w:rPr>
                <w:sz w:val="20"/>
                <w:lang w:eastAsia="ru-RU"/>
              </w:rPr>
              <w:t>1195,216675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CB47D7" w14:textId="5079C015" w:rsidR="009D720F" w:rsidRPr="00A830A2" w:rsidRDefault="00DF55BB" w:rsidP="009D720F">
            <w:pPr>
              <w:jc w:val="center"/>
              <w:rPr>
                <w:sz w:val="20"/>
                <w:highlight w:val="green"/>
                <w:lang w:eastAsia="ru-RU"/>
              </w:rPr>
            </w:pPr>
            <w:r w:rsidRPr="00DF55BB">
              <w:rPr>
                <w:sz w:val="20"/>
                <w:lang w:eastAsia="ru-RU"/>
              </w:rPr>
              <w:t>1195,216675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8FEA0E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0</w:t>
            </w:r>
          </w:p>
        </w:tc>
      </w:tr>
      <w:tr w:rsidR="009D720F" w:rsidRPr="00A830A2" w14:paraId="25300496" w14:textId="77777777" w:rsidTr="007A2A68">
        <w:tc>
          <w:tcPr>
            <w:tcW w:w="0" w:type="auto"/>
            <w:shd w:val="clear" w:color="auto" w:fill="auto"/>
            <w:vAlign w:val="center"/>
            <w:hideMark/>
          </w:tcPr>
          <w:p w14:paraId="509813BF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0337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3A6FCF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Углерод оксид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E047D7" w14:textId="0A0537F3" w:rsidR="009D720F" w:rsidRPr="00A830A2" w:rsidRDefault="00DF55BB" w:rsidP="009D720F">
            <w:pPr>
              <w:jc w:val="center"/>
              <w:rPr>
                <w:sz w:val="20"/>
                <w:highlight w:val="green"/>
                <w:lang w:eastAsia="ru-RU"/>
              </w:rPr>
            </w:pPr>
            <w:r w:rsidRPr="00DF55BB">
              <w:rPr>
                <w:sz w:val="20"/>
                <w:lang w:eastAsia="ru-RU"/>
              </w:rPr>
              <w:t>23,944813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30F5D3" w14:textId="68DACDFC" w:rsidR="009D720F" w:rsidRPr="00A830A2" w:rsidRDefault="00DF55BB" w:rsidP="009D720F">
            <w:pPr>
              <w:jc w:val="center"/>
              <w:rPr>
                <w:sz w:val="20"/>
                <w:highlight w:val="green"/>
                <w:lang w:eastAsia="ru-RU"/>
              </w:rPr>
            </w:pPr>
            <w:r w:rsidRPr="00DF55BB">
              <w:rPr>
                <w:sz w:val="20"/>
                <w:lang w:eastAsia="ru-RU"/>
              </w:rPr>
              <w:t>23,944813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5356A6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0</w:t>
            </w:r>
          </w:p>
        </w:tc>
      </w:tr>
      <w:tr w:rsidR="009D720F" w:rsidRPr="00A830A2" w14:paraId="12E65E72" w14:textId="77777777" w:rsidTr="007A2A68">
        <w:tc>
          <w:tcPr>
            <w:tcW w:w="0" w:type="auto"/>
            <w:shd w:val="clear" w:color="auto" w:fill="auto"/>
            <w:vAlign w:val="center"/>
            <w:hideMark/>
          </w:tcPr>
          <w:p w14:paraId="3E2CAE1B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0703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2023D0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Бенз/а/пирен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0AD2E2" w14:textId="244E24ED" w:rsidR="009D720F" w:rsidRPr="00A830A2" w:rsidRDefault="009D720F" w:rsidP="009D720F">
            <w:pPr>
              <w:jc w:val="center"/>
              <w:rPr>
                <w:sz w:val="20"/>
                <w:highlight w:val="green"/>
                <w:lang w:eastAsia="ru-RU"/>
              </w:rPr>
            </w:pPr>
            <w:r w:rsidRPr="00DF55BB">
              <w:rPr>
                <w:sz w:val="20"/>
                <w:lang w:eastAsia="ru-RU"/>
              </w:rPr>
              <w:t>0,000</w:t>
            </w:r>
            <w:r w:rsidR="00DF55BB" w:rsidRPr="00DF55BB">
              <w:rPr>
                <w:sz w:val="20"/>
                <w:lang w:eastAsia="ru-RU"/>
              </w:rPr>
              <w:t>384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48E64B" w14:textId="05D3C7DF" w:rsidR="009D720F" w:rsidRPr="00A830A2" w:rsidRDefault="00DF55BB" w:rsidP="009D720F">
            <w:pPr>
              <w:jc w:val="center"/>
              <w:rPr>
                <w:sz w:val="20"/>
                <w:highlight w:val="green"/>
                <w:lang w:eastAsia="ru-RU"/>
              </w:rPr>
            </w:pPr>
            <w:r w:rsidRPr="00DF55BB">
              <w:rPr>
                <w:sz w:val="20"/>
                <w:lang w:eastAsia="ru-RU"/>
              </w:rPr>
              <w:t>0,000384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B79BF3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0</w:t>
            </w:r>
          </w:p>
        </w:tc>
      </w:tr>
      <w:tr w:rsidR="009D720F" w:rsidRPr="00A830A2" w14:paraId="22C3635B" w14:textId="77777777" w:rsidTr="007A2A68">
        <w:tc>
          <w:tcPr>
            <w:tcW w:w="0" w:type="auto"/>
            <w:shd w:val="clear" w:color="auto" w:fill="auto"/>
            <w:vAlign w:val="center"/>
            <w:hideMark/>
          </w:tcPr>
          <w:p w14:paraId="2AC1F27D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2904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806C4A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Мазутная зола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C74CA3" w14:textId="6B79EE53" w:rsidR="009D720F" w:rsidRPr="00A830A2" w:rsidRDefault="009D720F" w:rsidP="009D720F">
            <w:pPr>
              <w:jc w:val="center"/>
              <w:rPr>
                <w:sz w:val="20"/>
                <w:highlight w:val="green"/>
                <w:lang w:eastAsia="ru-RU"/>
              </w:rPr>
            </w:pPr>
            <w:r w:rsidRPr="00DF55BB">
              <w:rPr>
                <w:sz w:val="20"/>
                <w:lang w:eastAsia="ru-RU"/>
              </w:rPr>
              <w:t>0,0</w:t>
            </w:r>
            <w:r w:rsidR="00DF55BB" w:rsidRPr="00DF55BB">
              <w:rPr>
                <w:sz w:val="20"/>
                <w:lang w:eastAsia="ru-RU"/>
              </w:rPr>
              <w:t>20102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D40FDC" w14:textId="00817754" w:rsidR="009D720F" w:rsidRPr="00A830A2" w:rsidRDefault="00DF55BB" w:rsidP="009D720F">
            <w:pPr>
              <w:jc w:val="center"/>
              <w:rPr>
                <w:sz w:val="20"/>
                <w:highlight w:val="green"/>
                <w:lang w:eastAsia="ru-RU"/>
              </w:rPr>
            </w:pPr>
            <w:r w:rsidRPr="00DF55BB">
              <w:rPr>
                <w:sz w:val="20"/>
                <w:lang w:eastAsia="ru-RU"/>
              </w:rPr>
              <w:t>0,020102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71547E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0</w:t>
            </w:r>
          </w:p>
        </w:tc>
      </w:tr>
      <w:tr w:rsidR="00A37B73" w:rsidRPr="00A830A2" w14:paraId="2165F3DB" w14:textId="77777777" w:rsidTr="007A2A68">
        <w:tc>
          <w:tcPr>
            <w:tcW w:w="0" w:type="auto"/>
            <w:shd w:val="clear" w:color="auto" w:fill="auto"/>
            <w:vAlign w:val="center"/>
          </w:tcPr>
          <w:p w14:paraId="788927BC" w14:textId="7ED4F3B8" w:rsidR="00A37B73" w:rsidRPr="00A37B73" w:rsidRDefault="00A37B73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0328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C654F4" w14:textId="57F4E4F0" w:rsidR="00A37B73" w:rsidRPr="00A37B73" w:rsidRDefault="00A37B73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rFonts w:eastAsia="Calibri" w:cs="Times New Roman"/>
                <w:sz w:val="20"/>
                <w:szCs w:val="20"/>
              </w:rPr>
              <w:t>Углерод (пигмент черный (сажа))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B5DFA6" w14:textId="2747582E" w:rsidR="00A37B73" w:rsidRPr="00A830A2" w:rsidRDefault="00DF55BB" w:rsidP="009D720F">
            <w:pPr>
              <w:jc w:val="center"/>
              <w:rPr>
                <w:sz w:val="20"/>
                <w:highlight w:val="green"/>
                <w:lang w:eastAsia="ru-RU"/>
              </w:rPr>
            </w:pPr>
            <w:r w:rsidRPr="00DF55BB">
              <w:rPr>
                <w:sz w:val="20"/>
                <w:lang w:eastAsia="ru-RU"/>
              </w:rPr>
              <w:t>13,982004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518FF6" w14:textId="1107F9CD" w:rsidR="00A37B73" w:rsidRPr="00A830A2" w:rsidRDefault="00DF55BB" w:rsidP="009D720F">
            <w:pPr>
              <w:jc w:val="center"/>
              <w:rPr>
                <w:sz w:val="20"/>
                <w:highlight w:val="green"/>
                <w:lang w:eastAsia="ru-RU"/>
              </w:rPr>
            </w:pPr>
            <w:r w:rsidRPr="00DF55BB">
              <w:rPr>
                <w:sz w:val="20"/>
                <w:lang w:eastAsia="ru-RU"/>
              </w:rPr>
              <w:t>13,982004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0CB419" w14:textId="3D0C2D28" w:rsidR="00A37B73" w:rsidRPr="00A37B73" w:rsidRDefault="00A37B73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0</w:t>
            </w:r>
          </w:p>
        </w:tc>
      </w:tr>
      <w:tr w:rsidR="009D720F" w:rsidRPr="00A830A2" w14:paraId="32CED841" w14:textId="77777777" w:rsidTr="007A2A68">
        <w:tc>
          <w:tcPr>
            <w:tcW w:w="0" w:type="auto"/>
            <w:shd w:val="clear" w:color="auto" w:fill="auto"/>
            <w:vAlign w:val="center"/>
            <w:hideMark/>
          </w:tcPr>
          <w:p w14:paraId="3CC75E05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2908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6EB5FD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Зола твердого топлива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489262" w14:textId="737EC0CE" w:rsidR="009D720F" w:rsidRPr="00A830A2" w:rsidRDefault="00DF55BB" w:rsidP="009D720F">
            <w:pPr>
              <w:jc w:val="center"/>
              <w:rPr>
                <w:sz w:val="20"/>
                <w:highlight w:val="green"/>
                <w:lang w:eastAsia="ru-RU"/>
              </w:rPr>
            </w:pPr>
            <w:r w:rsidRPr="00DF55BB">
              <w:rPr>
                <w:sz w:val="20"/>
                <w:lang w:eastAsia="ru-RU"/>
              </w:rPr>
              <w:t>1294,77078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24B3E2" w14:textId="57DF2C56" w:rsidR="009D720F" w:rsidRPr="00A830A2" w:rsidRDefault="00DF55BB" w:rsidP="009D720F">
            <w:pPr>
              <w:jc w:val="center"/>
              <w:rPr>
                <w:sz w:val="20"/>
                <w:highlight w:val="green"/>
                <w:lang w:eastAsia="ru-RU"/>
              </w:rPr>
            </w:pPr>
            <w:r w:rsidRPr="00DF55BB">
              <w:rPr>
                <w:sz w:val="20"/>
                <w:lang w:eastAsia="ru-RU"/>
              </w:rPr>
              <w:t>1294,77078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15CFB9" w14:textId="77777777" w:rsidR="009D720F" w:rsidRPr="00A37B73" w:rsidRDefault="009D720F" w:rsidP="009D720F">
            <w:pPr>
              <w:jc w:val="center"/>
              <w:rPr>
                <w:sz w:val="20"/>
                <w:lang w:eastAsia="ru-RU"/>
              </w:rPr>
            </w:pPr>
            <w:r w:rsidRPr="00A37B73">
              <w:rPr>
                <w:sz w:val="20"/>
                <w:lang w:eastAsia="ru-RU"/>
              </w:rPr>
              <w:t>0</w:t>
            </w:r>
          </w:p>
        </w:tc>
      </w:tr>
      <w:tr w:rsidR="009D720F" w:rsidRPr="00A830A2" w14:paraId="2EB54F1E" w14:textId="77777777" w:rsidTr="007A2A68"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444B0CC1" w14:textId="4C276F26" w:rsidR="009D720F" w:rsidRPr="00A830A2" w:rsidRDefault="009D720F" w:rsidP="009D720F">
            <w:pPr>
              <w:jc w:val="center"/>
              <w:rPr>
                <w:b/>
                <w:bCs/>
                <w:sz w:val="20"/>
                <w:highlight w:val="green"/>
                <w:lang w:eastAsia="ru-RU"/>
              </w:rPr>
            </w:pPr>
            <w:r w:rsidRPr="00A37B73">
              <w:rPr>
                <w:b/>
                <w:bCs/>
                <w:sz w:val="20"/>
                <w:lang w:eastAsia="ru-RU"/>
              </w:rPr>
              <w:t>Итого по учтенным в расчете веществам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352B79" w14:textId="31AB6A4F" w:rsidR="009D720F" w:rsidRPr="00A830A2" w:rsidRDefault="00DF55BB" w:rsidP="009D720F">
            <w:pPr>
              <w:jc w:val="center"/>
              <w:rPr>
                <w:b/>
                <w:bCs/>
                <w:sz w:val="20"/>
                <w:highlight w:val="green"/>
                <w:lang w:eastAsia="ru-RU"/>
              </w:rPr>
            </w:pPr>
            <w:r w:rsidRPr="00DF55BB">
              <w:rPr>
                <w:b/>
                <w:bCs/>
                <w:sz w:val="20"/>
                <w:lang w:eastAsia="ru-RU"/>
              </w:rPr>
              <w:t>3241,203812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D16EE4" w14:textId="6B43DC18" w:rsidR="009D720F" w:rsidRPr="00A830A2" w:rsidRDefault="00DF55BB" w:rsidP="009D720F">
            <w:pPr>
              <w:jc w:val="center"/>
              <w:rPr>
                <w:b/>
                <w:bCs/>
                <w:sz w:val="20"/>
                <w:highlight w:val="green"/>
                <w:lang w:eastAsia="ru-RU"/>
              </w:rPr>
            </w:pPr>
            <w:r w:rsidRPr="00DF55BB">
              <w:rPr>
                <w:b/>
                <w:bCs/>
                <w:sz w:val="20"/>
                <w:lang w:eastAsia="ru-RU"/>
              </w:rPr>
              <w:t>3241,203812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97E192" w14:textId="77777777" w:rsidR="009D720F" w:rsidRPr="00A37B73" w:rsidRDefault="009D720F" w:rsidP="009D720F">
            <w:pPr>
              <w:jc w:val="center"/>
              <w:rPr>
                <w:b/>
                <w:bCs/>
                <w:sz w:val="20"/>
                <w:lang w:eastAsia="ru-RU"/>
              </w:rPr>
            </w:pPr>
            <w:r w:rsidRPr="00A37B73">
              <w:rPr>
                <w:b/>
                <w:bCs/>
                <w:sz w:val="20"/>
                <w:lang w:eastAsia="ru-RU"/>
              </w:rPr>
              <w:t>0</w:t>
            </w:r>
          </w:p>
        </w:tc>
      </w:tr>
      <w:bookmarkEnd w:id="377"/>
    </w:tbl>
    <w:p w14:paraId="7CA90AC3" w14:textId="77777777" w:rsidR="009D720F" w:rsidRPr="00A830A2" w:rsidRDefault="009D720F" w:rsidP="009D720F">
      <w:pPr>
        <w:jc w:val="both"/>
        <w:rPr>
          <w:rFonts w:eastAsia="Calibri"/>
          <w:szCs w:val="24"/>
          <w:highlight w:val="green"/>
        </w:rPr>
      </w:pPr>
    </w:p>
    <w:p w14:paraId="7C0EC503" w14:textId="767C142B" w:rsidR="009D720F" w:rsidRPr="00A37B73" w:rsidRDefault="009D720F" w:rsidP="009D720F">
      <w:pPr>
        <w:ind w:firstLine="709"/>
        <w:jc w:val="both"/>
        <w:rPr>
          <w:rFonts w:eastAsia="Calibri"/>
          <w:szCs w:val="24"/>
        </w:rPr>
      </w:pPr>
      <w:r w:rsidRPr="00A37B73">
        <w:rPr>
          <w:rFonts w:eastAsia="Calibri"/>
          <w:szCs w:val="24"/>
        </w:rPr>
        <w:t xml:space="preserve">Из таблицы видно, что реализация проектов по развитию системы теплоснабжения города </w:t>
      </w:r>
      <w:r w:rsidR="007D6774">
        <w:rPr>
          <w:rFonts w:eastAsia="Calibri"/>
          <w:szCs w:val="24"/>
        </w:rPr>
        <w:t xml:space="preserve">Железногорска-Илимского </w:t>
      </w:r>
      <w:r w:rsidR="007D6774">
        <w:rPr>
          <w:rFonts w:eastAsia="Times New Roman" w:cs="Times New Roman"/>
        </w:rPr>
        <w:t>Нижнеилимского муниципального округа</w:t>
      </w:r>
      <w:r w:rsidR="007D6774" w:rsidRPr="00A37B73">
        <w:rPr>
          <w:rFonts w:eastAsia="Calibri"/>
          <w:szCs w:val="24"/>
        </w:rPr>
        <w:t xml:space="preserve"> </w:t>
      </w:r>
      <w:r w:rsidRPr="00A37B73">
        <w:rPr>
          <w:rFonts w:eastAsia="Calibri"/>
          <w:szCs w:val="24"/>
        </w:rPr>
        <w:t>приведет к неизменности валового выброса загрязняющих веществ.</w:t>
      </w:r>
    </w:p>
    <w:p w14:paraId="133FFA35" w14:textId="1FDFCF83" w:rsidR="009D720F" w:rsidRPr="00A830A2" w:rsidRDefault="009D720F" w:rsidP="006D287A">
      <w:pPr>
        <w:pStyle w:val="a0"/>
        <w:rPr>
          <w:highlight w:val="green"/>
        </w:rPr>
      </w:pPr>
    </w:p>
    <w:p w14:paraId="52789ACF" w14:textId="1F9DD43C" w:rsidR="009D720F" w:rsidRPr="00A37B73" w:rsidRDefault="007A2A68" w:rsidP="009D720F">
      <w:pPr>
        <w:pStyle w:val="2"/>
        <w:ind w:left="0" w:firstLine="0"/>
        <w:jc w:val="both"/>
      </w:pPr>
      <w:hyperlink r:id="rId254" w:anchor="bookmark129" w:history="1">
        <w:r w:rsidR="009D720F" w:rsidRPr="00A37B73">
          <w:t xml:space="preserve">Часть 4. ПРОГНОЗЫ УДЕЛЬНЫХ ВЫБРОСОВ ЗАГРЯЗНЯЮЩИХ ВЕЩЕСТВ НА ВЫРАБОТКУ ТЕПЛОВОЙ И ЭЛЕКТРИЧЕСКОЙ ЭНЕРГИИ </w:t>
        </w:r>
      </w:hyperlink>
    </w:p>
    <w:p w14:paraId="77D7DD53" w14:textId="606C482D" w:rsidR="009D720F" w:rsidRPr="00A37B73" w:rsidRDefault="009D720F" w:rsidP="009D720F">
      <w:pPr>
        <w:keepNext/>
        <w:keepLines/>
        <w:suppressAutoHyphens/>
        <w:spacing w:before="360" w:after="240"/>
        <w:jc w:val="both"/>
        <w:outlineLvl w:val="1"/>
        <w:rPr>
          <w:rStyle w:val="a5"/>
          <w:rFonts w:eastAsia="Calibri"/>
          <w:b/>
          <w:bCs/>
          <w:color w:val="auto"/>
          <w:szCs w:val="24"/>
        </w:rPr>
      </w:pPr>
      <w:r w:rsidRPr="00A37B73">
        <w:rPr>
          <w:b/>
          <w:bCs/>
          <w:iCs/>
          <w:szCs w:val="24"/>
          <w:lang w:eastAsia="ru-RU"/>
        </w:rPr>
        <w:t>4.</w:t>
      </w:r>
      <w:r w:rsidR="00D513CB">
        <w:rPr>
          <w:b/>
          <w:bCs/>
          <w:iCs/>
          <w:szCs w:val="24"/>
          <w:lang w:eastAsia="ru-RU"/>
        </w:rPr>
        <w:t>1</w:t>
      </w:r>
      <w:r w:rsidRPr="00A37B73">
        <w:rPr>
          <w:rStyle w:val="a5"/>
          <w:rFonts w:eastAsia="Calibri"/>
          <w:b/>
          <w:bCs/>
          <w:color w:val="auto"/>
          <w:szCs w:val="24"/>
          <w:u w:val="none"/>
        </w:rPr>
        <w:t>. Оценка воздействия источников выбросов загрязняющих веществ на атмосферный воздух от дымовых труб источников теплоснабжения города Железногорска-Илимского</w:t>
      </w:r>
      <w:r w:rsidR="00D513CB">
        <w:rPr>
          <w:rStyle w:val="a5"/>
          <w:rFonts w:eastAsia="Calibri"/>
          <w:b/>
          <w:bCs/>
          <w:color w:val="auto"/>
          <w:szCs w:val="24"/>
          <w:u w:val="none"/>
        </w:rPr>
        <w:t xml:space="preserve"> </w:t>
      </w:r>
      <w:r w:rsidR="00D513CB" w:rsidRPr="00D513CB">
        <w:rPr>
          <w:rFonts w:eastAsia="Times New Roman" w:cs="Times New Roman"/>
          <w:b/>
        </w:rPr>
        <w:t>Нижнеилимского муниципального округа</w:t>
      </w:r>
      <w:r w:rsidRPr="00A37B73">
        <w:rPr>
          <w:rStyle w:val="a5"/>
          <w:rFonts w:eastAsia="Calibri"/>
          <w:b/>
          <w:bCs/>
          <w:color w:val="auto"/>
          <w:szCs w:val="24"/>
          <w:u w:val="none"/>
        </w:rPr>
        <w:t xml:space="preserve"> на существующее положение</w:t>
      </w:r>
    </w:p>
    <w:p w14:paraId="4FAADD9C" w14:textId="55235022" w:rsidR="009D720F" w:rsidRPr="00A37B73" w:rsidRDefault="009D720F" w:rsidP="00AF53A5">
      <w:pPr>
        <w:ind w:firstLine="709"/>
        <w:jc w:val="both"/>
        <w:rPr>
          <w:bCs/>
          <w:szCs w:val="24"/>
        </w:rPr>
      </w:pPr>
      <w:r w:rsidRPr="00A37B73">
        <w:rPr>
          <w:bCs/>
          <w:szCs w:val="24"/>
        </w:rPr>
        <w:t xml:space="preserve">Расчеты рассеивания выбросов вредных веществ в атмосферу (максимальных приземных концентраций) выполнены в соответствии с приказом Минприроды России от </w:t>
      </w:r>
      <w:r w:rsidR="00AF53A5">
        <w:rPr>
          <w:bCs/>
          <w:szCs w:val="24"/>
        </w:rPr>
        <w:t>11</w:t>
      </w:r>
      <w:r w:rsidRPr="00A37B73">
        <w:rPr>
          <w:bCs/>
          <w:szCs w:val="24"/>
        </w:rPr>
        <w:t>.0</w:t>
      </w:r>
      <w:r w:rsidR="00AF53A5">
        <w:rPr>
          <w:bCs/>
          <w:szCs w:val="24"/>
        </w:rPr>
        <w:t>8</w:t>
      </w:r>
      <w:r w:rsidRPr="00A37B73">
        <w:rPr>
          <w:bCs/>
          <w:szCs w:val="24"/>
        </w:rPr>
        <w:t>.20</w:t>
      </w:r>
      <w:r w:rsidR="00AF53A5">
        <w:rPr>
          <w:bCs/>
          <w:szCs w:val="24"/>
        </w:rPr>
        <w:t>20</w:t>
      </w:r>
      <w:r w:rsidRPr="00A37B73">
        <w:rPr>
          <w:bCs/>
          <w:szCs w:val="24"/>
        </w:rPr>
        <w:t xml:space="preserve"> г. № </w:t>
      </w:r>
      <w:r w:rsidR="00AF53A5">
        <w:rPr>
          <w:bCs/>
          <w:szCs w:val="24"/>
        </w:rPr>
        <w:t>581</w:t>
      </w:r>
      <w:r w:rsidRPr="00A37B73">
        <w:rPr>
          <w:bCs/>
          <w:szCs w:val="24"/>
        </w:rPr>
        <w:t xml:space="preserve"> «</w:t>
      </w:r>
      <w:r w:rsidR="00AF53A5" w:rsidRPr="00AF53A5">
        <w:rPr>
          <w:bCs/>
          <w:szCs w:val="24"/>
        </w:rPr>
        <w:t>Об утверждении методики разработки (расчета) и установления нормативов допустимых выбросов загрязняющих</w:t>
      </w:r>
      <w:r w:rsidR="00AF53A5">
        <w:rPr>
          <w:bCs/>
          <w:szCs w:val="24"/>
        </w:rPr>
        <w:t xml:space="preserve"> </w:t>
      </w:r>
      <w:r w:rsidR="00AF53A5" w:rsidRPr="00AF53A5">
        <w:rPr>
          <w:bCs/>
          <w:szCs w:val="24"/>
        </w:rPr>
        <w:t>веществ в атмосферный воздух</w:t>
      </w:r>
      <w:r w:rsidRPr="00A37B73">
        <w:rPr>
          <w:bCs/>
          <w:szCs w:val="24"/>
        </w:rPr>
        <w:t>».</w:t>
      </w:r>
    </w:p>
    <w:p w14:paraId="6904780B" w14:textId="77777777" w:rsidR="009D720F" w:rsidRPr="00A37B73" w:rsidRDefault="009D720F" w:rsidP="009D720F">
      <w:pPr>
        <w:ind w:firstLine="709"/>
        <w:jc w:val="both"/>
        <w:rPr>
          <w:bCs/>
          <w:szCs w:val="24"/>
        </w:rPr>
      </w:pPr>
      <w:r w:rsidRPr="00A37B73">
        <w:rPr>
          <w:bCs/>
          <w:szCs w:val="24"/>
        </w:rPr>
        <w:t>При выполнении расчета рассеивания осуществляет перебор всех метеопараметров в каждой расчетной точке в соответствии с выбранным шагом расчета. Таким образом, в результате расчета для каждого вещества определяется максимальная концентрация при наихудших условиях для рассеивания.</w:t>
      </w:r>
    </w:p>
    <w:p w14:paraId="6B7E3E0C" w14:textId="77777777" w:rsidR="009D720F" w:rsidRPr="00A37B73" w:rsidRDefault="009D720F" w:rsidP="009D720F">
      <w:pPr>
        <w:ind w:firstLine="709"/>
        <w:jc w:val="both"/>
        <w:rPr>
          <w:bCs/>
          <w:szCs w:val="24"/>
        </w:rPr>
      </w:pPr>
      <w:r w:rsidRPr="00A37B73">
        <w:rPr>
          <w:bCs/>
          <w:szCs w:val="24"/>
        </w:rPr>
        <w:t>В исходные данные для расчетов максимальных приземных концентраций загрязняющих веществ в атмосфере включены следующие основные блоки: картографическая информация о размещении на территории города источников выбросов загрязняющих веществ; перечень загрязняющих веществ; параметры источников загрязнения на существующее положение и перспективу; климатические метеорологические параметры, определяющие условия рассеивания загрязняющих веществ в атмосфере.</w:t>
      </w:r>
    </w:p>
    <w:p w14:paraId="651F3C75" w14:textId="77777777" w:rsidR="009D720F" w:rsidRPr="00A37B73" w:rsidRDefault="009D720F" w:rsidP="009D720F">
      <w:pPr>
        <w:ind w:firstLine="709"/>
        <w:jc w:val="both"/>
        <w:rPr>
          <w:bCs/>
          <w:szCs w:val="24"/>
        </w:rPr>
      </w:pPr>
      <w:r w:rsidRPr="00A37B73">
        <w:rPr>
          <w:bCs/>
          <w:szCs w:val="24"/>
        </w:rPr>
        <w:t>В настоящем разделе представлены исходные данные и выводы по итогам анализа результатов расчета рассеивания для существующего состояния.</w:t>
      </w:r>
    </w:p>
    <w:p w14:paraId="7A5F3622" w14:textId="77777777" w:rsidR="009D720F" w:rsidRPr="00A37B73" w:rsidRDefault="009D720F" w:rsidP="009D720F">
      <w:pPr>
        <w:ind w:firstLine="709"/>
        <w:jc w:val="both"/>
        <w:rPr>
          <w:bCs/>
          <w:szCs w:val="24"/>
        </w:rPr>
      </w:pPr>
      <w:r w:rsidRPr="00A37B73">
        <w:rPr>
          <w:bCs/>
          <w:szCs w:val="24"/>
        </w:rPr>
        <w:t>Основные метеорологические характеристики и коэффициенты, определяющие условия рассеивания загрязняющих веществ в атмосфере города, представлены в таблице ниже.</w:t>
      </w:r>
    </w:p>
    <w:p w14:paraId="31ACAA31" w14:textId="77777777" w:rsidR="009D720F" w:rsidRPr="005B2AEF" w:rsidRDefault="009D720F" w:rsidP="009D720F">
      <w:pPr>
        <w:ind w:firstLine="709"/>
        <w:jc w:val="both"/>
        <w:rPr>
          <w:bCs/>
          <w:szCs w:val="24"/>
          <w:highlight w:val="green"/>
        </w:rPr>
      </w:pPr>
    </w:p>
    <w:p w14:paraId="4809ECBF" w14:textId="7D8F391D" w:rsidR="009D720F" w:rsidRPr="005B2AEF" w:rsidRDefault="009D720F" w:rsidP="009D720F">
      <w:pPr>
        <w:keepNext/>
        <w:shd w:val="clear" w:color="auto" w:fill="FFFFFF"/>
        <w:jc w:val="both"/>
        <w:rPr>
          <w:b/>
          <w:bCs/>
          <w:iCs/>
          <w:szCs w:val="24"/>
          <w:lang w:eastAsia="ru-RU"/>
        </w:rPr>
      </w:pPr>
      <w:bookmarkStart w:id="378" w:name="_Toc166502809"/>
      <w:r w:rsidRPr="005B2AEF">
        <w:rPr>
          <w:b/>
          <w:bCs/>
          <w:iCs/>
          <w:szCs w:val="24"/>
          <w:lang w:eastAsia="ru-RU"/>
        </w:rPr>
        <w:lastRenderedPageBreak/>
        <w:t xml:space="preserve">Таблица </w:t>
      </w:r>
      <w:r w:rsidR="006605AD">
        <w:rPr>
          <w:b/>
          <w:bCs/>
          <w:iCs/>
          <w:szCs w:val="24"/>
          <w:lang w:eastAsia="ru-RU"/>
        </w:rPr>
        <w:t>19</w:t>
      </w:r>
      <w:r w:rsidR="00D513CB">
        <w:rPr>
          <w:b/>
          <w:bCs/>
          <w:iCs/>
          <w:szCs w:val="24"/>
          <w:lang w:eastAsia="ru-RU"/>
        </w:rPr>
        <w:t>.</w:t>
      </w:r>
      <w:r w:rsidR="006605AD">
        <w:rPr>
          <w:b/>
          <w:bCs/>
          <w:iCs/>
          <w:szCs w:val="24"/>
          <w:lang w:eastAsia="ru-RU"/>
        </w:rPr>
        <w:t>8</w:t>
      </w:r>
      <w:r w:rsidR="00D513CB">
        <w:rPr>
          <w:b/>
          <w:bCs/>
          <w:iCs/>
          <w:szCs w:val="24"/>
          <w:lang w:eastAsia="ru-RU"/>
        </w:rPr>
        <w:t>.</w:t>
      </w:r>
      <w:r w:rsidRPr="005B2AEF">
        <w:rPr>
          <w:b/>
          <w:bCs/>
          <w:iCs/>
          <w:szCs w:val="24"/>
          <w:lang w:eastAsia="ru-RU"/>
        </w:rPr>
        <w:t xml:space="preserve"> – Метеорологические характеристики и коэффициенты</w:t>
      </w:r>
      <w:bookmarkEnd w:id="37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7"/>
        <w:gridCol w:w="2085"/>
        <w:gridCol w:w="2226"/>
      </w:tblGrid>
      <w:tr w:rsidR="009D720F" w:rsidRPr="005B2AEF" w14:paraId="362DCDA4" w14:textId="77777777" w:rsidTr="007A2A68">
        <w:trPr>
          <w:trHeight w:val="227"/>
          <w:tblHeader/>
        </w:trPr>
        <w:tc>
          <w:tcPr>
            <w:tcW w:w="2761" w:type="pct"/>
            <w:shd w:val="clear" w:color="000000" w:fill="FFFFFF"/>
            <w:vAlign w:val="center"/>
            <w:hideMark/>
          </w:tcPr>
          <w:p w14:paraId="3FCC3826" w14:textId="77777777" w:rsidR="009D720F" w:rsidRPr="005B2AEF" w:rsidRDefault="009D720F" w:rsidP="009D720F">
            <w:pPr>
              <w:jc w:val="center"/>
              <w:rPr>
                <w:b/>
                <w:sz w:val="20"/>
              </w:rPr>
            </w:pPr>
            <w:r w:rsidRPr="005B2AEF">
              <w:rPr>
                <w:b/>
                <w:sz w:val="20"/>
              </w:rPr>
              <w:t>Наименование показателя</w:t>
            </w:r>
          </w:p>
        </w:tc>
        <w:tc>
          <w:tcPr>
            <w:tcW w:w="1083" w:type="pct"/>
            <w:shd w:val="clear" w:color="000000" w:fill="FFFFFF"/>
            <w:vAlign w:val="center"/>
            <w:hideMark/>
          </w:tcPr>
          <w:p w14:paraId="1892DEB4" w14:textId="77777777" w:rsidR="009D720F" w:rsidRPr="005B2AEF" w:rsidRDefault="009D720F" w:rsidP="009D720F">
            <w:pPr>
              <w:jc w:val="center"/>
              <w:rPr>
                <w:b/>
                <w:sz w:val="20"/>
              </w:rPr>
            </w:pPr>
            <w:r w:rsidRPr="005B2AEF">
              <w:rPr>
                <w:b/>
                <w:sz w:val="20"/>
              </w:rPr>
              <w:t>Единица измерения</w:t>
            </w:r>
          </w:p>
        </w:tc>
        <w:tc>
          <w:tcPr>
            <w:tcW w:w="1156" w:type="pct"/>
            <w:shd w:val="clear" w:color="000000" w:fill="FFFFFF"/>
            <w:vAlign w:val="center"/>
            <w:hideMark/>
          </w:tcPr>
          <w:p w14:paraId="55764B26" w14:textId="77777777" w:rsidR="009D720F" w:rsidRPr="005B2AEF" w:rsidRDefault="009D720F" w:rsidP="009D720F">
            <w:pPr>
              <w:jc w:val="center"/>
              <w:rPr>
                <w:b/>
                <w:sz w:val="20"/>
              </w:rPr>
            </w:pPr>
            <w:r w:rsidRPr="005B2AEF">
              <w:rPr>
                <w:b/>
                <w:sz w:val="20"/>
              </w:rPr>
              <w:t>Величина показателя</w:t>
            </w:r>
          </w:p>
        </w:tc>
      </w:tr>
      <w:tr w:rsidR="009D720F" w:rsidRPr="00A830A2" w14:paraId="7080C929" w14:textId="77777777" w:rsidTr="007A2A68">
        <w:trPr>
          <w:trHeight w:val="227"/>
        </w:trPr>
        <w:tc>
          <w:tcPr>
            <w:tcW w:w="2761" w:type="pct"/>
            <w:shd w:val="clear" w:color="auto" w:fill="auto"/>
            <w:vAlign w:val="center"/>
            <w:hideMark/>
          </w:tcPr>
          <w:p w14:paraId="1636E871" w14:textId="77777777" w:rsidR="009D720F" w:rsidRPr="005B2AEF" w:rsidRDefault="009D720F" w:rsidP="007A2A68">
            <w:pPr>
              <w:rPr>
                <w:sz w:val="20"/>
              </w:rPr>
            </w:pPr>
            <w:r w:rsidRPr="005B2AEF">
              <w:rPr>
                <w:sz w:val="20"/>
              </w:rPr>
              <w:t>Коэффициент, зависящий от температурной стратификации атмосферы</w:t>
            </w:r>
          </w:p>
        </w:tc>
        <w:tc>
          <w:tcPr>
            <w:tcW w:w="1083" w:type="pct"/>
            <w:shd w:val="clear" w:color="auto" w:fill="auto"/>
            <w:vAlign w:val="center"/>
            <w:hideMark/>
          </w:tcPr>
          <w:p w14:paraId="5380050D" w14:textId="77777777" w:rsidR="009D720F" w:rsidRPr="005B2AEF" w:rsidRDefault="009D720F" w:rsidP="009D720F">
            <w:pPr>
              <w:jc w:val="center"/>
              <w:rPr>
                <w:sz w:val="20"/>
              </w:rPr>
            </w:pPr>
          </w:p>
        </w:tc>
        <w:tc>
          <w:tcPr>
            <w:tcW w:w="1156" w:type="pct"/>
            <w:shd w:val="clear" w:color="auto" w:fill="auto"/>
            <w:vAlign w:val="center"/>
            <w:hideMark/>
          </w:tcPr>
          <w:p w14:paraId="714EA0EE" w14:textId="77777777" w:rsidR="009D720F" w:rsidRPr="005B2AEF" w:rsidRDefault="009D720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200</w:t>
            </w:r>
          </w:p>
        </w:tc>
      </w:tr>
      <w:tr w:rsidR="009D720F" w:rsidRPr="00A830A2" w14:paraId="52461033" w14:textId="77777777" w:rsidTr="007A2A68">
        <w:trPr>
          <w:trHeight w:val="227"/>
        </w:trPr>
        <w:tc>
          <w:tcPr>
            <w:tcW w:w="2761" w:type="pct"/>
            <w:shd w:val="clear" w:color="auto" w:fill="auto"/>
            <w:vAlign w:val="center"/>
            <w:hideMark/>
          </w:tcPr>
          <w:p w14:paraId="17B23018" w14:textId="77777777" w:rsidR="009D720F" w:rsidRPr="005B2AEF" w:rsidRDefault="009D720F" w:rsidP="007A2A68">
            <w:pPr>
              <w:rPr>
                <w:sz w:val="20"/>
              </w:rPr>
            </w:pPr>
            <w:r w:rsidRPr="005B2AEF">
              <w:rPr>
                <w:sz w:val="20"/>
              </w:rPr>
              <w:t>Коэффициент рельефа местности</w:t>
            </w:r>
          </w:p>
        </w:tc>
        <w:tc>
          <w:tcPr>
            <w:tcW w:w="1083" w:type="pct"/>
            <w:shd w:val="clear" w:color="auto" w:fill="auto"/>
            <w:vAlign w:val="center"/>
            <w:hideMark/>
          </w:tcPr>
          <w:p w14:paraId="29EBC87C" w14:textId="77777777" w:rsidR="009D720F" w:rsidRPr="005B2AEF" w:rsidRDefault="009D720F" w:rsidP="009D720F">
            <w:pPr>
              <w:jc w:val="center"/>
              <w:rPr>
                <w:sz w:val="20"/>
              </w:rPr>
            </w:pPr>
          </w:p>
        </w:tc>
        <w:tc>
          <w:tcPr>
            <w:tcW w:w="1156" w:type="pct"/>
            <w:shd w:val="clear" w:color="auto" w:fill="auto"/>
            <w:vAlign w:val="center"/>
            <w:hideMark/>
          </w:tcPr>
          <w:p w14:paraId="557706A0" w14:textId="2487A52A" w:rsidR="009D720F" w:rsidRPr="005B2AEF" w:rsidRDefault="009D720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1,</w:t>
            </w:r>
            <w:r w:rsidR="005B2AEF" w:rsidRPr="005B2AEF">
              <w:rPr>
                <w:sz w:val="20"/>
              </w:rPr>
              <w:t>4</w:t>
            </w:r>
          </w:p>
        </w:tc>
      </w:tr>
      <w:tr w:rsidR="009D720F" w:rsidRPr="00A830A2" w14:paraId="44062276" w14:textId="77777777" w:rsidTr="007A2A68">
        <w:trPr>
          <w:trHeight w:val="227"/>
        </w:trPr>
        <w:tc>
          <w:tcPr>
            <w:tcW w:w="2761" w:type="pct"/>
            <w:shd w:val="clear" w:color="auto" w:fill="auto"/>
            <w:vAlign w:val="center"/>
            <w:hideMark/>
          </w:tcPr>
          <w:p w14:paraId="64E859D4" w14:textId="77777777" w:rsidR="009D720F" w:rsidRPr="005B2AEF" w:rsidRDefault="009D720F" w:rsidP="007A2A68">
            <w:pPr>
              <w:rPr>
                <w:sz w:val="20"/>
              </w:rPr>
            </w:pPr>
            <w:r w:rsidRPr="005B2AEF">
              <w:rPr>
                <w:sz w:val="20"/>
              </w:rPr>
              <w:t>Средняя температура наружного воздуха самого холодного месяца</w:t>
            </w:r>
          </w:p>
        </w:tc>
        <w:tc>
          <w:tcPr>
            <w:tcW w:w="1083" w:type="pct"/>
            <w:shd w:val="clear" w:color="auto" w:fill="auto"/>
            <w:vAlign w:val="center"/>
            <w:hideMark/>
          </w:tcPr>
          <w:p w14:paraId="40CB0A09" w14:textId="77777777" w:rsidR="009D720F" w:rsidRPr="005B2AEF" w:rsidRDefault="009D720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ºС</w:t>
            </w:r>
          </w:p>
        </w:tc>
        <w:tc>
          <w:tcPr>
            <w:tcW w:w="1156" w:type="pct"/>
            <w:shd w:val="clear" w:color="auto" w:fill="auto"/>
            <w:vAlign w:val="center"/>
            <w:hideMark/>
          </w:tcPr>
          <w:p w14:paraId="484CC3F3" w14:textId="2EA93DB4" w:rsidR="009D720F" w:rsidRPr="005B2AEF" w:rsidRDefault="009D720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-2</w:t>
            </w:r>
            <w:r w:rsidR="005B2AEF" w:rsidRPr="005B2AEF">
              <w:rPr>
                <w:sz w:val="20"/>
              </w:rPr>
              <w:t>5,2</w:t>
            </w:r>
          </w:p>
        </w:tc>
      </w:tr>
      <w:tr w:rsidR="009D720F" w:rsidRPr="00A830A2" w14:paraId="6A8BF659" w14:textId="77777777" w:rsidTr="007A2A68">
        <w:trPr>
          <w:trHeight w:val="227"/>
        </w:trPr>
        <w:tc>
          <w:tcPr>
            <w:tcW w:w="2761" w:type="pct"/>
            <w:shd w:val="clear" w:color="auto" w:fill="auto"/>
            <w:vAlign w:val="center"/>
            <w:hideMark/>
          </w:tcPr>
          <w:p w14:paraId="3A64D2E6" w14:textId="77777777" w:rsidR="009D720F" w:rsidRPr="005B2AEF" w:rsidRDefault="009D720F" w:rsidP="007A2A68">
            <w:pPr>
              <w:rPr>
                <w:sz w:val="20"/>
              </w:rPr>
            </w:pPr>
            <w:r w:rsidRPr="005B2AEF">
              <w:rPr>
                <w:sz w:val="20"/>
              </w:rPr>
              <w:t>Средняя максимальная температура наружного воздуха самого жаркого месяца</w:t>
            </w:r>
          </w:p>
        </w:tc>
        <w:tc>
          <w:tcPr>
            <w:tcW w:w="1083" w:type="pct"/>
            <w:shd w:val="clear" w:color="auto" w:fill="auto"/>
            <w:vAlign w:val="center"/>
            <w:hideMark/>
          </w:tcPr>
          <w:p w14:paraId="48FB86B7" w14:textId="77777777" w:rsidR="009D720F" w:rsidRPr="005B2AEF" w:rsidRDefault="009D720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ºС</w:t>
            </w:r>
          </w:p>
        </w:tc>
        <w:tc>
          <w:tcPr>
            <w:tcW w:w="1156" w:type="pct"/>
            <w:shd w:val="clear" w:color="auto" w:fill="auto"/>
            <w:vAlign w:val="center"/>
            <w:hideMark/>
          </w:tcPr>
          <w:p w14:paraId="746BE70E" w14:textId="7930DBF5" w:rsidR="009D720F" w:rsidRPr="005B2AEF" w:rsidRDefault="009D720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+2</w:t>
            </w:r>
            <w:r w:rsidR="005B2AEF" w:rsidRPr="005B2AEF">
              <w:rPr>
                <w:sz w:val="20"/>
              </w:rPr>
              <w:t>5</w:t>
            </w:r>
            <w:r w:rsidRPr="005B2AEF">
              <w:rPr>
                <w:sz w:val="20"/>
              </w:rPr>
              <w:t>,1</w:t>
            </w:r>
          </w:p>
        </w:tc>
      </w:tr>
      <w:tr w:rsidR="009D720F" w:rsidRPr="00A830A2" w14:paraId="430D6AAE" w14:textId="77777777" w:rsidTr="007A2A68">
        <w:trPr>
          <w:trHeight w:val="227"/>
        </w:trPr>
        <w:tc>
          <w:tcPr>
            <w:tcW w:w="2761" w:type="pct"/>
            <w:shd w:val="clear" w:color="auto" w:fill="auto"/>
            <w:vAlign w:val="center"/>
            <w:hideMark/>
          </w:tcPr>
          <w:p w14:paraId="1676B4B0" w14:textId="74643AD8" w:rsidR="009D720F" w:rsidRPr="00A830A2" w:rsidRDefault="00665B08" w:rsidP="007A2A68">
            <w:pPr>
              <w:rPr>
                <w:sz w:val="20"/>
                <w:highlight w:val="green"/>
              </w:rPr>
            </w:pPr>
            <w:r w:rsidRPr="00665B08">
              <w:rPr>
                <w:sz w:val="20"/>
              </w:rPr>
              <w:t>Повторяемость направления ветра и штилей:</w:t>
            </w:r>
          </w:p>
        </w:tc>
        <w:tc>
          <w:tcPr>
            <w:tcW w:w="1083" w:type="pct"/>
            <w:shd w:val="clear" w:color="auto" w:fill="auto"/>
            <w:vAlign w:val="center"/>
            <w:hideMark/>
          </w:tcPr>
          <w:p w14:paraId="62FE7D2E" w14:textId="77777777" w:rsidR="009D720F" w:rsidRPr="00A830A2" w:rsidRDefault="009D720F" w:rsidP="009D720F">
            <w:pPr>
              <w:jc w:val="center"/>
              <w:rPr>
                <w:sz w:val="20"/>
                <w:highlight w:val="green"/>
              </w:rPr>
            </w:pPr>
            <w:r w:rsidRPr="005B2AEF">
              <w:rPr>
                <w:sz w:val="20"/>
              </w:rPr>
              <w:t>%</w:t>
            </w:r>
          </w:p>
        </w:tc>
        <w:tc>
          <w:tcPr>
            <w:tcW w:w="1156" w:type="pct"/>
            <w:shd w:val="clear" w:color="auto" w:fill="auto"/>
            <w:vAlign w:val="center"/>
            <w:hideMark/>
          </w:tcPr>
          <w:p w14:paraId="58154538" w14:textId="77777777" w:rsidR="009D720F" w:rsidRPr="00A830A2" w:rsidRDefault="009D720F" w:rsidP="009D720F">
            <w:pPr>
              <w:jc w:val="center"/>
              <w:rPr>
                <w:sz w:val="20"/>
                <w:highlight w:val="green"/>
              </w:rPr>
            </w:pPr>
          </w:p>
        </w:tc>
      </w:tr>
      <w:tr w:rsidR="009D720F" w:rsidRPr="00A830A2" w14:paraId="1F029D7E" w14:textId="77777777" w:rsidTr="007A2A68">
        <w:trPr>
          <w:trHeight w:val="227"/>
        </w:trPr>
        <w:tc>
          <w:tcPr>
            <w:tcW w:w="2761" w:type="pct"/>
            <w:shd w:val="clear" w:color="auto" w:fill="auto"/>
            <w:vAlign w:val="center"/>
            <w:hideMark/>
          </w:tcPr>
          <w:p w14:paraId="74C28048" w14:textId="77777777" w:rsidR="009D720F" w:rsidRPr="005B2AEF" w:rsidRDefault="009D720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С</w:t>
            </w:r>
          </w:p>
        </w:tc>
        <w:tc>
          <w:tcPr>
            <w:tcW w:w="1083" w:type="pct"/>
            <w:shd w:val="clear" w:color="auto" w:fill="auto"/>
            <w:vAlign w:val="center"/>
            <w:hideMark/>
          </w:tcPr>
          <w:p w14:paraId="64C039A6" w14:textId="77777777" w:rsidR="009D720F" w:rsidRPr="005B2AEF" w:rsidRDefault="009D720F" w:rsidP="009D720F">
            <w:pPr>
              <w:jc w:val="center"/>
              <w:rPr>
                <w:sz w:val="20"/>
              </w:rPr>
            </w:pPr>
          </w:p>
        </w:tc>
        <w:tc>
          <w:tcPr>
            <w:tcW w:w="1156" w:type="pct"/>
            <w:shd w:val="clear" w:color="auto" w:fill="auto"/>
            <w:vAlign w:val="center"/>
          </w:tcPr>
          <w:p w14:paraId="3D7079EF" w14:textId="60041DC1" w:rsidR="009D720F" w:rsidRPr="005B2AEF" w:rsidRDefault="005B2AE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10</w:t>
            </w:r>
          </w:p>
        </w:tc>
      </w:tr>
      <w:tr w:rsidR="009D720F" w:rsidRPr="00A830A2" w14:paraId="79BDA8C8" w14:textId="77777777" w:rsidTr="007A2A68">
        <w:trPr>
          <w:trHeight w:val="227"/>
        </w:trPr>
        <w:tc>
          <w:tcPr>
            <w:tcW w:w="2761" w:type="pct"/>
            <w:shd w:val="clear" w:color="auto" w:fill="auto"/>
            <w:vAlign w:val="center"/>
            <w:hideMark/>
          </w:tcPr>
          <w:p w14:paraId="4260B22E" w14:textId="77777777" w:rsidR="009D720F" w:rsidRPr="005B2AEF" w:rsidRDefault="009D720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СВ</w:t>
            </w:r>
          </w:p>
        </w:tc>
        <w:tc>
          <w:tcPr>
            <w:tcW w:w="1083" w:type="pct"/>
            <w:shd w:val="clear" w:color="auto" w:fill="auto"/>
            <w:vAlign w:val="center"/>
            <w:hideMark/>
          </w:tcPr>
          <w:p w14:paraId="12A06C86" w14:textId="77777777" w:rsidR="009D720F" w:rsidRPr="005B2AEF" w:rsidRDefault="009D720F" w:rsidP="009D720F">
            <w:pPr>
              <w:jc w:val="center"/>
              <w:rPr>
                <w:sz w:val="20"/>
              </w:rPr>
            </w:pPr>
          </w:p>
        </w:tc>
        <w:tc>
          <w:tcPr>
            <w:tcW w:w="1156" w:type="pct"/>
            <w:shd w:val="clear" w:color="auto" w:fill="auto"/>
            <w:vAlign w:val="center"/>
          </w:tcPr>
          <w:p w14:paraId="2F70140B" w14:textId="77777777" w:rsidR="009D720F" w:rsidRPr="005B2AEF" w:rsidRDefault="009D720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8</w:t>
            </w:r>
          </w:p>
        </w:tc>
      </w:tr>
      <w:tr w:rsidR="009D720F" w:rsidRPr="005B2AEF" w14:paraId="6945DFF6" w14:textId="77777777" w:rsidTr="007A2A68">
        <w:trPr>
          <w:trHeight w:val="227"/>
        </w:trPr>
        <w:tc>
          <w:tcPr>
            <w:tcW w:w="2761" w:type="pct"/>
            <w:shd w:val="clear" w:color="auto" w:fill="auto"/>
            <w:vAlign w:val="center"/>
            <w:hideMark/>
          </w:tcPr>
          <w:p w14:paraId="7C010919" w14:textId="77777777" w:rsidR="009D720F" w:rsidRPr="005B2AEF" w:rsidRDefault="009D720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В</w:t>
            </w:r>
          </w:p>
        </w:tc>
        <w:tc>
          <w:tcPr>
            <w:tcW w:w="1083" w:type="pct"/>
            <w:shd w:val="clear" w:color="auto" w:fill="auto"/>
            <w:vAlign w:val="center"/>
            <w:hideMark/>
          </w:tcPr>
          <w:p w14:paraId="4EC6FB71" w14:textId="77777777" w:rsidR="009D720F" w:rsidRPr="005B2AEF" w:rsidRDefault="009D720F" w:rsidP="009D720F">
            <w:pPr>
              <w:jc w:val="center"/>
              <w:rPr>
                <w:sz w:val="20"/>
              </w:rPr>
            </w:pPr>
          </w:p>
        </w:tc>
        <w:tc>
          <w:tcPr>
            <w:tcW w:w="1156" w:type="pct"/>
            <w:shd w:val="clear" w:color="auto" w:fill="auto"/>
            <w:vAlign w:val="center"/>
          </w:tcPr>
          <w:p w14:paraId="42A90587" w14:textId="5553B9FF" w:rsidR="009D720F" w:rsidRPr="005B2AEF" w:rsidRDefault="005B2AEF" w:rsidP="009D72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9D720F" w:rsidRPr="00A830A2" w14:paraId="03807422" w14:textId="77777777" w:rsidTr="007A2A68">
        <w:trPr>
          <w:trHeight w:val="227"/>
        </w:trPr>
        <w:tc>
          <w:tcPr>
            <w:tcW w:w="2761" w:type="pct"/>
            <w:shd w:val="clear" w:color="auto" w:fill="auto"/>
            <w:vAlign w:val="center"/>
            <w:hideMark/>
          </w:tcPr>
          <w:p w14:paraId="38ADCAFE" w14:textId="77777777" w:rsidR="009D720F" w:rsidRPr="005B2AEF" w:rsidRDefault="009D720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ЮВ</w:t>
            </w:r>
          </w:p>
        </w:tc>
        <w:tc>
          <w:tcPr>
            <w:tcW w:w="1083" w:type="pct"/>
            <w:shd w:val="clear" w:color="auto" w:fill="auto"/>
            <w:vAlign w:val="center"/>
            <w:hideMark/>
          </w:tcPr>
          <w:p w14:paraId="7E5137F4" w14:textId="77777777" w:rsidR="009D720F" w:rsidRPr="005B2AEF" w:rsidRDefault="009D720F" w:rsidP="009D720F">
            <w:pPr>
              <w:jc w:val="center"/>
              <w:rPr>
                <w:sz w:val="20"/>
              </w:rPr>
            </w:pPr>
          </w:p>
        </w:tc>
        <w:tc>
          <w:tcPr>
            <w:tcW w:w="1156" w:type="pct"/>
            <w:shd w:val="clear" w:color="auto" w:fill="auto"/>
            <w:vAlign w:val="center"/>
          </w:tcPr>
          <w:p w14:paraId="0CDC8900" w14:textId="6826366D" w:rsidR="009D720F" w:rsidRPr="005B2AEF" w:rsidRDefault="005B2AE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6</w:t>
            </w:r>
          </w:p>
        </w:tc>
      </w:tr>
      <w:tr w:rsidR="009D720F" w:rsidRPr="00A830A2" w14:paraId="6881D4C4" w14:textId="77777777" w:rsidTr="007A2A68">
        <w:trPr>
          <w:trHeight w:val="227"/>
        </w:trPr>
        <w:tc>
          <w:tcPr>
            <w:tcW w:w="2761" w:type="pct"/>
            <w:shd w:val="clear" w:color="auto" w:fill="auto"/>
            <w:vAlign w:val="center"/>
            <w:hideMark/>
          </w:tcPr>
          <w:p w14:paraId="71F3F97E" w14:textId="77777777" w:rsidR="009D720F" w:rsidRPr="005B2AEF" w:rsidRDefault="009D720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Ю</w:t>
            </w:r>
          </w:p>
        </w:tc>
        <w:tc>
          <w:tcPr>
            <w:tcW w:w="1083" w:type="pct"/>
            <w:shd w:val="clear" w:color="auto" w:fill="auto"/>
            <w:vAlign w:val="center"/>
            <w:hideMark/>
          </w:tcPr>
          <w:p w14:paraId="37B73901" w14:textId="77777777" w:rsidR="009D720F" w:rsidRPr="005B2AEF" w:rsidRDefault="009D720F" w:rsidP="009D720F">
            <w:pPr>
              <w:jc w:val="center"/>
              <w:rPr>
                <w:sz w:val="20"/>
              </w:rPr>
            </w:pPr>
          </w:p>
        </w:tc>
        <w:tc>
          <w:tcPr>
            <w:tcW w:w="1156" w:type="pct"/>
            <w:shd w:val="clear" w:color="auto" w:fill="auto"/>
            <w:vAlign w:val="center"/>
          </w:tcPr>
          <w:p w14:paraId="0B12BA4D" w14:textId="14C8B73A" w:rsidR="009D720F" w:rsidRPr="005B2AEF" w:rsidRDefault="009D720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1</w:t>
            </w:r>
            <w:r w:rsidR="005B2AEF" w:rsidRPr="005B2AEF">
              <w:rPr>
                <w:sz w:val="20"/>
              </w:rPr>
              <w:t>4</w:t>
            </w:r>
          </w:p>
        </w:tc>
      </w:tr>
      <w:tr w:rsidR="009D720F" w:rsidRPr="00A830A2" w14:paraId="7341ABC8" w14:textId="77777777" w:rsidTr="007A2A68">
        <w:trPr>
          <w:trHeight w:val="227"/>
        </w:trPr>
        <w:tc>
          <w:tcPr>
            <w:tcW w:w="2761" w:type="pct"/>
            <w:shd w:val="clear" w:color="auto" w:fill="auto"/>
            <w:vAlign w:val="center"/>
            <w:hideMark/>
          </w:tcPr>
          <w:p w14:paraId="57CC5744" w14:textId="77777777" w:rsidR="009D720F" w:rsidRPr="005B2AEF" w:rsidRDefault="009D720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ЮЗ</w:t>
            </w:r>
          </w:p>
        </w:tc>
        <w:tc>
          <w:tcPr>
            <w:tcW w:w="1083" w:type="pct"/>
            <w:shd w:val="clear" w:color="auto" w:fill="auto"/>
            <w:vAlign w:val="center"/>
            <w:hideMark/>
          </w:tcPr>
          <w:p w14:paraId="553CB367" w14:textId="77777777" w:rsidR="009D720F" w:rsidRPr="005B2AEF" w:rsidRDefault="009D720F" w:rsidP="009D720F">
            <w:pPr>
              <w:jc w:val="center"/>
              <w:rPr>
                <w:sz w:val="20"/>
              </w:rPr>
            </w:pPr>
          </w:p>
        </w:tc>
        <w:tc>
          <w:tcPr>
            <w:tcW w:w="1156" w:type="pct"/>
            <w:shd w:val="clear" w:color="auto" w:fill="auto"/>
            <w:vAlign w:val="center"/>
          </w:tcPr>
          <w:p w14:paraId="14BB5F3F" w14:textId="28A86D13" w:rsidR="009D720F" w:rsidRPr="005B2AEF" w:rsidRDefault="009D720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2</w:t>
            </w:r>
            <w:r w:rsidR="005B2AEF" w:rsidRPr="005B2AEF">
              <w:rPr>
                <w:sz w:val="20"/>
              </w:rPr>
              <w:t>7</w:t>
            </w:r>
          </w:p>
        </w:tc>
      </w:tr>
      <w:tr w:rsidR="009D720F" w:rsidRPr="00A830A2" w14:paraId="6ABC6948" w14:textId="77777777" w:rsidTr="007A2A68">
        <w:trPr>
          <w:trHeight w:val="227"/>
        </w:trPr>
        <w:tc>
          <w:tcPr>
            <w:tcW w:w="2761" w:type="pct"/>
            <w:shd w:val="clear" w:color="auto" w:fill="auto"/>
            <w:vAlign w:val="center"/>
            <w:hideMark/>
          </w:tcPr>
          <w:p w14:paraId="396804D4" w14:textId="77777777" w:rsidR="009D720F" w:rsidRPr="005B2AEF" w:rsidRDefault="009D720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З</w:t>
            </w:r>
          </w:p>
        </w:tc>
        <w:tc>
          <w:tcPr>
            <w:tcW w:w="1083" w:type="pct"/>
            <w:shd w:val="clear" w:color="auto" w:fill="auto"/>
            <w:vAlign w:val="center"/>
            <w:hideMark/>
          </w:tcPr>
          <w:p w14:paraId="668E0584" w14:textId="77777777" w:rsidR="009D720F" w:rsidRPr="005B2AEF" w:rsidRDefault="009D720F" w:rsidP="009D720F">
            <w:pPr>
              <w:jc w:val="center"/>
              <w:rPr>
                <w:sz w:val="20"/>
              </w:rPr>
            </w:pPr>
          </w:p>
        </w:tc>
        <w:tc>
          <w:tcPr>
            <w:tcW w:w="1156" w:type="pct"/>
            <w:shd w:val="clear" w:color="auto" w:fill="auto"/>
            <w:vAlign w:val="center"/>
          </w:tcPr>
          <w:p w14:paraId="7176843F" w14:textId="5BB4CD0E" w:rsidR="009D720F" w:rsidRPr="005B2AEF" w:rsidRDefault="009D720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1</w:t>
            </w:r>
            <w:r w:rsidR="005B2AEF" w:rsidRPr="005B2AEF">
              <w:rPr>
                <w:sz w:val="20"/>
              </w:rPr>
              <w:t>6</w:t>
            </w:r>
          </w:p>
        </w:tc>
      </w:tr>
      <w:tr w:rsidR="009D720F" w:rsidRPr="00A830A2" w14:paraId="5DAA8457" w14:textId="77777777" w:rsidTr="007A2A68">
        <w:trPr>
          <w:trHeight w:val="227"/>
        </w:trPr>
        <w:tc>
          <w:tcPr>
            <w:tcW w:w="2761" w:type="pct"/>
            <w:shd w:val="clear" w:color="auto" w:fill="auto"/>
            <w:vAlign w:val="center"/>
            <w:hideMark/>
          </w:tcPr>
          <w:p w14:paraId="591FEDDC" w14:textId="77777777" w:rsidR="009D720F" w:rsidRPr="005B2AEF" w:rsidRDefault="009D720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СЗ</w:t>
            </w:r>
          </w:p>
        </w:tc>
        <w:tc>
          <w:tcPr>
            <w:tcW w:w="1083" w:type="pct"/>
            <w:shd w:val="clear" w:color="auto" w:fill="auto"/>
            <w:vAlign w:val="center"/>
            <w:hideMark/>
          </w:tcPr>
          <w:p w14:paraId="38F4F0AE" w14:textId="77777777" w:rsidR="009D720F" w:rsidRPr="005B2AEF" w:rsidRDefault="009D720F" w:rsidP="009D720F">
            <w:pPr>
              <w:jc w:val="center"/>
              <w:rPr>
                <w:sz w:val="20"/>
              </w:rPr>
            </w:pPr>
          </w:p>
        </w:tc>
        <w:tc>
          <w:tcPr>
            <w:tcW w:w="1156" w:type="pct"/>
            <w:shd w:val="clear" w:color="auto" w:fill="auto"/>
            <w:vAlign w:val="center"/>
          </w:tcPr>
          <w:p w14:paraId="27C2224C" w14:textId="4D72B738" w:rsidR="009D720F" w:rsidRPr="005B2AEF" w:rsidRDefault="005B2AEF" w:rsidP="009D720F">
            <w:pPr>
              <w:jc w:val="center"/>
              <w:rPr>
                <w:sz w:val="20"/>
              </w:rPr>
            </w:pPr>
            <w:r w:rsidRPr="005B2AEF">
              <w:rPr>
                <w:sz w:val="20"/>
              </w:rPr>
              <w:t>10</w:t>
            </w:r>
          </w:p>
        </w:tc>
      </w:tr>
      <w:tr w:rsidR="009D720F" w:rsidRPr="00A830A2" w14:paraId="1138713C" w14:textId="77777777" w:rsidTr="005B2AEF">
        <w:trPr>
          <w:trHeight w:val="227"/>
        </w:trPr>
        <w:tc>
          <w:tcPr>
            <w:tcW w:w="2761" w:type="pct"/>
            <w:shd w:val="clear" w:color="auto" w:fill="auto"/>
            <w:vAlign w:val="center"/>
          </w:tcPr>
          <w:p w14:paraId="71A3E96D" w14:textId="54BA79D1" w:rsidR="009D720F" w:rsidRPr="00A830A2" w:rsidRDefault="00665B08" w:rsidP="005B2AEF">
            <w:pPr>
              <w:rPr>
                <w:sz w:val="20"/>
                <w:highlight w:val="green"/>
              </w:rPr>
            </w:pPr>
            <w:r w:rsidRPr="00665B08">
              <w:rPr>
                <w:sz w:val="20"/>
              </w:rPr>
              <w:t>максимальная скорость ветра (повторяемость</w:t>
            </w:r>
            <w:r>
              <w:rPr>
                <w:sz w:val="20"/>
              </w:rPr>
              <w:t xml:space="preserve"> </w:t>
            </w:r>
            <w:r w:rsidRPr="00665B08">
              <w:rPr>
                <w:sz w:val="20"/>
              </w:rPr>
              <w:t>превышения в пределах 5 %)</w:t>
            </w:r>
          </w:p>
        </w:tc>
        <w:tc>
          <w:tcPr>
            <w:tcW w:w="1083" w:type="pct"/>
            <w:shd w:val="clear" w:color="auto" w:fill="auto"/>
            <w:vAlign w:val="center"/>
          </w:tcPr>
          <w:p w14:paraId="383EE30C" w14:textId="72DBAE78" w:rsidR="009D720F" w:rsidRPr="00A830A2" w:rsidRDefault="00665B08" w:rsidP="009D720F">
            <w:pPr>
              <w:jc w:val="center"/>
              <w:rPr>
                <w:sz w:val="20"/>
                <w:highlight w:val="green"/>
              </w:rPr>
            </w:pPr>
            <w:r w:rsidRPr="00665B08">
              <w:rPr>
                <w:sz w:val="20"/>
              </w:rPr>
              <w:t>м/с</w:t>
            </w:r>
          </w:p>
        </w:tc>
        <w:tc>
          <w:tcPr>
            <w:tcW w:w="1156" w:type="pct"/>
            <w:shd w:val="clear" w:color="auto" w:fill="auto"/>
            <w:vAlign w:val="center"/>
          </w:tcPr>
          <w:p w14:paraId="5F99254A" w14:textId="4C8BBAE1" w:rsidR="009D720F" w:rsidRPr="00A830A2" w:rsidRDefault="00665B08" w:rsidP="009D720F">
            <w:pPr>
              <w:jc w:val="center"/>
              <w:rPr>
                <w:sz w:val="20"/>
                <w:highlight w:val="green"/>
              </w:rPr>
            </w:pPr>
            <w:r w:rsidRPr="00665B08">
              <w:rPr>
                <w:sz w:val="20"/>
              </w:rPr>
              <w:t>3,0</w:t>
            </w:r>
          </w:p>
        </w:tc>
      </w:tr>
    </w:tbl>
    <w:p w14:paraId="353224C4" w14:textId="77777777" w:rsidR="00AF53A5" w:rsidRDefault="00AF53A5" w:rsidP="009D720F">
      <w:pPr>
        <w:tabs>
          <w:tab w:val="left" w:pos="1134"/>
        </w:tabs>
        <w:ind w:firstLine="709"/>
        <w:jc w:val="both"/>
        <w:rPr>
          <w:bCs/>
          <w:szCs w:val="24"/>
        </w:rPr>
      </w:pPr>
    </w:p>
    <w:p w14:paraId="28CBDA6A" w14:textId="4BFEF756" w:rsidR="00AF53A5" w:rsidRPr="00AF53A5" w:rsidRDefault="00AF53A5" w:rsidP="00AF53A5">
      <w:pPr>
        <w:ind w:firstLine="709"/>
        <w:jc w:val="both"/>
        <w:rPr>
          <w:bCs/>
          <w:szCs w:val="24"/>
        </w:rPr>
      </w:pPr>
      <w:r w:rsidRPr="00AF53A5">
        <w:rPr>
          <w:bCs/>
          <w:szCs w:val="24"/>
        </w:rPr>
        <w:t>Расчет рассеивания приземных концентраций веществ показал о необходимости учета фонового загрязнения по: (0301) Азот диоксид (двуокись азота; пероксид азота), (0304) Азот оксид (азот (II) оксид; азот монооксид), (0330) Серы диоксид, (2908) Пыль неорганическая с содержанием кремния 20-70 процентов, (2909) Пыль неорганическая с содержанием кремния менее 20 процентов, так как концентрация данных загрязняющих веществ превышает 0,1 ПДК на границе нормируемой территории.</w:t>
      </w:r>
    </w:p>
    <w:p w14:paraId="2F86D27A" w14:textId="77777777" w:rsidR="00AF53A5" w:rsidRPr="00AF53A5" w:rsidRDefault="00AF53A5" w:rsidP="00AF53A5">
      <w:pPr>
        <w:ind w:firstLine="708"/>
        <w:jc w:val="both"/>
        <w:rPr>
          <w:bCs/>
          <w:szCs w:val="24"/>
        </w:rPr>
      </w:pPr>
      <w:r w:rsidRPr="00AF53A5">
        <w:rPr>
          <w:bCs/>
          <w:szCs w:val="24"/>
        </w:rPr>
        <w:t xml:space="preserve">Значения фоновых концентраций загрязняющих веществ в месте размещения </w:t>
      </w:r>
    </w:p>
    <w:p w14:paraId="027BDFEA" w14:textId="04F7AB83" w:rsidR="00AF53A5" w:rsidRPr="00AF53A5" w:rsidRDefault="00AF53A5" w:rsidP="00AF53A5">
      <w:pPr>
        <w:jc w:val="both"/>
        <w:rPr>
          <w:bCs/>
          <w:szCs w:val="24"/>
        </w:rPr>
      </w:pPr>
      <w:r w:rsidRPr="00AF53A5">
        <w:rPr>
          <w:bCs/>
          <w:szCs w:val="24"/>
        </w:rPr>
        <w:t>производственной площадки предоставлены письмом ФГБУ «Иркутского УГМС» и приведены в таблице</w:t>
      </w:r>
      <w:r>
        <w:rPr>
          <w:bCs/>
          <w:szCs w:val="24"/>
        </w:rPr>
        <w:t>:</w:t>
      </w:r>
    </w:p>
    <w:p w14:paraId="6549BF17" w14:textId="2C7B6C46" w:rsidR="00AF53A5" w:rsidRDefault="00AF53A5" w:rsidP="00AF53A5">
      <w:pPr>
        <w:jc w:val="center"/>
        <w:rPr>
          <w:bCs/>
          <w:szCs w:val="24"/>
        </w:rPr>
      </w:pPr>
      <w:r w:rsidRPr="00AF53A5">
        <w:rPr>
          <w:bCs/>
          <w:szCs w:val="24"/>
        </w:rPr>
        <w:t>Значения фоновых концентраций загрязняющих веществ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5242"/>
        <w:gridCol w:w="3115"/>
      </w:tblGrid>
      <w:tr w:rsidR="00AF53A5" w14:paraId="5CF0266C" w14:textId="77777777" w:rsidTr="00AF53A5">
        <w:tc>
          <w:tcPr>
            <w:tcW w:w="988" w:type="dxa"/>
          </w:tcPr>
          <w:p w14:paraId="0067475A" w14:textId="22F012C6" w:rsidR="00AF53A5" w:rsidRPr="005E631A" w:rsidRDefault="00AF53A5" w:rsidP="00AF53A5">
            <w:pPr>
              <w:pStyle w:val="a0"/>
              <w:jc w:val="center"/>
              <w:rPr>
                <w:sz w:val="18"/>
                <w:szCs w:val="18"/>
              </w:rPr>
            </w:pPr>
            <w:r w:rsidRPr="005E631A">
              <w:rPr>
                <w:bCs/>
                <w:sz w:val="18"/>
                <w:szCs w:val="18"/>
              </w:rPr>
              <w:t>№ п/п</w:t>
            </w:r>
          </w:p>
        </w:tc>
        <w:tc>
          <w:tcPr>
            <w:tcW w:w="5242" w:type="dxa"/>
          </w:tcPr>
          <w:p w14:paraId="1528F076" w14:textId="1C83E76D" w:rsidR="00AF53A5" w:rsidRPr="005E631A" w:rsidRDefault="00AF53A5" w:rsidP="00AF53A5">
            <w:pPr>
              <w:pStyle w:val="a0"/>
              <w:jc w:val="center"/>
              <w:rPr>
                <w:sz w:val="18"/>
                <w:szCs w:val="18"/>
              </w:rPr>
            </w:pPr>
            <w:r w:rsidRPr="005E631A">
              <w:rPr>
                <w:bCs/>
                <w:sz w:val="18"/>
                <w:szCs w:val="18"/>
              </w:rPr>
              <w:t>Загрязняющее вещество</w:t>
            </w:r>
          </w:p>
        </w:tc>
        <w:tc>
          <w:tcPr>
            <w:tcW w:w="3115" w:type="dxa"/>
          </w:tcPr>
          <w:p w14:paraId="2E251864" w14:textId="21BFE962" w:rsidR="00AF53A5" w:rsidRPr="005E631A" w:rsidRDefault="00AF53A5" w:rsidP="00AF53A5">
            <w:pPr>
              <w:jc w:val="center"/>
              <w:rPr>
                <w:bCs/>
                <w:sz w:val="18"/>
                <w:szCs w:val="18"/>
              </w:rPr>
            </w:pPr>
            <w:r w:rsidRPr="005E631A">
              <w:rPr>
                <w:bCs/>
                <w:sz w:val="18"/>
                <w:szCs w:val="18"/>
              </w:rPr>
              <w:t>Значения концентраций,</w:t>
            </w:r>
          </w:p>
          <w:p w14:paraId="5E9D8B26" w14:textId="02CD86FA" w:rsidR="00AF53A5" w:rsidRPr="005E631A" w:rsidRDefault="00AF53A5" w:rsidP="00AF53A5">
            <w:pPr>
              <w:jc w:val="center"/>
              <w:rPr>
                <w:bCs/>
                <w:sz w:val="18"/>
                <w:szCs w:val="18"/>
              </w:rPr>
            </w:pPr>
            <w:r w:rsidRPr="005E631A">
              <w:rPr>
                <w:bCs/>
                <w:sz w:val="18"/>
                <w:szCs w:val="18"/>
              </w:rPr>
              <w:t>мг/м3</w:t>
            </w:r>
          </w:p>
        </w:tc>
      </w:tr>
      <w:tr w:rsidR="00AF53A5" w14:paraId="621B70BB" w14:textId="77777777" w:rsidTr="00AF53A5">
        <w:tc>
          <w:tcPr>
            <w:tcW w:w="988" w:type="dxa"/>
          </w:tcPr>
          <w:p w14:paraId="42C89DCB" w14:textId="2C3F54A2" w:rsidR="00AF53A5" w:rsidRPr="005E631A" w:rsidRDefault="00AF53A5" w:rsidP="00AF53A5">
            <w:pPr>
              <w:pStyle w:val="a0"/>
              <w:jc w:val="center"/>
              <w:rPr>
                <w:sz w:val="18"/>
                <w:szCs w:val="18"/>
                <w:lang w:val="ru-RU"/>
              </w:rPr>
            </w:pPr>
            <w:r w:rsidRPr="005E631A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5242" w:type="dxa"/>
          </w:tcPr>
          <w:p w14:paraId="255A3F74" w14:textId="7123AF89" w:rsidR="00AF53A5" w:rsidRPr="005E631A" w:rsidRDefault="00AF53A5" w:rsidP="00AF53A5">
            <w:pPr>
              <w:pStyle w:val="a0"/>
              <w:rPr>
                <w:sz w:val="18"/>
                <w:szCs w:val="18"/>
              </w:rPr>
            </w:pPr>
            <w:r w:rsidRPr="005E631A">
              <w:rPr>
                <w:bCs/>
                <w:sz w:val="18"/>
                <w:szCs w:val="18"/>
              </w:rPr>
              <w:t>Оксид азота</w:t>
            </w:r>
          </w:p>
        </w:tc>
        <w:tc>
          <w:tcPr>
            <w:tcW w:w="3115" w:type="dxa"/>
          </w:tcPr>
          <w:p w14:paraId="1240FC4A" w14:textId="7CD990AF" w:rsidR="00AF53A5" w:rsidRPr="005E631A" w:rsidRDefault="00AF53A5" w:rsidP="00AF53A5">
            <w:pPr>
              <w:jc w:val="center"/>
              <w:rPr>
                <w:bCs/>
                <w:sz w:val="18"/>
                <w:szCs w:val="18"/>
              </w:rPr>
            </w:pPr>
            <w:r w:rsidRPr="005E631A">
              <w:rPr>
                <w:bCs/>
                <w:sz w:val="18"/>
                <w:szCs w:val="18"/>
              </w:rPr>
              <w:t>0,036</w:t>
            </w:r>
          </w:p>
        </w:tc>
      </w:tr>
      <w:tr w:rsidR="00AF53A5" w14:paraId="36091F66" w14:textId="77777777" w:rsidTr="00AF53A5">
        <w:tc>
          <w:tcPr>
            <w:tcW w:w="988" w:type="dxa"/>
          </w:tcPr>
          <w:p w14:paraId="274F66BE" w14:textId="149EA5AB" w:rsidR="00AF53A5" w:rsidRPr="005E631A" w:rsidRDefault="00AF53A5" w:rsidP="00AF53A5">
            <w:pPr>
              <w:pStyle w:val="a0"/>
              <w:jc w:val="center"/>
              <w:rPr>
                <w:sz w:val="18"/>
                <w:szCs w:val="18"/>
                <w:lang w:val="ru-RU"/>
              </w:rPr>
            </w:pPr>
            <w:r w:rsidRPr="005E631A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242" w:type="dxa"/>
          </w:tcPr>
          <w:p w14:paraId="2C254990" w14:textId="23C8C5E2" w:rsidR="00AF53A5" w:rsidRPr="005E631A" w:rsidRDefault="00AF53A5" w:rsidP="00AF53A5">
            <w:pPr>
              <w:pStyle w:val="a0"/>
              <w:rPr>
                <w:sz w:val="18"/>
                <w:szCs w:val="18"/>
              </w:rPr>
            </w:pPr>
            <w:r w:rsidRPr="005E631A">
              <w:rPr>
                <w:bCs/>
                <w:sz w:val="18"/>
                <w:szCs w:val="18"/>
              </w:rPr>
              <w:t>Диоксид азота</w:t>
            </w:r>
          </w:p>
        </w:tc>
        <w:tc>
          <w:tcPr>
            <w:tcW w:w="3115" w:type="dxa"/>
          </w:tcPr>
          <w:p w14:paraId="2D83D82E" w14:textId="54658A60" w:rsidR="00AF53A5" w:rsidRPr="005E631A" w:rsidRDefault="00AF53A5" w:rsidP="00AF53A5">
            <w:pPr>
              <w:jc w:val="center"/>
              <w:rPr>
                <w:bCs/>
                <w:sz w:val="18"/>
                <w:szCs w:val="18"/>
              </w:rPr>
            </w:pPr>
            <w:r w:rsidRPr="005E631A">
              <w:rPr>
                <w:bCs/>
                <w:sz w:val="18"/>
                <w:szCs w:val="18"/>
              </w:rPr>
              <w:t>0,058</w:t>
            </w:r>
          </w:p>
        </w:tc>
      </w:tr>
      <w:tr w:rsidR="00AF53A5" w14:paraId="2DF85E83" w14:textId="77777777" w:rsidTr="00AF53A5">
        <w:tc>
          <w:tcPr>
            <w:tcW w:w="988" w:type="dxa"/>
          </w:tcPr>
          <w:p w14:paraId="03FEE5B0" w14:textId="62B3CDB1" w:rsidR="00AF53A5" w:rsidRPr="005E631A" w:rsidRDefault="00AF53A5" w:rsidP="00AF53A5">
            <w:pPr>
              <w:pStyle w:val="a0"/>
              <w:jc w:val="center"/>
              <w:rPr>
                <w:sz w:val="18"/>
                <w:szCs w:val="18"/>
                <w:lang w:val="ru-RU"/>
              </w:rPr>
            </w:pPr>
            <w:r w:rsidRPr="005E631A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242" w:type="dxa"/>
          </w:tcPr>
          <w:p w14:paraId="64BE4C5B" w14:textId="48E7FE8C" w:rsidR="00AF53A5" w:rsidRPr="005E631A" w:rsidRDefault="00AF53A5" w:rsidP="00AF53A5">
            <w:pPr>
              <w:pStyle w:val="a0"/>
              <w:rPr>
                <w:sz w:val="18"/>
                <w:szCs w:val="18"/>
              </w:rPr>
            </w:pPr>
            <w:r w:rsidRPr="005E631A">
              <w:rPr>
                <w:bCs/>
                <w:sz w:val="18"/>
                <w:szCs w:val="18"/>
              </w:rPr>
              <w:t>Диоксид серы</w:t>
            </w:r>
          </w:p>
        </w:tc>
        <w:tc>
          <w:tcPr>
            <w:tcW w:w="3115" w:type="dxa"/>
          </w:tcPr>
          <w:p w14:paraId="73841A78" w14:textId="76537C1F" w:rsidR="00AF53A5" w:rsidRPr="005E631A" w:rsidRDefault="00AF53A5" w:rsidP="00AF53A5">
            <w:pPr>
              <w:jc w:val="center"/>
              <w:rPr>
                <w:bCs/>
                <w:sz w:val="18"/>
                <w:szCs w:val="18"/>
              </w:rPr>
            </w:pPr>
            <w:r w:rsidRPr="005E631A">
              <w:rPr>
                <w:bCs/>
                <w:sz w:val="18"/>
                <w:szCs w:val="18"/>
              </w:rPr>
              <w:t>0,017</w:t>
            </w:r>
          </w:p>
        </w:tc>
      </w:tr>
      <w:tr w:rsidR="005E631A" w14:paraId="57D20FF7" w14:textId="77777777" w:rsidTr="00AF53A5">
        <w:tc>
          <w:tcPr>
            <w:tcW w:w="988" w:type="dxa"/>
          </w:tcPr>
          <w:p w14:paraId="495324DF" w14:textId="77B0389B" w:rsidR="005E631A" w:rsidRPr="005E631A" w:rsidRDefault="005E631A" w:rsidP="00AF53A5">
            <w:pPr>
              <w:pStyle w:val="a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242" w:type="dxa"/>
          </w:tcPr>
          <w:p w14:paraId="15BA63DE" w14:textId="60BAC1F8" w:rsidR="005E631A" w:rsidRPr="005E631A" w:rsidRDefault="005E631A" w:rsidP="00AF53A5">
            <w:pPr>
              <w:pStyle w:val="a0"/>
              <w:rPr>
                <w:bCs/>
                <w:sz w:val="18"/>
                <w:szCs w:val="18"/>
                <w:lang w:val="ru-RU"/>
              </w:rPr>
            </w:pPr>
            <w:r>
              <w:rPr>
                <w:bCs/>
                <w:sz w:val="18"/>
                <w:szCs w:val="18"/>
                <w:lang w:val="ru-RU"/>
              </w:rPr>
              <w:t>Оксид углерода</w:t>
            </w:r>
          </w:p>
        </w:tc>
        <w:tc>
          <w:tcPr>
            <w:tcW w:w="3115" w:type="dxa"/>
          </w:tcPr>
          <w:p w14:paraId="2A9601DC" w14:textId="318E5816" w:rsidR="005E631A" w:rsidRPr="005E631A" w:rsidRDefault="005E631A" w:rsidP="00AF53A5">
            <w:pPr>
              <w:jc w:val="center"/>
              <w:rPr>
                <w:bCs/>
                <w:sz w:val="18"/>
                <w:szCs w:val="18"/>
                <w:lang w:val="ru-RU"/>
              </w:rPr>
            </w:pPr>
            <w:r>
              <w:rPr>
                <w:bCs/>
                <w:sz w:val="18"/>
                <w:szCs w:val="18"/>
                <w:lang w:val="ru-RU"/>
              </w:rPr>
              <w:t>1,8</w:t>
            </w:r>
          </w:p>
        </w:tc>
      </w:tr>
    </w:tbl>
    <w:p w14:paraId="0F567857" w14:textId="7BCD98CF" w:rsidR="00AF53A5" w:rsidRPr="00AF53A5" w:rsidRDefault="00AF53A5" w:rsidP="00AF53A5">
      <w:pPr>
        <w:ind w:firstLine="708"/>
        <w:jc w:val="both"/>
        <w:rPr>
          <w:bCs/>
          <w:szCs w:val="24"/>
        </w:rPr>
      </w:pPr>
      <w:r w:rsidRPr="00AF53A5">
        <w:rPr>
          <w:bCs/>
          <w:szCs w:val="24"/>
        </w:rPr>
        <w:t xml:space="preserve">ФГБУ «Иркутского УГМС» не располагает информацией о фоновых концентрациях </w:t>
      </w:r>
    </w:p>
    <w:p w14:paraId="03536379" w14:textId="77777777" w:rsidR="00AF53A5" w:rsidRPr="00AF53A5" w:rsidRDefault="00AF53A5" w:rsidP="00AF53A5">
      <w:pPr>
        <w:jc w:val="both"/>
        <w:rPr>
          <w:bCs/>
          <w:szCs w:val="24"/>
        </w:rPr>
      </w:pPr>
      <w:r w:rsidRPr="00AF53A5">
        <w:rPr>
          <w:bCs/>
          <w:szCs w:val="24"/>
        </w:rPr>
        <w:t xml:space="preserve">загрязняющих веществ: (0328) Углерод (пигмент черный или углеродсодержащий аэрозоль </w:t>
      </w:r>
    </w:p>
    <w:p w14:paraId="311BBF79" w14:textId="77777777" w:rsidR="00AF53A5" w:rsidRPr="00AF53A5" w:rsidRDefault="00AF53A5" w:rsidP="00AF53A5">
      <w:pPr>
        <w:jc w:val="both"/>
        <w:rPr>
          <w:bCs/>
          <w:szCs w:val="24"/>
        </w:rPr>
      </w:pPr>
      <w:r w:rsidRPr="00AF53A5">
        <w:rPr>
          <w:bCs/>
          <w:szCs w:val="24"/>
        </w:rPr>
        <w:t xml:space="preserve">(сажа)), (2908) Пыль неорганическая с содержанием кремния 20-70 процентов, (2909) Пыль </w:t>
      </w:r>
    </w:p>
    <w:p w14:paraId="108D4660" w14:textId="77777777" w:rsidR="00AF53A5" w:rsidRPr="00AF53A5" w:rsidRDefault="00AF53A5" w:rsidP="00AF53A5">
      <w:pPr>
        <w:jc w:val="both"/>
        <w:rPr>
          <w:bCs/>
          <w:szCs w:val="24"/>
        </w:rPr>
      </w:pPr>
      <w:r w:rsidRPr="00AF53A5">
        <w:rPr>
          <w:bCs/>
          <w:szCs w:val="24"/>
        </w:rPr>
        <w:t>неорганическая с содержанием кремния менее 20 процентов.</w:t>
      </w:r>
    </w:p>
    <w:p w14:paraId="6C684BDD" w14:textId="3CD60734" w:rsidR="00AF53A5" w:rsidRPr="005E631A" w:rsidRDefault="00AF53A5" w:rsidP="005E631A">
      <w:pPr>
        <w:jc w:val="both"/>
        <w:rPr>
          <w:bCs/>
          <w:szCs w:val="24"/>
          <w:highlight w:val="green"/>
        </w:rPr>
      </w:pPr>
      <w:r w:rsidRPr="00AF53A5">
        <w:rPr>
          <w:bCs/>
          <w:szCs w:val="24"/>
        </w:rPr>
        <w:t>Фоновые концентрации действительны по 2028 год включительно.</w:t>
      </w:r>
    </w:p>
    <w:p w14:paraId="3E193A6B" w14:textId="68AA6818" w:rsidR="009D720F" w:rsidRPr="00673211" w:rsidRDefault="009D720F" w:rsidP="009D720F">
      <w:pPr>
        <w:ind w:firstLine="709"/>
        <w:jc w:val="both"/>
        <w:rPr>
          <w:bCs/>
          <w:szCs w:val="24"/>
        </w:rPr>
      </w:pPr>
      <w:r w:rsidRPr="005B2AEF">
        <w:rPr>
          <w:bCs/>
          <w:szCs w:val="24"/>
        </w:rPr>
        <w:t>Электронная карта расположения ТЭЦ-16 и источников выбросов приведена на рисунке ниже.</w:t>
      </w:r>
    </w:p>
    <w:p w14:paraId="68E2F2FC" w14:textId="091D5DD3" w:rsidR="009D720F" w:rsidRDefault="009D720F" w:rsidP="009D720F">
      <w:pPr>
        <w:jc w:val="both"/>
        <w:rPr>
          <w:rFonts w:eastAsia="Calibri"/>
          <w:b/>
          <w:bCs/>
          <w:szCs w:val="28"/>
        </w:rPr>
      </w:pPr>
    </w:p>
    <w:p w14:paraId="46A50E64" w14:textId="4525E8A5" w:rsidR="002A4498" w:rsidRPr="002A4498" w:rsidRDefault="002A4498" w:rsidP="002A4498">
      <w:pPr>
        <w:pStyle w:val="a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A5AE55F" wp14:editId="47AE3A57">
            <wp:extent cx="5940425" cy="5153836"/>
            <wp:effectExtent l="0" t="0" r="3175" b="889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53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B9438" w14:textId="2D51FD8A" w:rsidR="002A4498" w:rsidRDefault="002A4498" w:rsidP="002A4498">
      <w:pPr>
        <w:pStyle w:val="a0"/>
      </w:pPr>
    </w:p>
    <w:p w14:paraId="3D785EC4" w14:textId="68F0323D" w:rsidR="002A4498" w:rsidRPr="005B2AEF" w:rsidRDefault="002A4498" w:rsidP="002A4498">
      <w:pPr>
        <w:pStyle w:val="a0"/>
        <w:jc w:val="center"/>
        <w:rPr>
          <w:b/>
          <w:bCs/>
        </w:rPr>
      </w:pPr>
      <w:r w:rsidRPr="005B2AEF">
        <w:rPr>
          <w:b/>
          <w:bCs/>
        </w:rPr>
        <w:t>Рисунок</w:t>
      </w:r>
      <w:r w:rsidR="00D513CB">
        <w:rPr>
          <w:b/>
          <w:bCs/>
        </w:rPr>
        <w:t xml:space="preserve"> </w:t>
      </w:r>
      <w:r w:rsidR="007F65D3">
        <w:rPr>
          <w:b/>
          <w:bCs/>
        </w:rPr>
        <w:t>19</w:t>
      </w:r>
      <w:r w:rsidRPr="005B2AEF">
        <w:rPr>
          <w:b/>
          <w:bCs/>
          <w:szCs w:val="24"/>
        </w:rPr>
        <w:t>.</w:t>
      </w:r>
      <w:r w:rsidR="007F65D3">
        <w:rPr>
          <w:b/>
          <w:bCs/>
          <w:szCs w:val="24"/>
        </w:rPr>
        <w:t>9</w:t>
      </w:r>
      <w:r w:rsidRPr="005B2AEF">
        <w:rPr>
          <w:b/>
          <w:bCs/>
          <w:szCs w:val="24"/>
        </w:rPr>
        <w:t xml:space="preserve"> </w:t>
      </w:r>
      <w:r w:rsidRPr="005B2AEF">
        <w:rPr>
          <w:b/>
          <w:bCs/>
        </w:rPr>
        <w:t>– Электронная карта территории города Железногорска-Илимского</w:t>
      </w:r>
    </w:p>
    <w:p w14:paraId="7EBD91F1" w14:textId="77777777" w:rsidR="002A4498" w:rsidRPr="005B2AEF" w:rsidRDefault="002A4498" w:rsidP="002A4498">
      <w:pPr>
        <w:pStyle w:val="a0"/>
      </w:pPr>
    </w:p>
    <w:p w14:paraId="24E60A4D" w14:textId="77777777" w:rsidR="002A4498" w:rsidRPr="005B2AEF" w:rsidRDefault="002A4498" w:rsidP="002A4498">
      <w:pPr>
        <w:ind w:firstLine="709"/>
        <w:jc w:val="both"/>
        <w:rPr>
          <w:bCs/>
          <w:szCs w:val="24"/>
        </w:rPr>
      </w:pPr>
      <w:r w:rsidRPr="005B2AEF">
        <w:rPr>
          <w:bCs/>
          <w:szCs w:val="24"/>
        </w:rPr>
        <w:t>Каждый источник выбросов при занесении в программу был кодифицирован. Перечень источников выбросов, учтенных при расчете рассеивания, приведен в таблице ниже.</w:t>
      </w:r>
    </w:p>
    <w:p w14:paraId="2825F9FA" w14:textId="77777777" w:rsidR="002A4498" w:rsidRPr="005B2AEF" w:rsidRDefault="002A4498" w:rsidP="002A4498">
      <w:pPr>
        <w:ind w:firstLine="709"/>
        <w:jc w:val="both"/>
        <w:rPr>
          <w:bCs/>
          <w:szCs w:val="24"/>
        </w:rPr>
      </w:pPr>
    </w:p>
    <w:p w14:paraId="53F3A2AB" w14:textId="48E23FAD" w:rsidR="002A4498" w:rsidRPr="005B2AEF" w:rsidRDefault="002A4498" w:rsidP="002A4498">
      <w:pPr>
        <w:keepNext/>
        <w:shd w:val="clear" w:color="auto" w:fill="FFFFFF"/>
        <w:jc w:val="both"/>
        <w:rPr>
          <w:b/>
          <w:bCs/>
          <w:iCs/>
          <w:szCs w:val="24"/>
          <w:lang w:eastAsia="ru-RU"/>
        </w:rPr>
      </w:pPr>
      <w:bookmarkStart w:id="379" w:name="_Toc166502811"/>
      <w:bookmarkStart w:id="380" w:name="_Hlk165942960"/>
      <w:r w:rsidRPr="005B2AEF">
        <w:rPr>
          <w:b/>
          <w:bCs/>
          <w:iCs/>
          <w:szCs w:val="24"/>
          <w:lang w:eastAsia="ru-RU"/>
        </w:rPr>
        <w:t>Таблица</w:t>
      </w:r>
      <w:r w:rsidR="00D513CB">
        <w:rPr>
          <w:b/>
          <w:bCs/>
          <w:iCs/>
          <w:szCs w:val="24"/>
          <w:lang w:eastAsia="ru-RU"/>
        </w:rPr>
        <w:t xml:space="preserve"> </w:t>
      </w:r>
      <w:r w:rsidR="007F65D3">
        <w:rPr>
          <w:b/>
          <w:bCs/>
          <w:iCs/>
          <w:szCs w:val="24"/>
          <w:lang w:eastAsia="ru-RU"/>
        </w:rPr>
        <w:t>19</w:t>
      </w:r>
      <w:r w:rsidR="00D513CB">
        <w:rPr>
          <w:b/>
          <w:bCs/>
          <w:iCs/>
          <w:szCs w:val="24"/>
          <w:lang w:eastAsia="ru-RU"/>
        </w:rPr>
        <w:t>.</w:t>
      </w:r>
      <w:r w:rsidR="007F65D3">
        <w:rPr>
          <w:b/>
          <w:bCs/>
          <w:iCs/>
          <w:szCs w:val="24"/>
          <w:lang w:eastAsia="ru-RU"/>
        </w:rPr>
        <w:t>10</w:t>
      </w:r>
      <w:r w:rsidRPr="005B2AEF">
        <w:rPr>
          <w:b/>
          <w:bCs/>
          <w:iCs/>
          <w:szCs w:val="24"/>
          <w:lang w:eastAsia="ru-RU"/>
        </w:rPr>
        <w:t xml:space="preserve">– </w:t>
      </w:r>
      <w:bookmarkStart w:id="381" w:name="_Hlk165963840"/>
      <w:r w:rsidRPr="005B2AEF">
        <w:rPr>
          <w:b/>
          <w:bCs/>
          <w:iCs/>
          <w:szCs w:val="24"/>
          <w:lang w:eastAsia="ru-RU"/>
        </w:rPr>
        <w:t>Перечень источников выбросов, учтенных при расчете рассеивания</w:t>
      </w:r>
      <w:bookmarkEnd w:id="379"/>
      <w:bookmarkEnd w:id="381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1"/>
        <w:gridCol w:w="2199"/>
        <w:gridCol w:w="1646"/>
        <w:gridCol w:w="1650"/>
        <w:gridCol w:w="1770"/>
        <w:gridCol w:w="12"/>
      </w:tblGrid>
      <w:tr w:rsidR="002A4498" w:rsidRPr="005B2AEF" w14:paraId="4A840127" w14:textId="77777777" w:rsidTr="007A2A68">
        <w:trPr>
          <w:gridAfter w:val="1"/>
          <w:wAfter w:w="6" w:type="pct"/>
          <w:trHeight w:val="856"/>
          <w:tblHeader/>
          <w:jc w:val="center"/>
        </w:trPr>
        <w:tc>
          <w:tcPr>
            <w:tcW w:w="1221" w:type="pct"/>
            <w:shd w:val="clear" w:color="auto" w:fill="auto"/>
            <w:vAlign w:val="center"/>
            <w:hideMark/>
          </w:tcPr>
          <w:bookmarkEnd w:id="380"/>
          <w:p w14:paraId="44B45276" w14:textId="77777777" w:rsidR="002A4498" w:rsidRPr="005B2AEF" w:rsidRDefault="002A4498" w:rsidP="002A4498">
            <w:pPr>
              <w:jc w:val="center"/>
              <w:rPr>
                <w:b/>
                <w:bCs/>
                <w:sz w:val="20"/>
                <w:lang w:eastAsia="ru-RU"/>
              </w:rPr>
            </w:pPr>
            <w:r w:rsidRPr="005B2AEF">
              <w:rPr>
                <w:b/>
                <w:bCs/>
                <w:sz w:val="20"/>
                <w:lang w:eastAsia="ru-RU"/>
              </w:rPr>
              <w:t>Наименование источника</w:t>
            </w:r>
          </w:p>
        </w:tc>
        <w:tc>
          <w:tcPr>
            <w:tcW w:w="1997" w:type="pct"/>
            <w:gridSpan w:val="2"/>
            <w:shd w:val="clear" w:color="auto" w:fill="auto"/>
            <w:vAlign w:val="center"/>
            <w:hideMark/>
          </w:tcPr>
          <w:p w14:paraId="54CC58A0" w14:textId="77777777" w:rsidR="002A4498" w:rsidRPr="005B2AEF" w:rsidRDefault="002A4498" w:rsidP="002A4498">
            <w:pPr>
              <w:jc w:val="center"/>
              <w:rPr>
                <w:b/>
                <w:bCs/>
                <w:sz w:val="20"/>
                <w:lang w:eastAsia="ru-RU"/>
              </w:rPr>
            </w:pPr>
            <w:r w:rsidRPr="005B2AEF">
              <w:rPr>
                <w:b/>
                <w:bCs/>
                <w:sz w:val="20"/>
                <w:lang w:eastAsia="ru-RU"/>
              </w:rPr>
              <w:t>Источники выделения загрязняющих веществ</w:t>
            </w:r>
          </w:p>
        </w:tc>
        <w:tc>
          <w:tcPr>
            <w:tcW w:w="857" w:type="pct"/>
            <w:shd w:val="clear" w:color="auto" w:fill="auto"/>
            <w:vAlign w:val="center"/>
            <w:hideMark/>
          </w:tcPr>
          <w:p w14:paraId="3E70D136" w14:textId="77777777" w:rsidR="002A4498" w:rsidRPr="005B2AEF" w:rsidRDefault="002A4498" w:rsidP="002A4498">
            <w:pPr>
              <w:jc w:val="center"/>
              <w:rPr>
                <w:b/>
                <w:bCs/>
                <w:sz w:val="20"/>
                <w:lang w:eastAsia="ru-RU"/>
              </w:rPr>
            </w:pPr>
            <w:r w:rsidRPr="005B2AEF">
              <w:rPr>
                <w:b/>
                <w:bCs/>
                <w:sz w:val="20"/>
                <w:lang w:eastAsia="ru-RU"/>
              </w:rPr>
              <w:t>Высота источника выброса, м</w:t>
            </w:r>
          </w:p>
        </w:tc>
        <w:tc>
          <w:tcPr>
            <w:tcW w:w="919" w:type="pct"/>
            <w:shd w:val="clear" w:color="auto" w:fill="auto"/>
            <w:vAlign w:val="center"/>
            <w:hideMark/>
          </w:tcPr>
          <w:p w14:paraId="0916CB5A" w14:textId="77777777" w:rsidR="002A4498" w:rsidRPr="005B2AEF" w:rsidRDefault="002A4498" w:rsidP="002A4498">
            <w:pPr>
              <w:jc w:val="center"/>
              <w:rPr>
                <w:b/>
                <w:bCs/>
                <w:sz w:val="20"/>
                <w:lang w:eastAsia="ru-RU"/>
              </w:rPr>
            </w:pPr>
            <w:r w:rsidRPr="005B2AEF">
              <w:rPr>
                <w:b/>
                <w:bCs/>
                <w:sz w:val="20"/>
                <w:lang w:eastAsia="ru-RU"/>
              </w:rPr>
              <w:t>Диаметр устья трубы, м</w:t>
            </w:r>
          </w:p>
        </w:tc>
      </w:tr>
      <w:tr w:rsidR="002A4498" w:rsidRPr="005B2AEF" w14:paraId="5A59489C" w14:textId="77777777" w:rsidTr="007A2A68">
        <w:trPr>
          <w:trHeight w:val="70"/>
          <w:jc w:val="center"/>
        </w:trPr>
        <w:tc>
          <w:tcPr>
            <w:tcW w:w="1221" w:type="pct"/>
            <w:vMerge w:val="restart"/>
            <w:shd w:val="clear" w:color="auto" w:fill="auto"/>
            <w:vAlign w:val="center"/>
            <w:hideMark/>
          </w:tcPr>
          <w:p w14:paraId="452D1D9E" w14:textId="77777777" w:rsidR="002A4498" w:rsidRPr="005B2AEF" w:rsidRDefault="002A4498" w:rsidP="002A4498">
            <w:pPr>
              <w:jc w:val="center"/>
              <w:rPr>
                <w:sz w:val="20"/>
                <w:lang w:eastAsia="ru-RU"/>
              </w:rPr>
            </w:pPr>
            <w:r w:rsidRPr="005B2AEF">
              <w:rPr>
                <w:sz w:val="20"/>
                <w:lang w:eastAsia="ru-RU"/>
              </w:rPr>
              <w:t>ТЭЦ-16</w:t>
            </w:r>
          </w:p>
        </w:tc>
        <w:tc>
          <w:tcPr>
            <w:tcW w:w="1142" w:type="pct"/>
            <w:shd w:val="clear" w:color="auto" w:fill="auto"/>
            <w:vAlign w:val="center"/>
          </w:tcPr>
          <w:p w14:paraId="6ED6182D" w14:textId="77777777" w:rsidR="002A4498" w:rsidRPr="005B2AEF" w:rsidRDefault="002A4498" w:rsidP="002A4498">
            <w:pPr>
              <w:jc w:val="center"/>
              <w:rPr>
                <w:sz w:val="20"/>
                <w:lang w:eastAsia="ru-RU"/>
              </w:rPr>
            </w:pPr>
            <w:r w:rsidRPr="005B2AEF">
              <w:rPr>
                <w:sz w:val="20"/>
                <w:lang w:eastAsia="ru-RU"/>
              </w:rPr>
              <w:t>БКЗ-75-39 ФБ</w:t>
            </w:r>
          </w:p>
        </w:tc>
        <w:tc>
          <w:tcPr>
            <w:tcW w:w="855" w:type="pct"/>
            <w:vMerge w:val="restart"/>
            <w:vAlign w:val="center"/>
          </w:tcPr>
          <w:p w14:paraId="266A7820" w14:textId="77777777" w:rsidR="002A4498" w:rsidRPr="005B2AEF" w:rsidRDefault="002A4498" w:rsidP="002A4498">
            <w:pPr>
              <w:jc w:val="center"/>
              <w:rPr>
                <w:sz w:val="20"/>
                <w:lang w:eastAsia="ru-RU"/>
              </w:rPr>
            </w:pPr>
            <w:r w:rsidRPr="005B2AEF">
              <w:rPr>
                <w:sz w:val="20"/>
                <w:lang w:eastAsia="ru-RU"/>
              </w:rPr>
              <w:t>Дымовая труба</w:t>
            </w:r>
          </w:p>
        </w:tc>
        <w:tc>
          <w:tcPr>
            <w:tcW w:w="857" w:type="pct"/>
            <w:vMerge w:val="restart"/>
            <w:shd w:val="clear" w:color="auto" w:fill="auto"/>
            <w:vAlign w:val="center"/>
          </w:tcPr>
          <w:p w14:paraId="5D8F2E2D" w14:textId="77777777" w:rsidR="002A4498" w:rsidRPr="005B2AEF" w:rsidRDefault="002A4498" w:rsidP="002A4498">
            <w:pPr>
              <w:jc w:val="center"/>
              <w:rPr>
                <w:sz w:val="20"/>
                <w:lang w:eastAsia="ru-RU"/>
              </w:rPr>
            </w:pPr>
            <w:r w:rsidRPr="005B2AEF">
              <w:rPr>
                <w:sz w:val="20"/>
                <w:lang w:eastAsia="ru-RU"/>
              </w:rPr>
              <w:t>120</w:t>
            </w:r>
          </w:p>
        </w:tc>
        <w:tc>
          <w:tcPr>
            <w:tcW w:w="925" w:type="pct"/>
            <w:gridSpan w:val="2"/>
            <w:vMerge w:val="restart"/>
            <w:shd w:val="clear" w:color="auto" w:fill="auto"/>
            <w:vAlign w:val="center"/>
          </w:tcPr>
          <w:p w14:paraId="58EB6A49" w14:textId="77777777" w:rsidR="002A4498" w:rsidRPr="005B2AEF" w:rsidRDefault="002A4498" w:rsidP="002A4498">
            <w:pPr>
              <w:jc w:val="center"/>
              <w:rPr>
                <w:sz w:val="20"/>
                <w:lang w:eastAsia="ru-RU"/>
              </w:rPr>
            </w:pPr>
            <w:r w:rsidRPr="005B2AEF">
              <w:rPr>
                <w:sz w:val="20"/>
                <w:lang w:eastAsia="ru-RU"/>
              </w:rPr>
              <w:t>5</w:t>
            </w:r>
          </w:p>
        </w:tc>
      </w:tr>
      <w:tr w:rsidR="002A4498" w:rsidRPr="005B2AEF" w14:paraId="5AE46928" w14:textId="77777777" w:rsidTr="007A2A68">
        <w:trPr>
          <w:trHeight w:val="177"/>
          <w:jc w:val="center"/>
        </w:trPr>
        <w:tc>
          <w:tcPr>
            <w:tcW w:w="1221" w:type="pct"/>
            <w:vMerge/>
            <w:shd w:val="clear" w:color="auto" w:fill="auto"/>
            <w:vAlign w:val="center"/>
          </w:tcPr>
          <w:p w14:paraId="2E437D90" w14:textId="77777777" w:rsidR="002A4498" w:rsidRPr="005B2AEF" w:rsidRDefault="002A4498" w:rsidP="002A4498">
            <w:pPr>
              <w:jc w:val="center"/>
              <w:rPr>
                <w:sz w:val="20"/>
                <w:lang w:eastAsia="ru-RU"/>
              </w:rPr>
            </w:pPr>
          </w:p>
        </w:tc>
        <w:tc>
          <w:tcPr>
            <w:tcW w:w="1142" w:type="pct"/>
            <w:shd w:val="clear" w:color="auto" w:fill="auto"/>
          </w:tcPr>
          <w:p w14:paraId="6E34BE93" w14:textId="77777777" w:rsidR="002A4498" w:rsidRPr="005B2AEF" w:rsidRDefault="002A4498" w:rsidP="002A4498">
            <w:pPr>
              <w:jc w:val="center"/>
              <w:rPr>
                <w:sz w:val="20"/>
                <w:lang w:eastAsia="ru-RU"/>
              </w:rPr>
            </w:pPr>
            <w:r w:rsidRPr="005B2AEF">
              <w:rPr>
                <w:sz w:val="20"/>
                <w:lang w:eastAsia="ru-RU"/>
              </w:rPr>
              <w:t>БКЗ-75-39 ФБ</w:t>
            </w:r>
          </w:p>
        </w:tc>
        <w:tc>
          <w:tcPr>
            <w:tcW w:w="855" w:type="pct"/>
            <w:vMerge/>
            <w:vAlign w:val="center"/>
          </w:tcPr>
          <w:p w14:paraId="787FEF41" w14:textId="77777777" w:rsidR="002A4498" w:rsidRPr="005B2AEF" w:rsidRDefault="002A4498" w:rsidP="002A4498">
            <w:pPr>
              <w:jc w:val="center"/>
              <w:rPr>
                <w:sz w:val="20"/>
                <w:lang w:eastAsia="ru-RU"/>
              </w:rPr>
            </w:pPr>
          </w:p>
        </w:tc>
        <w:tc>
          <w:tcPr>
            <w:tcW w:w="857" w:type="pct"/>
            <w:vMerge/>
            <w:shd w:val="clear" w:color="auto" w:fill="auto"/>
            <w:vAlign w:val="center"/>
          </w:tcPr>
          <w:p w14:paraId="5F0A9981" w14:textId="77777777" w:rsidR="002A4498" w:rsidRPr="005B2AEF" w:rsidRDefault="002A4498" w:rsidP="002A4498">
            <w:pPr>
              <w:jc w:val="center"/>
              <w:rPr>
                <w:sz w:val="20"/>
                <w:lang w:eastAsia="ru-RU"/>
              </w:rPr>
            </w:pPr>
          </w:p>
        </w:tc>
        <w:tc>
          <w:tcPr>
            <w:tcW w:w="925" w:type="pct"/>
            <w:gridSpan w:val="2"/>
            <w:vMerge/>
            <w:shd w:val="clear" w:color="auto" w:fill="auto"/>
            <w:vAlign w:val="center"/>
          </w:tcPr>
          <w:p w14:paraId="34AFE4AC" w14:textId="77777777" w:rsidR="002A4498" w:rsidRPr="005B2AEF" w:rsidRDefault="002A4498" w:rsidP="002A4498">
            <w:pPr>
              <w:jc w:val="center"/>
              <w:rPr>
                <w:sz w:val="20"/>
                <w:lang w:eastAsia="ru-RU"/>
              </w:rPr>
            </w:pPr>
          </w:p>
        </w:tc>
      </w:tr>
      <w:tr w:rsidR="002A4498" w:rsidRPr="005B2AEF" w14:paraId="1AB6BD15" w14:textId="77777777" w:rsidTr="007A2A68">
        <w:trPr>
          <w:trHeight w:val="174"/>
          <w:jc w:val="center"/>
        </w:trPr>
        <w:tc>
          <w:tcPr>
            <w:tcW w:w="1221" w:type="pct"/>
            <w:vMerge/>
            <w:shd w:val="clear" w:color="auto" w:fill="auto"/>
            <w:vAlign w:val="center"/>
          </w:tcPr>
          <w:p w14:paraId="07A31919" w14:textId="77777777" w:rsidR="002A4498" w:rsidRPr="005B2AEF" w:rsidRDefault="002A4498" w:rsidP="002A4498">
            <w:pPr>
              <w:jc w:val="center"/>
              <w:rPr>
                <w:sz w:val="20"/>
                <w:lang w:eastAsia="ru-RU"/>
              </w:rPr>
            </w:pPr>
          </w:p>
        </w:tc>
        <w:tc>
          <w:tcPr>
            <w:tcW w:w="1142" w:type="pct"/>
            <w:shd w:val="clear" w:color="auto" w:fill="auto"/>
          </w:tcPr>
          <w:p w14:paraId="17068756" w14:textId="77777777" w:rsidR="002A4498" w:rsidRPr="005B2AEF" w:rsidRDefault="002A4498" w:rsidP="002A4498">
            <w:pPr>
              <w:jc w:val="center"/>
              <w:rPr>
                <w:sz w:val="20"/>
                <w:lang w:eastAsia="ru-RU"/>
              </w:rPr>
            </w:pPr>
            <w:r w:rsidRPr="005B2AEF">
              <w:rPr>
                <w:sz w:val="20"/>
                <w:lang w:eastAsia="ru-RU"/>
              </w:rPr>
              <w:t>БКЗ-75-39 ФБ</w:t>
            </w:r>
          </w:p>
        </w:tc>
        <w:tc>
          <w:tcPr>
            <w:tcW w:w="855" w:type="pct"/>
            <w:vMerge w:val="restart"/>
            <w:vAlign w:val="center"/>
          </w:tcPr>
          <w:p w14:paraId="7082AB02" w14:textId="77777777" w:rsidR="002A4498" w:rsidRPr="005B2AEF" w:rsidRDefault="002A4498" w:rsidP="002A4498">
            <w:pPr>
              <w:jc w:val="center"/>
              <w:rPr>
                <w:sz w:val="20"/>
                <w:lang w:eastAsia="ru-RU"/>
              </w:rPr>
            </w:pPr>
            <w:r w:rsidRPr="005B2AEF">
              <w:rPr>
                <w:sz w:val="20"/>
                <w:lang w:eastAsia="ru-RU"/>
              </w:rPr>
              <w:t>Дымовая труба</w:t>
            </w:r>
          </w:p>
        </w:tc>
        <w:tc>
          <w:tcPr>
            <w:tcW w:w="857" w:type="pct"/>
            <w:vMerge w:val="restart"/>
            <w:shd w:val="clear" w:color="auto" w:fill="auto"/>
            <w:vAlign w:val="center"/>
          </w:tcPr>
          <w:p w14:paraId="5FE7517A" w14:textId="77777777" w:rsidR="002A4498" w:rsidRPr="005B2AEF" w:rsidRDefault="002A4498" w:rsidP="002A4498">
            <w:pPr>
              <w:jc w:val="center"/>
              <w:rPr>
                <w:sz w:val="20"/>
                <w:lang w:eastAsia="ru-RU"/>
              </w:rPr>
            </w:pPr>
            <w:r w:rsidRPr="005B2AEF">
              <w:rPr>
                <w:sz w:val="20"/>
                <w:lang w:eastAsia="ru-RU"/>
              </w:rPr>
              <w:t>60</w:t>
            </w:r>
          </w:p>
        </w:tc>
        <w:tc>
          <w:tcPr>
            <w:tcW w:w="925" w:type="pct"/>
            <w:gridSpan w:val="2"/>
            <w:vMerge w:val="restart"/>
            <w:shd w:val="clear" w:color="auto" w:fill="auto"/>
            <w:vAlign w:val="center"/>
          </w:tcPr>
          <w:p w14:paraId="482DA8EF" w14:textId="77777777" w:rsidR="002A4498" w:rsidRPr="005B2AEF" w:rsidRDefault="002A4498" w:rsidP="002A4498">
            <w:pPr>
              <w:jc w:val="center"/>
              <w:rPr>
                <w:sz w:val="20"/>
                <w:lang w:eastAsia="ru-RU"/>
              </w:rPr>
            </w:pPr>
            <w:r w:rsidRPr="005B2AEF">
              <w:rPr>
                <w:sz w:val="20"/>
                <w:lang w:eastAsia="ru-RU"/>
              </w:rPr>
              <w:t>3</w:t>
            </w:r>
          </w:p>
        </w:tc>
      </w:tr>
      <w:tr w:rsidR="002A4498" w:rsidRPr="005B2AEF" w14:paraId="576AF051" w14:textId="77777777" w:rsidTr="007A2A68">
        <w:trPr>
          <w:trHeight w:val="220"/>
          <w:jc w:val="center"/>
        </w:trPr>
        <w:tc>
          <w:tcPr>
            <w:tcW w:w="1221" w:type="pct"/>
            <w:vMerge/>
            <w:shd w:val="clear" w:color="auto" w:fill="auto"/>
            <w:vAlign w:val="center"/>
          </w:tcPr>
          <w:p w14:paraId="6F808373" w14:textId="77777777" w:rsidR="002A4498" w:rsidRPr="005B2AEF" w:rsidRDefault="002A4498" w:rsidP="007A2A68">
            <w:pPr>
              <w:rPr>
                <w:sz w:val="20"/>
                <w:lang w:eastAsia="ru-RU"/>
              </w:rPr>
            </w:pPr>
          </w:p>
        </w:tc>
        <w:tc>
          <w:tcPr>
            <w:tcW w:w="1142" w:type="pct"/>
            <w:shd w:val="clear" w:color="auto" w:fill="auto"/>
          </w:tcPr>
          <w:p w14:paraId="303FD527" w14:textId="77777777" w:rsidR="002A4498" w:rsidRPr="005B2AEF" w:rsidRDefault="002A4498" w:rsidP="002A4498">
            <w:pPr>
              <w:jc w:val="center"/>
              <w:rPr>
                <w:sz w:val="20"/>
                <w:lang w:eastAsia="ru-RU"/>
              </w:rPr>
            </w:pPr>
            <w:r w:rsidRPr="005B2AEF">
              <w:rPr>
                <w:sz w:val="20"/>
                <w:lang w:eastAsia="ru-RU"/>
              </w:rPr>
              <w:t>БКЗ-75-39 ФБ</w:t>
            </w:r>
          </w:p>
        </w:tc>
        <w:tc>
          <w:tcPr>
            <w:tcW w:w="855" w:type="pct"/>
            <w:vMerge/>
            <w:vAlign w:val="center"/>
          </w:tcPr>
          <w:p w14:paraId="1BE1151C" w14:textId="77777777" w:rsidR="002A4498" w:rsidRPr="005B2AEF" w:rsidRDefault="002A4498" w:rsidP="007A2A68">
            <w:pPr>
              <w:rPr>
                <w:sz w:val="20"/>
                <w:lang w:eastAsia="ru-RU"/>
              </w:rPr>
            </w:pPr>
          </w:p>
        </w:tc>
        <w:tc>
          <w:tcPr>
            <w:tcW w:w="857" w:type="pct"/>
            <w:vMerge/>
            <w:shd w:val="clear" w:color="auto" w:fill="auto"/>
            <w:vAlign w:val="center"/>
          </w:tcPr>
          <w:p w14:paraId="24F381C7" w14:textId="77777777" w:rsidR="002A4498" w:rsidRPr="005B2AEF" w:rsidRDefault="002A4498" w:rsidP="007A2A68">
            <w:pPr>
              <w:rPr>
                <w:sz w:val="20"/>
                <w:lang w:eastAsia="ru-RU"/>
              </w:rPr>
            </w:pPr>
          </w:p>
        </w:tc>
        <w:tc>
          <w:tcPr>
            <w:tcW w:w="925" w:type="pct"/>
            <w:gridSpan w:val="2"/>
            <w:vMerge/>
            <w:shd w:val="clear" w:color="auto" w:fill="auto"/>
            <w:vAlign w:val="center"/>
          </w:tcPr>
          <w:p w14:paraId="2CC68862" w14:textId="77777777" w:rsidR="002A4498" w:rsidRPr="005B2AEF" w:rsidRDefault="002A4498" w:rsidP="007A2A68">
            <w:pPr>
              <w:rPr>
                <w:sz w:val="20"/>
                <w:lang w:eastAsia="ru-RU"/>
              </w:rPr>
            </w:pPr>
          </w:p>
        </w:tc>
      </w:tr>
      <w:tr w:rsidR="002A4498" w:rsidRPr="005B2AEF" w14:paraId="5EEE29F6" w14:textId="77777777" w:rsidTr="007A2A68">
        <w:trPr>
          <w:trHeight w:val="110"/>
          <w:jc w:val="center"/>
        </w:trPr>
        <w:tc>
          <w:tcPr>
            <w:tcW w:w="1221" w:type="pct"/>
            <w:vMerge/>
            <w:shd w:val="clear" w:color="auto" w:fill="auto"/>
            <w:vAlign w:val="center"/>
          </w:tcPr>
          <w:p w14:paraId="3C922FAA" w14:textId="77777777" w:rsidR="002A4498" w:rsidRPr="005B2AEF" w:rsidRDefault="002A4498" w:rsidP="007A2A68">
            <w:pPr>
              <w:rPr>
                <w:sz w:val="20"/>
                <w:lang w:eastAsia="ru-RU"/>
              </w:rPr>
            </w:pPr>
          </w:p>
        </w:tc>
        <w:tc>
          <w:tcPr>
            <w:tcW w:w="1142" w:type="pct"/>
            <w:shd w:val="clear" w:color="auto" w:fill="auto"/>
          </w:tcPr>
          <w:p w14:paraId="4F3B573C" w14:textId="77777777" w:rsidR="002A4498" w:rsidRPr="005B2AEF" w:rsidRDefault="002A4498" w:rsidP="002A4498">
            <w:pPr>
              <w:jc w:val="center"/>
              <w:rPr>
                <w:sz w:val="20"/>
                <w:lang w:eastAsia="ru-RU"/>
              </w:rPr>
            </w:pPr>
            <w:r w:rsidRPr="005B2AEF">
              <w:rPr>
                <w:sz w:val="20"/>
                <w:lang w:eastAsia="ru-RU"/>
              </w:rPr>
              <w:t>БКЗ-75-39 ФБ</w:t>
            </w:r>
          </w:p>
        </w:tc>
        <w:tc>
          <w:tcPr>
            <w:tcW w:w="855" w:type="pct"/>
            <w:vMerge/>
            <w:vAlign w:val="center"/>
          </w:tcPr>
          <w:p w14:paraId="328E87C4" w14:textId="77777777" w:rsidR="002A4498" w:rsidRPr="005B2AEF" w:rsidRDefault="002A4498" w:rsidP="007A2A68">
            <w:pPr>
              <w:rPr>
                <w:sz w:val="20"/>
                <w:lang w:eastAsia="ru-RU"/>
              </w:rPr>
            </w:pPr>
          </w:p>
        </w:tc>
        <w:tc>
          <w:tcPr>
            <w:tcW w:w="857" w:type="pct"/>
            <w:vMerge/>
            <w:shd w:val="clear" w:color="auto" w:fill="auto"/>
            <w:vAlign w:val="center"/>
          </w:tcPr>
          <w:p w14:paraId="20FB446B" w14:textId="77777777" w:rsidR="002A4498" w:rsidRPr="005B2AEF" w:rsidRDefault="002A4498" w:rsidP="007A2A68">
            <w:pPr>
              <w:rPr>
                <w:sz w:val="20"/>
                <w:lang w:eastAsia="ru-RU"/>
              </w:rPr>
            </w:pPr>
          </w:p>
        </w:tc>
        <w:tc>
          <w:tcPr>
            <w:tcW w:w="925" w:type="pct"/>
            <w:gridSpan w:val="2"/>
            <w:vMerge/>
            <w:shd w:val="clear" w:color="auto" w:fill="auto"/>
            <w:vAlign w:val="center"/>
          </w:tcPr>
          <w:p w14:paraId="627C8B05" w14:textId="77777777" w:rsidR="002A4498" w:rsidRPr="005B2AEF" w:rsidRDefault="002A4498" w:rsidP="007A2A68">
            <w:pPr>
              <w:rPr>
                <w:sz w:val="20"/>
                <w:lang w:eastAsia="ru-RU"/>
              </w:rPr>
            </w:pPr>
          </w:p>
        </w:tc>
      </w:tr>
    </w:tbl>
    <w:p w14:paraId="71CCB8D3" w14:textId="77777777" w:rsidR="002A4498" w:rsidRPr="005B2AEF" w:rsidRDefault="002A4498" w:rsidP="002A4498">
      <w:pPr>
        <w:jc w:val="both"/>
        <w:rPr>
          <w:rFonts w:eastAsia="Calibri"/>
          <w:b/>
          <w:bCs/>
          <w:szCs w:val="24"/>
        </w:rPr>
      </w:pPr>
    </w:p>
    <w:p w14:paraId="6828A2BD" w14:textId="0200E650" w:rsidR="009D720F" w:rsidRPr="005B2AEF" w:rsidRDefault="002A4498" w:rsidP="002A4498">
      <w:pPr>
        <w:pStyle w:val="a0"/>
        <w:rPr>
          <w:bCs/>
        </w:rPr>
      </w:pPr>
      <w:r w:rsidRPr="005B2AEF">
        <w:rPr>
          <w:bCs/>
        </w:rPr>
        <w:t>Карты-схемы результатов расчета загрязнения атмосферы приведены в Приложении 1 к Разделу 19 Обосновывающих материалов.</w:t>
      </w:r>
    </w:p>
    <w:p w14:paraId="77904235" w14:textId="7448DF78" w:rsidR="002A4498" w:rsidRPr="00A830A2" w:rsidRDefault="002A4498" w:rsidP="002A4498">
      <w:pPr>
        <w:pStyle w:val="a0"/>
        <w:rPr>
          <w:bCs/>
          <w:highlight w:val="green"/>
        </w:rPr>
      </w:pPr>
    </w:p>
    <w:p w14:paraId="493944C2" w14:textId="497C97EB" w:rsidR="007C0CD1" w:rsidRPr="005B2AEF" w:rsidRDefault="007A2A68" w:rsidP="007C0CD1">
      <w:pPr>
        <w:pStyle w:val="2"/>
        <w:ind w:left="0" w:firstLine="0"/>
        <w:jc w:val="both"/>
      </w:pPr>
      <w:hyperlink r:id="rId256" w:anchor="bookmark129" w:history="1">
        <w:r w:rsidR="007C0CD1" w:rsidRPr="005B2AEF">
          <w:t>Часть 5. ПРОГНОЗ ОБРАЗОВАНИЯ И РАЗМЕЩЕНИЯ ОТХОДОВ СЖИГАНИЯ ТОПЛИВА НА СОХРАНЯЕМЫХ, МОДЕРНИЗИРУЕМЫХ И ПЛАНИРУЕМЫХ К СТРОИТЕЛЬСТВУ ОБЪЕКТАХ ТЕПЛОСНАБЖЕНИЯ</w:t>
        </w:r>
      </w:hyperlink>
    </w:p>
    <w:p w14:paraId="5C96E22A" w14:textId="77777777" w:rsidR="007C0CD1" w:rsidRPr="005B2AEF" w:rsidRDefault="007C0CD1" w:rsidP="007C0CD1">
      <w:pPr>
        <w:ind w:firstLine="709"/>
        <w:jc w:val="both"/>
        <w:rPr>
          <w:szCs w:val="24"/>
          <w:lang w:bidi="en-US"/>
        </w:rPr>
      </w:pPr>
      <w:r w:rsidRPr="005B2AEF">
        <w:rPr>
          <w:szCs w:val="24"/>
          <w:lang w:bidi="en-US"/>
        </w:rPr>
        <w:t>Основным видом топлива, используемым ТЭЦ-16, является уголь.</w:t>
      </w:r>
    </w:p>
    <w:p w14:paraId="236F4D09" w14:textId="77777777" w:rsidR="007C0CD1" w:rsidRPr="005B2AEF" w:rsidRDefault="007C0CD1" w:rsidP="007C0CD1">
      <w:pPr>
        <w:ind w:firstLine="709"/>
        <w:jc w:val="both"/>
        <w:rPr>
          <w:szCs w:val="24"/>
          <w:lang w:bidi="en-US"/>
        </w:rPr>
      </w:pPr>
      <w:r w:rsidRPr="005B2AEF">
        <w:rPr>
          <w:szCs w:val="24"/>
          <w:lang w:bidi="en-US"/>
        </w:rPr>
        <w:lastRenderedPageBreak/>
        <w:t>Котельное оборудование ТЭЦ-16 рассчитано на сжигание бурых углей Восточно-Сибирских месторождений. В настоящее время используются уголь Ирбейского разреза. Для растопки котлов при пусках в работу используется топочный мазут марки М100.</w:t>
      </w:r>
    </w:p>
    <w:p w14:paraId="7FEB1BB2" w14:textId="5FC5017C" w:rsidR="007C0CD1" w:rsidRPr="005B2AEF" w:rsidRDefault="007C0CD1" w:rsidP="007C0CD1">
      <w:pPr>
        <w:ind w:firstLine="709"/>
        <w:jc w:val="both"/>
        <w:rPr>
          <w:szCs w:val="24"/>
          <w:lang w:bidi="en-US"/>
        </w:rPr>
      </w:pPr>
      <w:r w:rsidRPr="005B2AEF">
        <w:rPr>
          <w:szCs w:val="24"/>
          <w:lang w:bidi="en-US"/>
        </w:rPr>
        <w:t>В таблице ниже представлен вид топлива, используемый на источниках тепловой энергии по состоянию на начало 202</w:t>
      </w:r>
      <w:r w:rsidR="005B2AEF">
        <w:rPr>
          <w:szCs w:val="24"/>
          <w:lang w:bidi="en-US"/>
        </w:rPr>
        <w:t>5</w:t>
      </w:r>
      <w:r w:rsidRPr="005B2AEF">
        <w:rPr>
          <w:szCs w:val="24"/>
          <w:lang w:bidi="en-US"/>
        </w:rPr>
        <w:t xml:space="preserve"> года, в соответствии с частью 8 «Топливные балансы источников тепловой энергии и система обеспечения топливом» Главы 1 «Существующее положение в сфере производства, передачи и потребления тепловой энергии для целей теплоснабжения».</w:t>
      </w:r>
    </w:p>
    <w:p w14:paraId="79927C2A" w14:textId="77777777" w:rsidR="007C0CD1" w:rsidRPr="00A830A2" w:rsidRDefault="007C0CD1" w:rsidP="007C0CD1">
      <w:pPr>
        <w:keepNext/>
        <w:shd w:val="clear" w:color="auto" w:fill="FFFFFF"/>
        <w:jc w:val="both"/>
        <w:rPr>
          <w:b/>
          <w:bCs/>
          <w:iCs/>
          <w:szCs w:val="24"/>
          <w:highlight w:val="green"/>
          <w:lang w:eastAsia="ru-RU"/>
        </w:rPr>
      </w:pPr>
    </w:p>
    <w:p w14:paraId="03B244E2" w14:textId="52AB0612" w:rsidR="007C0CD1" w:rsidRPr="005B2AEF" w:rsidRDefault="007C0CD1" w:rsidP="007C0CD1">
      <w:pPr>
        <w:keepNext/>
        <w:shd w:val="clear" w:color="auto" w:fill="FFFFFF"/>
        <w:jc w:val="both"/>
        <w:rPr>
          <w:b/>
          <w:bCs/>
          <w:iCs/>
          <w:szCs w:val="24"/>
          <w:lang w:eastAsia="ru-RU"/>
        </w:rPr>
      </w:pPr>
      <w:bookmarkStart w:id="382" w:name="_Toc166502813"/>
      <w:r w:rsidRPr="005B2AEF">
        <w:rPr>
          <w:b/>
          <w:bCs/>
          <w:iCs/>
          <w:szCs w:val="24"/>
          <w:lang w:eastAsia="ru-RU"/>
        </w:rPr>
        <w:t xml:space="preserve">Таблица </w:t>
      </w:r>
      <w:r w:rsidR="00BF2B06">
        <w:rPr>
          <w:b/>
          <w:bCs/>
          <w:iCs/>
          <w:szCs w:val="24"/>
          <w:lang w:eastAsia="ru-RU"/>
        </w:rPr>
        <w:t>19</w:t>
      </w:r>
      <w:r w:rsidR="002B68D7">
        <w:rPr>
          <w:b/>
          <w:bCs/>
          <w:iCs/>
          <w:szCs w:val="24"/>
          <w:lang w:eastAsia="ru-RU"/>
        </w:rPr>
        <w:t>.1</w:t>
      </w:r>
      <w:r w:rsidR="00BF2B06">
        <w:rPr>
          <w:b/>
          <w:bCs/>
          <w:iCs/>
          <w:szCs w:val="24"/>
          <w:lang w:eastAsia="ru-RU"/>
        </w:rPr>
        <w:t>1</w:t>
      </w:r>
      <w:r w:rsidRPr="005B2AEF">
        <w:rPr>
          <w:b/>
          <w:bCs/>
          <w:iCs/>
          <w:szCs w:val="24"/>
          <w:lang w:eastAsia="ru-RU"/>
        </w:rPr>
        <w:t xml:space="preserve"> – Виды топлива по каждому источнику тепловой энергии</w:t>
      </w:r>
      <w:bookmarkEnd w:id="38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7094"/>
        <w:gridCol w:w="1926"/>
      </w:tblGrid>
      <w:tr w:rsidR="007C0CD1" w:rsidRPr="005B2AEF" w14:paraId="0D759BD2" w14:textId="77777777" w:rsidTr="007A2A68">
        <w:trPr>
          <w:tblHeader/>
        </w:trPr>
        <w:tc>
          <w:tcPr>
            <w:tcW w:w="316" w:type="pct"/>
            <w:shd w:val="clear" w:color="000000" w:fill="FFFFFF"/>
          </w:tcPr>
          <w:p w14:paraId="69093BAF" w14:textId="58FBA867" w:rsidR="007C0CD1" w:rsidRPr="005B2AEF" w:rsidRDefault="007C0CD1" w:rsidP="007C0CD1">
            <w:pPr>
              <w:ind w:left="-75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5B2AEF">
              <w:rPr>
                <w:b/>
                <w:bCs/>
                <w:color w:val="000000"/>
                <w:sz w:val="20"/>
                <w:lang w:eastAsia="ru-RU"/>
              </w:rPr>
              <w:t>№</w:t>
            </w:r>
          </w:p>
          <w:p w14:paraId="2243A183" w14:textId="77777777" w:rsidR="007C0CD1" w:rsidRPr="005B2AEF" w:rsidRDefault="007C0CD1" w:rsidP="007C0CD1">
            <w:pPr>
              <w:ind w:left="-75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5B2AEF">
              <w:rPr>
                <w:b/>
                <w:bCs/>
                <w:color w:val="000000"/>
                <w:sz w:val="20"/>
                <w:lang w:eastAsia="ru-RU"/>
              </w:rPr>
              <w:t>п/п</w:t>
            </w:r>
          </w:p>
        </w:tc>
        <w:tc>
          <w:tcPr>
            <w:tcW w:w="3684" w:type="pct"/>
            <w:shd w:val="clear" w:color="000000" w:fill="FFFFFF"/>
            <w:tcMar>
              <w:left w:w="28" w:type="dxa"/>
              <w:right w:w="28" w:type="dxa"/>
            </w:tcMar>
            <w:vAlign w:val="center"/>
            <w:hideMark/>
          </w:tcPr>
          <w:p w14:paraId="1797D883" w14:textId="77777777" w:rsidR="007C0CD1" w:rsidRPr="005B2AEF" w:rsidRDefault="007C0CD1" w:rsidP="007C0CD1">
            <w:pPr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5B2AEF">
              <w:rPr>
                <w:b/>
                <w:bCs/>
                <w:color w:val="000000"/>
                <w:sz w:val="20"/>
                <w:lang w:eastAsia="ru-RU"/>
              </w:rPr>
              <w:t>Наименование теплоисточника</w:t>
            </w:r>
          </w:p>
        </w:tc>
        <w:tc>
          <w:tcPr>
            <w:tcW w:w="10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759DCBA" w14:textId="77777777" w:rsidR="007C0CD1" w:rsidRPr="005B2AEF" w:rsidRDefault="007C0CD1" w:rsidP="007C0CD1">
            <w:pPr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5B2AEF">
              <w:rPr>
                <w:b/>
                <w:bCs/>
                <w:color w:val="000000"/>
                <w:sz w:val="20"/>
                <w:lang w:eastAsia="ru-RU"/>
              </w:rPr>
              <w:t>Вид топлива</w:t>
            </w:r>
          </w:p>
        </w:tc>
      </w:tr>
      <w:tr w:rsidR="007C0CD1" w:rsidRPr="005B2AEF" w14:paraId="5C24C90F" w14:textId="77777777" w:rsidTr="007A2A68">
        <w:tc>
          <w:tcPr>
            <w:tcW w:w="316" w:type="pct"/>
          </w:tcPr>
          <w:p w14:paraId="73E78F5E" w14:textId="77777777" w:rsidR="007C0CD1" w:rsidRPr="005E631A" w:rsidRDefault="007C0CD1" w:rsidP="007C0CD1">
            <w:pPr>
              <w:ind w:left="-75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E631A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84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573FF50" w14:textId="77777777" w:rsidR="007C0CD1" w:rsidRPr="005E631A" w:rsidRDefault="007C0CD1" w:rsidP="007C0CD1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E631A">
              <w:rPr>
                <w:color w:val="000000"/>
                <w:sz w:val="18"/>
                <w:szCs w:val="18"/>
                <w:lang w:eastAsia="ru-RU"/>
              </w:rPr>
              <w:t>ТЭЦ-16</w:t>
            </w:r>
          </w:p>
        </w:tc>
        <w:tc>
          <w:tcPr>
            <w:tcW w:w="1000" w:type="pc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E1664C6" w14:textId="77777777" w:rsidR="007C0CD1" w:rsidRPr="005E631A" w:rsidRDefault="007C0CD1" w:rsidP="007C0CD1">
            <w:pPr>
              <w:jc w:val="center"/>
              <w:rPr>
                <w:sz w:val="18"/>
                <w:szCs w:val="18"/>
                <w:lang w:eastAsia="ru-RU"/>
              </w:rPr>
            </w:pPr>
            <w:r w:rsidRPr="005E631A">
              <w:rPr>
                <w:sz w:val="18"/>
                <w:szCs w:val="18"/>
                <w:lang w:eastAsia="ru-RU"/>
              </w:rPr>
              <w:t>Ирбейский уголь / мазут</w:t>
            </w:r>
          </w:p>
        </w:tc>
      </w:tr>
    </w:tbl>
    <w:p w14:paraId="272EBBEF" w14:textId="77777777" w:rsidR="007C0CD1" w:rsidRPr="005B2AEF" w:rsidRDefault="007C0CD1" w:rsidP="007C0CD1">
      <w:pPr>
        <w:ind w:firstLine="709"/>
        <w:jc w:val="both"/>
        <w:rPr>
          <w:szCs w:val="24"/>
          <w:lang w:bidi="en-US"/>
        </w:rPr>
      </w:pPr>
      <w:r w:rsidRPr="005B2AEF">
        <w:rPr>
          <w:szCs w:val="24"/>
          <w:lang w:bidi="en-US"/>
        </w:rPr>
        <w:t xml:space="preserve">Источник теплоснабжения филиала ТЭЦ-16 ООО «Байкальская энергетическая компания», не осуществляет сбросов вредных (загрязняющих) веществ на водосборные площади, в поверхностные и подземные водные объекты. </w:t>
      </w:r>
    </w:p>
    <w:p w14:paraId="35ED396C" w14:textId="46EC873B" w:rsidR="007C0CD1" w:rsidRPr="005B2AEF" w:rsidRDefault="007C0CD1" w:rsidP="00B13B6E">
      <w:pPr>
        <w:pStyle w:val="a0"/>
        <w:ind w:firstLine="708"/>
        <w:jc w:val="both"/>
      </w:pPr>
      <w:r w:rsidRPr="005B2AEF">
        <w:rPr>
          <w:szCs w:val="24"/>
          <w:lang w:bidi="en-US"/>
        </w:rPr>
        <w:t>ТЭЦ-16 не имеет объекта размещения отходов, включенный в государственный реестр объектов размещения отходов. Система шлакозолоудаления ТЭЦ-16 – гидравлическая. Шлак и зола передаются в хвостохранилище ПАО «Коршуновский ГОК».</w:t>
      </w:r>
    </w:p>
    <w:p w14:paraId="2AB1E4DF" w14:textId="5DA70FEB" w:rsidR="002A4498" w:rsidRPr="005B2AEF" w:rsidRDefault="002A4498" w:rsidP="002A4498">
      <w:pPr>
        <w:pStyle w:val="a0"/>
      </w:pPr>
    </w:p>
    <w:p w14:paraId="4EC206ED" w14:textId="6EC06065" w:rsidR="00B13B6E" w:rsidRPr="005B2AEF" w:rsidRDefault="007A2A68" w:rsidP="00B13B6E">
      <w:pPr>
        <w:pStyle w:val="2"/>
        <w:ind w:left="0" w:firstLine="0"/>
        <w:jc w:val="both"/>
      </w:pPr>
      <w:hyperlink r:id="rId257" w:anchor="bookmark129" w:history="1">
        <w:r w:rsidR="00B13B6E" w:rsidRPr="005B2AEF">
          <w:t xml:space="preserve">Часть 6. МЕРОПРИЯТИЯ ПО СНИЖЕНИЮ ВЫБРОСОВ ЗАГРЯЗНЯЮЩИХ ВЕЩЕСТВ В АТМОСФЕРНЫЙ ВОЗДУХ </w:t>
        </w:r>
      </w:hyperlink>
    </w:p>
    <w:p w14:paraId="653EF4F5" w14:textId="77777777" w:rsidR="00B13B6E" w:rsidRPr="00A830A2" w:rsidRDefault="00B13B6E" w:rsidP="00B13B6E">
      <w:pPr>
        <w:rPr>
          <w:highlight w:val="green"/>
          <w:lang w:eastAsia="ru-RU"/>
        </w:rPr>
      </w:pPr>
    </w:p>
    <w:p w14:paraId="67CC09C7" w14:textId="77777777" w:rsidR="00B13B6E" w:rsidRPr="005B2AEF" w:rsidRDefault="00B13B6E" w:rsidP="00B13B6E">
      <w:pPr>
        <w:ind w:firstLine="851"/>
        <w:jc w:val="both"/>
        <w:rPr>
          <w:szCs w:val="24"/>
          <w:lang w:bidi="en-US"/>
        </w:rPr>
      </w:pPr>
      <w:r w:rsidRPr="005B2AEF">
        <w:rPr>
          <w:szCs w:val="24"/>
          <w:lang w:bidi="en-US"/>
        </w:rPr>
        <w:t xml:space="preserve">В Схеме теплоснабжения запланированы мероприятия, направленные на снижение негативного воздействия на окружающую среду, достижение плановых значений показателей надежности и энергетической эффективности объектов теплоснабжения, повышение эффективности работы систем централизованного теплоснабжения. </w:t>
      </w:r>
    </w:p>
    <w:p w14:paraId="04908951" w14:textId="546983FA" w:rsidR="00B13B6E" w:rsidRPr="005B2AEF" w:rsidRDefault="00B13B6E" w:rsidP="00B13B6E">
      <w:pPr>
        <w:ind w:firstLine="709"/>
        <w:jc w:val="both"/>
        <w:rPr>
          <w:szCs w:val="24"/>
          <w:lang w:bidi="en-US"/>
        </w:rPr>
      </w:pPr>
      <w:r w:rsidRPr="005B2AEF">
        <w:rPr>
          <w:szCs w:val="24"/>
          <w:lang w:bidi="en-US"/>
        </w:rPr>
        <w:t>Перечень мероприятий ООО «Байкальская энергетическая компания» представлены в таблице ниже.</w:t>
      </w:r>
    </w:p>
    <w:p w14:paraId="6EF8EEDA" w14:textId="77777777" w:rsidR="00B13B6E" w:rsidRPr="005B2AEF" w:rsidRDefault="00B13B6E" w:rsidP="00B13B6E">
      <w:pPr>
        <w:pStyle w:val="a0"/>
        <w:rPr>
          <w:lang w:bidi="en-US"/>
        </w:rPr>
      </w:pPr>
    </w:p>
    <w:p w14:paraId="098D7681" w14:textId="60010099" w:rsidR="00B13B6E" w:rsidRPr="005B2AEF" w:rsidRDefault="00B13B6E" w:rsidP="00B13B6E">
      <w:pPr>
        <w:jc w:val="both"/>
        <w:rPr>
          <w:b/>
          <w:bCs/>
          <w:iCs/>
          <w:szCs w:val="24"/>
          <w:lang w:eastAsia="ru-RU"/>
        </w:rPr>
      </w:pPr>
      <w:bookmarkStart w:id="383" w:name="_Toc166502815"/>
      <w:r w:rsidRPr="005B2AEF">
        <w:rPr>
          <w:b/>
          <w:bCs/>
          <w:iCs/>
          <w:szCs w:val="24"/>
          <w:lang w:eastAsia="ru-RU"/>
        </w:rPr>
        <w:t xml:space="preserve">Таблица </w:t>
      </w:r>
      <w:r w:rsidR="00BF2B06">
        <w:rPr>
          <w:b/>
          <w:bCs/>
          <w:iCs/>
          <w:szCs w:val="24"/>
          <w:lang w:eastAsia="ru-RU"/>
        </w:rPr>
        <w:t>19</w:t>
      </w:r>
      <w:r w:rsidR="002B68D7">
        <w:rPr>
          <w:b/>
          <w:bCs/>
          <w:iCs/>
          <w:szCs w:val="24"/>
          <w:lang w:eastAsia="ru-RU"/>
        </w:rPr>
        <w:t>.1</w:t>
      </w:r>
      <w:r w:rsidR="00BF2B06">
        <w:rPr>
          <w:b/>
          <w:bCs/>
          <w:iCs/>
          <w:szCs w:val="24"/>
          <w:lang w:eastAsia="ru-RU"/>
        </w:rPr>
        <w:t>2</w:t>
      </w:r>
      <w:r w:rsidR="002B68D7">
        <w:rPr>
          <w:b/>
          <w:bCs/>
          <w:iCs/>
          <w:szCs w:val="24"/>
          <w:lang w:eastAsia="ru-RU"/>
        </w:rPr>
        <w:t>.</w:t>
      </w:r>
      <w:r w:rsidRPr="005B2AEF">
        <w:rPr>
          <w:b/>
          <w:bCs/>
          <w:iCs/>
          <w:szCs w:val="24"/>
          <w:lang w:eastAsia="ru-RU"/>
        </w:rPr>
        <w:t xml:space="preserve"> – Перечень мероприятий </w:t>
      </w:r>
      <w:bookmarkStart w:id="384" w:name="_Hlk165972876"/>
      <w:r w:rsidRPr="005B2AEF">
        <w:rPr>
          <w:b/>
          <w:bCs/>
          <w:iCs/>
          <w:szCs w:val="24"/>
          <w:lang w:eastAsia="ru-RU"/>
        </w:rPr>
        <w:t>филиала ТЭЦ-16 ООО «Байкальская энергетическая компания», направленных на снижение негативного воздействия на окружающую среду</w:t>
      </w:r>
      <w:bookmarkEnd w:id="383"/>
      <w:bookmarkEnd w:id="384"/>
    </w:p>
    <w:tbl>
      <w:tblPr>
        <w:tblStyle w:val="a6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1602"/>
        <w:gridCol w:w="2332"/>
        <w:gridCol w:w="1169"/>
        <w:gridCol w:w="1192"/>
        <w:gridCol w:w="1669"/>
        <w:gridCol w:w="1664"/>
      </w:tblGrid>
      <w:tr w:rsidR="00B13B6E" w:rsidRPr="005E631A" w14:paraId="5AF1369D" w14:textId="77777777" w:rsidTr="005E631A">
        <w:trPr>
          <w:jc w:val="center"/>
        </w:trPr>
        <w:tc>
          <w:tcPr>
            <w:tcW w:w="832" w:type="pct"/>
            <w:vAlign w:val="center"/>
          </w:tcPr>
          <w:p w14:paraId="1307DD80" w14:textId="77777777" w:rsidR="00B13B6E" w:rsidRPr="005E631A" w:rsidRDefault="00B13B6E" w:rsidP="00B13B6E">
            <w:pPr>
              <w:ind w:left="-142"/>
              <w:jc w:val="center"/>
              <w:rPr>
                <w:b/>
                <w:bCs/>
                <w:sz w:val="16"/>
                <w:szCs w:val="16"/>
                <w:lang w:bidi="en-US"/>
              </w:rPr>
            </w:pPr>
            <w:r w:rsidRPr="005E631A">
              <w:rPr>
                <w:b/>
                <w:bCs/>
                <w:sz w:val="16"/>
                <w:szCs w:val="16"/>
                <w:lang w:bidi="en-US"/>
              </w:rPr>
              <w:t>Наименование/</w:t>
            </w:r>
          </w:p>
          <w:p w14:paraId="2FC9388A" w14:textId="77777777" w:rsidR="00B13B6E" w:rsidRPr="005E631A" w:rsidRDefault="00B13B6E" w:rsidP="00B13B6E">
            <w:pPr>
              <w:ind w:left="-142"/>
              <w:jc w:val="center"/>
              <w:rPr>
                <w:b/>
                <w:bCs/>
                <w:sz w:val="16"/>
                <w:szCs w:val="16"/>
                <w:lang w:bidi="en-US"/>
              </w:rPr>
            </w:pPr>
            <w:r w:rsidRPr="005E631A">
              <w:rPr>
                <w:b/>
                <w:bCs/>
                <w:sz w:val="16"/>
                <w:szCs w:val="16"/>
                <w:lang w:bidi="en-US"/>
              </w:rPr>
              <w:t>№ источника</w:t>
            </w:r>
          </w:p>
        </w:tc>
        <w:tc>
          <w:tcPr>
            <w:tcW w:w="1211" w:type="pct"/>
            <w:vAlign w:val="center"/>
          </w:tcPr>
          <w:p w14:paraId="558AD315" w14:textId="77777777" w:rsidR="00B13B6E" w:rsidRPr="005E631A" w:rsidRDefault="00B13B6E" w:rsidP="00B13B6E">
            <w:pPr>
              <w:jc w:val="center"/>
              <w:rPr>
                <w:b/>
                <w:bCs/>
                <w:sz w:val="16"/>
                <w:szCs w:val="16"/>
                <w:lang w:bidi="en-US"/>
              </w:rPr>
            </w:pPr>
            <w:r w:rsidRPr="005E631A">
              <w:rPr>
                <w:b/>
                <w:bCs/>
                <w:sz w:val="16"/>
                <w:szCs w:val="16"/>
                <w:lang w:bidi="en-US"/>
              </w:rPr>
              <w:t>Наименование мероприятий</w:t>
            </w:r>
          </w:p>
        </w:tc>
        <w:tc>
          <w:tcPr>
            <w:tcW w:w="607" w:type="pct"/>
            <w:vAlign w:val="center"/>
          </w:tcPr>
          <w:p w14:paraId="49D0BB5F" w14:textId="77777777" w:rsidR="00B13B6E" w:rsidRPr="005E631A" w:rsidRDefault="00B13B6E" w:rsidP="00B13B6E">
            <w:pPr>
              <w:jc w:val="center"/>
              <w:rPr>
                <w:b/>
                <w:bCs/>
                <w:sz w:val="16"/>
                <w:szCs w:val="16"/>
                <w:lang w:bidi="en-US"/>
              </w:rPr>
            </w:pPr>
            <w:r w:rsidRPr="005E631A">
              <w:rPr>
                <w:b/>
                <w:bCs/>
                <w:sz w:val="16"/>
                <w:szCs w:val="16"/>
                <w:lang w:bidi="en-US"/>
              </w:rPr>
              <w:t>Год начала реализации</w:t>
            </w:r>
          </w:p>
        </w:tc>
        <w:tc>
          <w:tcPr>
            <w:tcW w:w="619" w:type="pct"/>
            <w:vAlign w:val="center"/>
          </w:tcPr>
          <w:p w14:paraId="67B1172E" w14:textId="77777777" w:rsidR="00B13B6E" w:rsidRPr="005E631A" w:rsidRDefault="00B13B6E" w:rsidP="00B13B6E">
            <w:pPr>
              <w:jc w:val="center"/>
              <w:rPr>
                <w:b/>
                <w:bCs/>
                <w:sz w:val="16"/>
                <w:szCs w:val="16"/>
                <w:lang w:bidi="en-US"/>
              </w:rPr>
            </w:pPr>
            <w:r w:rsidRPr="005E631A">
              <w:rPr>
                <w:b/>
                <w:bCs/>
                <w:sz w:val="16"/>
                <w:szCs w:val="16"/>
                <w:lang w:bidi="en-US"/>
              </w:rPr>
              <w:t>Год окончания реализации</w:t>
            </w:r>
          </w:p>
        </w:tc>
        <w:tc>
          <w:tcPr>
            <w:tcW w:w="867" w:type="pct"/>
            <w:vAlign w:val="center"/>
          </w:tcPr>
          <w:p w14:paraId="0FD34097" w14:textId="77777777" w:rsidR="00B13B6E" w:rsidRPr="005E631A" w:rsidRDefault="00B13B6E" w:rsidP="00B13B6E">
            <w:pPr>
              <w:jc w:val="center"/>
              <w:rPr>
                <w:b/>
                <w:bCs/>
                <w:sz w:val="16"/>
                <w:szCs w:val="16"/>
                <w:vertAlign w:val="superscript"/>
                <w:lang w:val="ru-RU" w:bidi="en-US"/>
              </w:rPr>
            </w:pPr>
            <w:r w:rsidRPr="005E631A">
              <w:rPr>
                <w:b/>
                <w:bCs/>
                <w:sz w:val="16"/>
                <w:szCs w:val="16"/>
                <w:lang w:val="ru-RU" w:bidi="en-US"/>
              </w:rPr>
              <w:t>Плановые расходы на реализацию мероприятий, тыс. руб./год без НДС</w:t>
            </w:r>
            <w:r w:rsidRPr="005E631A">
              <w:rPr>
                <w:b/>
                <w:bCs/>
                <w:sz w:val="16"/>
                <w:szCs w:val="16"/>
                <w:vertAlign w:val="superscript"/>
                <w:lang w:val="ru-RU" w:bidi="en-US"/>
              </w:rPr>
              <w:t>*</w:t>
            </w:r>
          </w:p>
        </w:tc>
        <w:tc>
          <w:tcPr>
            <w:tcW w:w="864" w:type="pct"/>
            <w:vAlign w:val="center"/>
          </w:tcPr>
          <w:p w14:paraId="3661A484" w14:textId="77777777" w:rsidR="00B13B6E" w:rsidRPr="005E631A" w:rsidRDefault="00B13B6E" w:rsidP="00B13B6E">
            <w:pPr>
              <w:jc w:val="center"/>
              <w:rPr>
                <w:b/>
                <w:bCs/>
                <w:sz w:val="16"/>
                <w:szCs w:val="16"/>
                <w:lang w:bidi="en-US"/>
              </w:rPr>
            </w:pPr>
            <w:r w:rsidRPr="005E631A">
              <w:rPr>
                <w:b/>
                <w:bCs/>
                <w:sz w:val="16"/>
                <w:szCs w:val="16"/>
                <w:lang w:bidi="en-US"/>
              </w:rPr>
              <w:t>Источник финансирования</w:t>
            </w:r>
          </w:p>
        </w:tc>
      </w:tr>
      <w:tr w:rsidR="00B13B6E" w:rsidRPr="005E631A" w14:paraId="617FAA36" w14:textId="77777777" w:rsidTr="005E631A">
        <w:trPr>
          <w:jc w:val="center"/>
        </w:trPr>
        <w:tc>
          <w:tcPr>
            <w:tcW w:w="832" w:type="pct"/>
            <w:vAlign w:val="center"/>
          </w:tcPr>
          <w:p w14:paraId="72C91CFE" w14:textId="77777777" w:rsidR="00B13B6E" w:rsidRPr="005E631A" w:rsidRDefault="00B13B6E" w:rsidP="00B13B6E">
            <w:pPr>
              <w:ind w:left="-142"/>
              <w:jc w:val="center"/>
              <w:rPr>
                <w:sz w:val="18"/>
                <w:szCs w:val="18"/>
                <w:lang w:bidi="en-US"/>
              </w:rPr>
            </w:pPr>
            <w:r w:rsidRPr="005E631A">
              <w:rPr>
                <w:sz w:val="18"/>
                <w:szCs w:val="18"/>
                <w:lang w:bidi="en-US"/>
              </w:rPr>
              <w:t>Дымовая труба №1/0001</w:t>
            </w:r>
          </w:p>
        </w:tc>
        <w:tc>
          <w:tcPr>
            <w:tcW w:w="1211" w:type="pct"/>
            <w:vAlign w:val="center"/>
          </w:tcPr>
          <w:p w14:paraId="286A350F" w14:textId="77777777" w:rsidR="00B13B6E" w:rsidRPr="005E631A" w:rsidRDefault="00B13B6E" w:rsidP="00B13B6E">
            <w:pPr>
              <w:jc w:val="center"/>
              <w:rPr>
                <w:sz w:val="18"/>
                <w:szCs w:val="18"/>
                <w:lang w:val="ru-RU" w:bidi="en-US"/>
              </w:rPr>
            </w:pPr>
            <w:r w:rsidRPr="005E631A">
              <w:rPr>
                <w:sz w:val="18"/>
                <w:szCs w:val="18"/>
                <w:lang w:val="ru-RU" w:bidi="en-US"/>
              </w:rPr>
              <w:t>Обеспечение среднеэксплуатационной эффективности золоулавливающих установок</w:t>
            </w:r>
          </w:p>
        </w:tc>
        <w:tc>
          <w:tcPr>
            <w:tcW w:w="607" w:type="pct"/>
            <w:vAlign w:val="center"/>
          </w:tcPr>
          <w:p w14:paraId="0D8252CC" w14:textId="68CFFE4D" w:rsidR="00B13B6E" w:rsidRPr="005E631A" w:rsidRDefault="00B13B6E" w:rsidP="00B13B6E">
            <w:pPr>
              <w:jc w:val="center"/>
              <w:rPr>
                <w:sz w:val="18"/>
                <w:szCs w:val="18"/>
                <w:lang w:val="ru-RU" w:bidi="en-US"/>
              </w:rPr>
            </w:pPr>
            <w:r w:rsidRPr="005E631A">
              <w:rPr>
                <w:sz w:val="18"/>
                <w:szCs w:val="18"/>
              </w:rPr>
              <w:t>202</w:t>
            </w:r>
            <w:r w:rsidR="00665B08" w:rsidRPr="005E631A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619" w:type="pct"/>
            <w:vAlign w:val="center"/>
          </w:tcPr>
          <w:p w14:paraId="5BAF277C" w14:textId="6D9A83F2" w:rsidR="00B13B6E" w:rsidRPr="005E631A" w:rsidRDefault="00B13B6E" w:rsidP="00B13B6E">
            <w:pPr>
              <w:jc w:val="center"/>
              <w:rPr>
                <w:sz w:val="18"/>
                <w:szCs w:val="18"/>
                <w:lang w:val="ru-RU" w:bidi="en-US"/>
              </w:rPr>
            </w:pPr>
            <w:r w:rsidRPr="005E631A">
              <w:rPr>
                <w:sz w:val="18"/>
                <w:szCs w:val="18"/>
              </w:rPr>
              <w:t>20</w:t>
            </w:r>
            <w:r w:rsidR="00665B08" w:rsidRPr="005E631A">
              <w:rPr>
                <w:sz w:val="18"/>
                <w:szCs w:val="18"/>
                <w:lang w:val="ru-RU"/>
              </w:rPr>
              <w:t>31</w:t>
            </w:r>
          </w:p>
        </w:tc>
        <w:tc>
          <w:tcPr>
            <w:tcW w:w="867" w:type="pct"/>
            <w:vAlign w:val="center"/>
          </w:tcPr>
          <w:p w14:paraId="698AB5E8" w14:textId="69BAE882" w:rsidR="00B13B6E" w:rsidRPr="005E631A" w:rsidRDefault="00665B08" w:rsidP="00B13B6E">
            <w:pPr>
              <w:jc w:val="center"/>
              <w:rPr>
                <w:sz w:val="18"/>
                <w:szCs w:val="18"/>
                <w:lang w:val="ru-RU" w:bidi="en-US"/>
              </w:rPr>
            </w:pPr>
            <w:r w:rsidRPr="005E631A">
              <w:rPr>
                <w:sz w:val="18"/>
                <w:szCs w:val="18"/>
                <w:lang w:val="ru-RU"/>
              </w:rPr>
              <w:t>700</w:t>
            </w:r>
          </w:p>
        </w:tc>
        <w:tc>
          <w:tcPr>
            <w:tcW w:w="864" w:type="pct"/>
            <w:vAlign w:val="center"/>
          </w:tcPr>
          <w:p w14:paraId="09717AC6" w14:textId="77777777" w:rsidR="00B13B6E" w:rsidRPr="005E631A" w:rsidRDefault="00B13B6E" w:rsidP="00B13B6E">
            <w:pPr>
              <w:ind w:left="-63"/>
              <w:jc w:val="center"/>
              <w:rPr>
                <w:sz w:val="18"/>
                <w:szCs w:val="18"/>
                <w:lang w:bidi="en-US"/>
              </w:rPr>
            </w:pPr>
            <w:r w:rsidRPr="005E631A">
              <w:rPr>
                <w:sz w:val="18"/>
                <w:szCs w:val="18"/>
                <w:lang w:bidi="en-US"/>
              </w:rPr>
              <w:t>Ремонтный фонд</w:t>
            </w:r>
          </w:p>
        </w:tc>
      </w:tr>
      <w:tr w:rsidR="00B13B6E" w:rsidRPr="005E631A" w14:paraId="7DE8D1AF" w14:textId="77777777" w:rsidTr="005E631A">
        <w:trPr>
          <w:jc w:val="center"/>
        </w:trPr>
        <w:tc>
          <w:tcPr>
            <w:tcW w:w="832" w:type="pct"/>
            <w:vAlign w:val="center"/>
          </w:tcPr>
          <w:p w14:paraId="79B1C0DD" w14:textId="77777777" w:rsidR="00B13B6E" w:rsidRPr="005E631A" w:rsidRDefault="00B13B6E" w:rsidP="00B13B6E">
            <w:pPr>
              <w:ind w:left="-142"/>
              <w:jc w:val="center"/>
              <w:rPr>
                <w:sz w:val="18"/>
                <w:szCs w:val="18"/>
                <w:lang w:bidi="en-US"/>
              </w:rPr>
            </w:pPr>
            <w:r w:rsidRPr="005E631A">
              <w:rPr>
                <w:sz w:val="18"/>
                <w:szCs w:val="18"/>
                <w:lang w:bidi="en-US"/>
              </w:rPr>
              <w:t>Дымовая труба №2/0003</w:t>
            </w:r>
          </w:p>
        </w:tc>
        <w:tc>
          <w:tcPr>
            <w:tcW w:w="1211" w:type="pct"/>
            <w:vAlign w:val="center"/>
          </w:tcPr>
          <w:p w14:paraId="3340EA07" w14:textId="77777777" w:rsidR="00B13B6E" w:rsidRPr="005E631A" w:rsidRDefault="00B13B6E" w:rsidP="00B13B6E">
            <w:pPr>
              <w:jc w:val="center"/>
              <w:rPr>
                <w:sz w:val="18"/>
                <w:szCs w:val="18"/>
                <w:lang w:val="ru-RU" w:bidi="en-US"/>
              </w:rPr>
            </w:pPr>
            <w:r w:rsidRPr="005E631A">
              <w:rPr>
                <w:sz w:val="18"/>
                <w:szCs w:val="18"/>
                <w:lang w:val="ru-RU" w:bidi="en-US"/>
              </w:rPr>
              <w:t>Обеспечение среднеэксплуатационной эффективности золоулавливающих установок</w:t>
            </w:r>
          </w:p>
        </w:tc>
        <w:tc>
          <w:tcPr>
            <w:tcW w:w="607" w:type="pct"/>
            <w:vAlign w:val="center"/>
          </w:tcPr>
          <w:p w14:paraId="5C5EDF3D" w14:textId="25F22F71" w:rsidR="00B13B6E" w:rsidRPr="005E631A" w:rsidRDefault="00B13B6E" w:rsidP="00B13B6E">
            <w:pPr>
              <w:jc w:val="center"/>
              <w:rPr>
                <w:sz w:val="18"/>
                <w:szCs w:val="18"/>
                <w:lang w:val="ru-RU" w:bidi="en-US"/>
              </w:rPr>
            </w:pPr>
            <w:r w:rsidRPr="005E631A">
              <w:rPr>
                <w:sz w:val="18"/>
                <w:szCs w:val="18"/>
              </w:rPr>
              <w:t>202</w:t>
            </w:r>
            <w:r w:rsidR="00665B08" w:rsidRPr="005E631A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619" w:type="pct"/>
            <w:vAlign w:val="center"/>
          </w:tcPr>
          <w:p w14:paraId="3EA7190D" w14:textId="21C4160B" w:rsidR="00B13B6E" w:rsidRPr="005E631A" w:rsidRDefault="00B13B6E" w:rsidP="00B13B6E">
            <w:pPr>
              <w:jc w:val="center"/>
              <w:rPr>
                <w:sz w:val="18"/>
                <w:szCs w:val="18"/>
                <w:lang w:val="ru-RU" w:bidi="en-US"/>
              </w:rPr>
            </w:pPr>
            <w:r w:rsidRPr="005E631A">
              <w:rPr>
                <w:sz w:val="18"/>
                <w:szCs w:val="18"/>
              </w:rPr>
              <w:t>20</w:t>
            </w:r>
            <w:r w:rsidR="00665B08" w:rsidRPr="005E631A">
              <w:rPr>
                <w:sz w:val="18"/>
                <w:szCs w:val="18"/>
                <w:lang w:val="ru-RU"/>
              </w:rPr>
              <w:t>31</w:t>
            </w:r>
          </w:p>
        </w:tc>
        <w:tc>
          <w:tcPr>
            <w:tcW w:w="867" w:type="pct"/>
            <w:vAlign w:val="center"/>
          </w:tcPr>
          <w:p w14:paraId="2B78E529" w14:textId="2CCF653F" w:rsidR="00B13B6E" w:rsidRPr="005E631A" w:rsidRDefault="00665B08" w:rsidP="00B13B6E">
            <w:pPr>
              <w:jc w:val="center"/>
              <w:rPr>
                <w:sz w:val="18"/>
                <w:szCs w:val="18"/>
                <w:lang w:val="ru-RU" w:bidi="en-US"/>
              </w:rPr>
            </w:pPr>
            <w:r w:rsidRPr="005E631A">
              <w:rPr>
                <w:sz w:val="18"/>
                <w:szCs w:val="18"/>
                <w:lang w:val="ru-RU"/>
              </w:rPr>
              <w:t>500</w:t>
            </w:r>
          </w:p>
        </w:tc>
        <w:tc>
          <w:tcPr>
            <w:tcW w:w="864" w:type="pct"/>
            <w:vAlign w:val="center"/>
          </w:tcPr>
          <w:p w14:paraId="57FC1CC7" w14:textId="77777777" w:rsidR="00B13B6E" w:rsidRPr="005E631A" w:rsidRDefault="00B13B6E" w:rsidP="00B13B6E">
            <w:pPr>
              <w:ind w:left="-63"/>
              <w:jc w:val="center"/>
              <w:rPr>
                <w:sz w:val="18"/>
                <w:szCs w:val="18"/>
                <w:lang w:bidi="en-US"/>
              </w:rPr>
            </w:pPr>
            <w:r w:rsidRPr="005E631A">
              <w:rPr>
                <w:sz w:val="18"/>
                <w:szCs w:val="18"/>
                <w:lang w:bidi="en-US"/>
              </w:rPr>
              <w:t>Ремонтный фонд</w:t>
            </w:r>
          </w:p>
        </w:tc>
      </w:tr>
    </w:tbl>
    <w:p w14:paraId="77EE5B1B" w14:textId="5FB71111" w:rsidR="004352AD" w:rsidRPr="005E631A" w:rsidRDefault="00B13B6E" w:rsidP="005E631A">
      <w:pPr>
        <w:pStyle w:val="a0"/>
        <w:rPr>
          <w:sz w:val="20"/>
          <w:lang w:bidi="en-US"/>
        </w:rPr>
      </w:pPr>
      <w:r w:rsidRPr="00665B08">
        <w:rPr>
          <w:sz w:val="20"/>
          <w:lang w:bidi="en-US"/>
        </w:rPr>
        <w:t>*-затраты на реализацию по ремонтному фонду уточняются ежегодно</w:t>
      </w:r>
    </w:p>
    <w:p w14:paraId="01D24F23" w14:textId="77777777" w:rsidR="005E631A" w:rsidRDefault="005E631A" w:rsidP="002A4498">
      <w:pPr>
        <w:pStyle w:val="a0"/>
        <w:rPr>
          <w:b/>
          <w:bCs/>
          <w:highlight w:val="green"/>
        </w:rPr>
      </w:pPr>
    </w:p>
    <w:p w14:paraId="3C882B07" w14:textId="77777777" w:rsidR="005E631A" w:rsidRDefault="005E631A" w:rsidP="002A4498">
      <w:pPr>
        <w:pStyle w:val="a0"/>
        <w:rPr>
          <w:b/>
          <w:bCs/>
          <w:highlight w:val="green"/>
        </w:rPr>
      </w:pPr>
    </w:p>
    <w:p w14:paraId="24E8FBC6" w14:textId="77777777" w:rsidR="005E631A" w:rsidRDefault="005E631A" w:rsidP="002A4498">
      <w:pPr>
        <w:pStyle w:val="a0"/>
        <w:rPr>
          <w:b/>
          <w:bCs/>
          <w:highlight w:val="green"/>
        </w:rPr>
      </w:pPr>
    </w:p>
    <w:p w14:paraId="068BE9CD" w14:textId="39C9E073" w:rsidR="005E631A" w:rsidRDefault="005E631A" w:rsidP="002A4498">
      <w:pPr>
        <w:pStyle w:val="a0"/>
        <w:rPr>
          <w:b/>
          <w:bCs/>
          <w:highlight w:val="green"/>
        </w:rPr>
      </w:pPr>
    </w:p>
    <w:p w14:paraId="10B474F2" w14:textId="75F7213B" w:rsidR="00055276" w:rsidRDefault="00055276" w:rsidP="002A4498">
      <w:pPr>
        <w:pStyle w:val="a0"/>
        <w:rPr>
          <w:b/>
          <w:bCs/>
          <w:highlight w:val="green"/>
        </w:rPr>
      </w:pPr>
    </w:p>
    <w:p w14:paraId="24C2D2EA" w14:textId="612225DC" w:rsidR="00055276" w:rsidRDefault="00055276" w:rsidP="002A4498">
      <w:pPr>
        <w:pStyle w:val="a0"/>
        <w:rPr>
          <w:b/>
          <w:bCs/>
          <w:highlight w:val="green"/>
        </w:rPr>
      </w:pPr>
    </w:p>
    <w:p w14:paraId="7613545E" w14:textId="77777777" w:rsidR="00055276" w:rsidRDefault="00055276" w:rsidP="002A4498">
      <w:pPr>
        <w:pStyle w:val="a0"/>
        <w:rPr>
          <w:b/>
          <w:bCs/>
          <w:highlight w:val="green"/>
        </w:rPr>
      </w:pPr>
    </w:p>
    <w:p w14:paraId="00D0EE77" w14:textId="190F99CC" w:rsidR="00B13B6E" w:rsidRDefault="004352AD" w:rsidP="002A4498">
      <w:pPr>
        <w:pStyle w:val="a0"/>
        <w:rPr>
          <w:b/>
          <w:bCs/>
        </w:rPr>
      </w:pPr>
      <w:r w:rsidRPr="005E631A">
        <w:rPr>
          <w:b/>
          <w:bCs/>
        </w:rPr>
        <w:t>Приложение 1. Карты-схемы максимальных концентраций вредных веществ</w:t>
      </w:r>
    </w:p>
    <w:p w14:paraId="66DB4D98" w14:textId="0CA2D957" w:rsidR="004352AD" w:rsidRDefault="005E631A" w:rsidP="002A4498">
      <w:pPr>
        <w:pStyle w:val="a0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5E78A02B" wp14:editId="4CF36228">
            <wp:extent cx="6012847" cy="8165990"/>
            <wp:effectExtent l="0" t="0" r="698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8"/>
                    <a:srcRect l="34401" t="8091" r="29320" b="4314"/>
                    <a:stretch/>
                  </pic:blipFill>
                  <pic:spPr bwMode="auto">
                    <a:xfrm>
                      <a:off x="0" y="0"/>
                      <a:ext cx="6039598" cy="8202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A520A8" w14:textId="15A4BA39" w:rsidR="004352AD" w:rsidRDefault="004352AD" w:rsidP="002A4498">
      <w:pPr>
        <w:pStyle w:val="a0"/>
        <w:rPr>
          <w:b/>
          <w:bCs/>
        </w:rPr>
      </w:pPr>
    </w:p>
    <w:p w14:paraId="0567898C" w14:textId="6B88E53C" w:rsidR="004352AD" w:rsidRDefault="004352AD" w:rsidP="002A4498">
      <w:pPr>
        <w:pStyle w:val="a0"/>
        <w:rPr>
          <w:b/>
          <w:bCs/>
        </w:rPr>
      </w:pPr>
    </w:p>
    <w:p w14:paraId="129F9660" w14:textId="175E26DD" w:rsidR="004352AD" w:rsidRDefault="005E631A" w:rsidP="002A4498">
      <w:pPr>
        <w:pStyle w:val="a0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3D772A0F" wp14:editId="51E9F4B8">
            <wp:extent cx="6104204" cy="817394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9"/>
                    <a:srcRect l="32392" t="5235" r="29724" b="4575"/>
                    <a:stretch/>
                  </pic:blipFill>
                  <pic:spPr bwMode="auto">
                    <a:xfrm>
                      <a:off x="0" y="0"/>
                      <a:ext cx="6129199" cy="8207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05B4F8" w14:textId="78E1824A" w:rsidR="005E631A" w:rsidRDefault="005E631A" w:rsidP="002A4498">
      <w:pPr>
        <w:pStyle w:val="a0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1C69B973" wp14:editId="2DE30271">
            <wp:extent cx="5972810" cy="8165392"/>
            <wp:effectExtent l="0" t="0" r="889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0"/>
                    <a:srcRect l="33730" t="5480" r="29452" b="5034"/>
                    <a:stretch/>
                  </pic:blipFill>
                  <pic:spPr bwMode="auto">
                    <a:xfrm>
                      <a:off x="0" y="0"/>
                      <a:ext cx="5993373" cy="8193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503788" w14:textId="75EF16D2" w:rsidR="00DF55BB" w:rsidRPr="004352AD" w:rsidRDefault="00DF55BB" w:rsidP="002A4498">
      <w:pPr>
        <w:pStyle w:val="a0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704B5E83" wp14:editId="2E21D616">
            <wp:extent cx="6003377" cy="791154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1"/>
                    <a:srcRect l="32526" t="6901" r="29571" b="4295"/>
                    <a:stretch/>
                  </pic:blipFill>
                  <pic:spPr bwMode="auto">
                    <a:xfrm>
                      <a:off x="0" y="0"/>
                      <a:ext cx="6018117" cy="7930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F55BB" w:rsidRPr="004352AD" w:rsidSect="0075012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7A783A" w14:textId="77777777" w:rsidR="00DF67E7" w:rsidRDefault="00DF67E7">
      <w:r>
        <w:separator/>
      </w:r>
    </w:p>
  </w:endnote>
  <w:endnote w:type="continuationSeparator" w:id="0">
    <w:p w14:paraId="6D26E6EE" w14:textId="77777777" w:rsidR="00DF67E7" w:rsidRDefault="00DF6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ADB7D1" w14:textId="77777777" w:rsidR="00DF67E7" w:rsidRDefault="00DF67E7">
      <w:r>
        <w:separator/>
      </w:r>
    </w:p>
  </w:footnote>
  <w:footnote w:type="continuationSeparator" w:id="0">
    <w:p w14:paraId="71CCC23C" w14:textId="77777777" w:rsidR="00DF67E7" w:rsidRDefault="00DF6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B21950"/>
    <w:multiLevelType w:val="hybridMultilevel"/>
    <w:tmpl w:val="42A4F03E"/>
    <w:lvl w:ilvl="0" w:tplc="B5F64D72">
      <w:start w:val="1"/>
      <w:numFmt w:val="decimal"/>
      <w:lvlText w:val="%1."/>
      <w:lvlJc w:val="left"/>
      <w:pPr>
        <w:ind w:left="5322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6042" w:hanging="360"/>
      </w:pPr>
    </w:lvl>
    <w:lvl w:ilvl="2" w:tplc="0419001B" w:tentative="1">
      <w:start w:val="1"/>
      <w:numFmt w:val="lowerRoman"/>
      <w:lvlText w:val="%3."/>
      <w:lvlJc w:val="right"/>
      <w:pPr>
        <w:ind w:left="6762" w:hanging="180"/>
      </w:pPr>
    </w:lvl>
    <w:lvl w:ilvl="3" w:tplc="0419000F" w:tentative="1">
      <w:start w:val="1"/>
      <w:numFmt w:val="decimal"/>
      <w:lvlText w:val="%4."/>
      <w:lvlJc w:val="left"/>
      <w:pPr>
        <w:ind w:left="7482" w:hanging="360"/>
      </w:pPr>
    </w:lvl>
    <w:lvl w:ilvl="4" w:tplc="04190019" w:tentative="1">
      <w:start w:val="1"/>
      <w:numFmt w:val="lowerLetter"/>
      <w:lvlText w:val="%5."/>
      <w:lvlJc w:val="left"/>
      <w:pPr>
        <w:ind w:left="8202" w:hanging="360"/>
      </w:pPr>
    </w:lvl>
    <w:lvl w:ilvl="5" w:tplc="0419001B" w:tentative="1">
      <w:start w:val="1"/>
      <w:numFmt w:val="lowerRoman"/>
      <w:lvlText w:val="%6."/>
      <w:lvlJc w:val="right"/>
      <w:pPr>
        <w:ind w:left="8922" w:hanging="180"/>
      </w:pPr>
    </w:lvl>
    <w:lvl w:ilvl="6" w:tplc="0419000F" w:tentative="1">
      <w:start w:val="1"/>
      <w:numFmt w:val="decimal"/>
      <w:lvlText w:val="%7."/>
      <w:lvlJc w:val="left"/>
      <w:pPr>
        <w:ind w:left="9642" w:hanging="360"/>
      </w:pPr>
    </w:lvl>
    <w:lvl w:ilvl="7" w:tplc="04190019" w:tentative="1">
      <w:start w:val="1"/>
      <w:numFmt w:val="lowerLetter"/>
      <w:lvlText w:val="%8."/>
      <w:lvlJc w:val="left"/>
      <w:pPr>
        <w:ind w:left="10362" w:hanging="360"/>
      </w:pPr>
    </w:lvl>
    <w:lvl w:ilvl="8" w:tplc="0419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1" w15:restartNumberingAfterBreak="0">
    <w:nsid w:val="42D34DEC"/>
    <w:multiLevelType w:val="hybridMultilevel"/>
    <w:tmpl w:val="FE406B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D34"/>
    <w:rsid w:val="00003F6B"/>
    <w:rsid w:val="00020CDF"/>
    <w:rsid w:val="00044A35"/>
    <w:rsid w:val="00046B09"/>
    <w:rsid w:val="00055276"/>
    <w:rsid w:val="00062CA3"/>
    <w:rsid w:val="00064FB9"/>
    <w:rsid w:val="00065FF6"/>
    <w:rsid w:val="00067999"/>
    <w:rsid w:val="00070455"/>
    <w:rsid w:val="000816F0"/>
    <w:rsid w:val="000846CD"/>
    <w:rsid w:val="00093CD3"/>
    <w:rsid w:val="00096940"/>
    <w:rsid w:val="000A6663"/>
    <w:rsid w:val="000B03E5"/>
    <w:rsid w:val="000C5474"/>
    <w:rsid w:val="000C6524"/>
    <w:rsid w:val="000D2140"/>
    <w:rsid w:val="000D337C"/>
    <w:rsid w:val="000D4482"/>
    <w:rsid w:val="000D68F0"/>
    <w:rsid w:val="000E4848"/>
    <w:rsid w:val="000E4D0B"/>
    <w:rsid w:val="000E6C1C"/>
    <w:rsid w:val="00106FDF"/>
    <w:rsid w:val="0011015F"/>
    <w:rsid w:val="00112F42"/>
    <w:rsid w:val="001518A2"/>
    <w:rsid w:val="0015636E"/>
    <w:rsid w:val="001924FA"/>
    <w:rsid w:val="001B4769"/>
    <w:rsid w:val="001C59F3"/>
    <w:rsid w:val="001C5AEA"/>
    <w:rsid w:val="001E543A"/>
    <w:rsid w:val="001E70F9"/>
    <w:rsid w:val="001F3201"/>
    <w:rsid w:val="00201F19"/>
    <w:rsid w:val="0021055A"/>
    <w:rsid w:val="00217AEC"/>
    <w:rsid w:val="002238B9"/>
    <w:rsid w:val="00234C52"/>
    <w:rsid w:val="00243236"/>
    <w:rsid w:val="0024585C"/>
    <w:rsid w:val="00251142"/>
    <w:rsid w:val="0026239A"/>
    <w:rsid w:val="00263475"/>
    <w:rsid w:val="0027151A"/>
    <w:rsid w:val="00274132"/>
    <w:rsid w:val="0027506D"/>
    <w:rsid w:val="00283475"/>
    <w:rsid w:val="0029163E"/>
    <w:rsid w:val="002976AF"/>
    <w:rsid w:val="002A27EA"/>
    <w:rsid w:val="002A4498"/>
    <w:rsid w:val="002B3A65"/>
    <w:rsid w:val="002B44C8"/>
    <w:rsid w:val="002B68D7"/>
    <w:rsid w:val="002D0E02"/>
    <w:rsid w:val="002D723E"/>
    <w:rsid w:val="002F7D1C"/>
    <w:rsid w:val="00301F74"/>
    <w:rsid w:val="0030626B"/>
    <w:rsid w:val="003141DA"/>
    <w:rsid w:val="00321443"/>
    <w:rsid w:val="003441D4"/>
    <w:rsid w:val="00350079"/>
    <w:rsid w:val="00352539"/>
    <w:rsid w:val="00355815"/>
    <w:rsid w:val="003751D1"/>
    <w:rsid w:val="003776D7"/>
    <w:rsid w:val="00386D92"/>
    <w:rsid w:val="003966A9"/>
    <w:rsid w:val="003B26D1"/>
    <w:rsid w:val="003C1864"/>
    <w:rsid w:val="003C3C25"/>
    <w:rsid w:val="003C5A64"/>
    <w:rsid w:val="003E3E6B"/>
    <w:rsid w:val="003E44CE"/>
    <w:rsid w:val="003F6ADF"/>
    <w:rsid w:val="003F7575"/>
    <w:rsid w:val="0040499C"/>
    <w:rsid w:val="00407AD3"/>
    <w:rsid w:val="004142FA"/>
    <w:rsid w:val="0042430A"/>
    <w:rsid w:val="004248BF"/>
    <w:rsid w:val="00424FC7"/>
    <w:rsid w:val="004352AD"/>
    <w:rsid w:val="00442EE2"/>
    <w:rsid w:val="00443319"/>
    <w:rsid w:val="0044431F"/>
    <w:rsid w:val="0045079B"/>
    <w:rsid w:val="00454923"/>
    <w:rsid w:val="00457E63"/>
    <w:rsid w:val="00463CD3"/>
    <w:rsid w:val="00463E3C"/>
    <w:rsid w:val="00464279"/>
    <w:rsid w:val="00467A32"/>
    <w:rsid w:val="00477961"/>
    <w:rsid w:val="0048326B"/>
    <w:rsid w:val="00485D3F"/>
    <w:rsid w:val="00487BC8"/>
    <w:rsid w:val="00494BE3"/>
    <w:rsid w:val="004A18D7"/>
    <w:rsid w:val="004A6A27"/>
    <w:rsid w:val="004B0532"/>
    <w:rsid w:val="004B4FAF"/>
    <w:rsid w:val="004B7FEB"/>
    <w:rsid w:val="004C2A3D"/>
    <w:rsid w:val="004C4F1B"/>
    <w:rsid w:val="004E091F"/>
    <w:rsid w:val="004E4890"/>
    <w:rsid w:val="00510B7F"/>
    <w:rsid w:val="0051200C"/>
    <w:rsid w:val="0052063D"/>
    <w:rsid w:val="005310A0"/>
    <w:rsid w:val="005441F0"/>
    <w:rsid w:val="00545D2E"/>
    <w:rsid w:val="0056222B"/>
    <w:rsid w:val="005669C0"/>
    <w:rsid w:val="00581B05"/>
    <w:rsid w:val="0058288E"/>
    <w:rsid w:val="005932D9"/>
    <w:rsid w:val="00594798"/>
    <w:rsid w:val="005A07C8"/>
    <w:rsid w:val="005A54BE"/>
    <w:rsid w:val="005A6E36"/>
    <w:rsid w:val="005B0C53"/>
    <w:rsid w:val="005B1C26"/>
    <w:rsid w:val="005B2AEF"/>
    <w:rsid w:val="005B5A37"/>
    <w:rsid w:val="005C3C65"/>
    <w:rsid w:val="005C3ED7"/>
    <w:rsid w:val="005E5F2A"/>
    <w:rsid w:val="005E631A"/>
    <w:rsid w:val="005F4344"/>
    <w:rsid w:val="005F47C7"/>
    <w:rsid w:val="00605C2C"/>
    <w:rsid w:val="00606EE3"/>
    <w:rsid w:val="00621943"/>
    <w:rsid w:val="00621AE0"/>
    <w:rsid w:val="006238E5"/>
    <w:rsid w:val="00651AA3"/>
    <w:rsid w:val="006605AD"/>
    <w:rsid w:val="00665B08"/>
    <w:rsid w:val="0067755A"/>
    <w:rsid w:val="00681105"/>
    <w:rsid w:val="00694844"/>
    <w:rsid w:val="006A4F1B"/>
    <w:rsid w:val="006B2EE3"/>
    <w:rsid w:val="006C1432"/>
    <w:rsid w:val="006D287A"/>
    <w:rsid w:val="006F262C"/>
    <w:rsid w:val="006F2B21"/>
    <w:rsid w:val="00721E5E"/>
    <w:rsid w:val="00723120"/>
    <w:rsid w:val="00724BA5"/>
    <w:rsid w:val="00750123"/>
    <w:rsid w:val="00761031"/>
    <w:rsid w:val="007624E1"/>
    <w:rsid w:val="00766337"/>
    <w:rsid w:val="00775DEC"/>
    <w:rsid w:val="00782DD5"/>
    <w:rsid w:val="00784534"/>
    <w:rsid w:val="0079096B"/>
    <w:rsid w:val="007910C8"/>
    <w:rsid w:val="00792991"/>
    <w:rsid w:val="007A2A68"/>
    <w:rsid w:val="007A69FE"/>
    <w:rsid w:val="007B7231"/>
    <w:rsid w:val="007C0262"/>
    <w:rsid w:val="007C0CD1"/>
    <w:rsid w:val="007D595B"/>
    <w:rsid w:val="007D59CD"/>
    <w:rsid w:val="007D6774"/>
    <w:rsid w:val="007E3CAB"/>
    <w:rsid w:val="007E6D83"/>
    <w:rsid w:val="007F2E89"/>
    <w:rsid w:val="007F54A1"/>
    <w:rsid w:val="007F65D3"/>
    <w:rsid w:val="00807395"/>
    <w:rsid w:val="008426C4"/>
    <w:rsid w:val="00842E1E"/>
    <w:rsid w:val="00845535"/>
    <w:rsid w:val="00851E1F"/>
    <w:rsid w:val="008564A7"/>
    <w:rsid w:val="0086493F"/>
    <w:rsid w:val="00867883"/>
    <w:rsid w:val="00880010"/>
    <w:rsid w:val="008848E1"/>
    <w:rsid w:val="00884BFF"/>
    <w:rsid w:val="0088718D"/>
    <w:rsid w:val="00887E7B"/>
    <w:rsid w:val="0089278A"/>
    <w:rsid w:val="008948D4"/>
    <w:rsid w:val="008B778A"/>
    <w:rsid w:val="008C06C4"/>
    <w:rsid w:val="008F13EF"/>
    <w:rsid w:val="008F27A5"/>
    <w:rsid w:val="008F6144"/>
    <w:rsid w:val="009012C0"/>
    <w:rsid w:val="00950073"/>
    <w:rsid w:val="009521A5"/>
    <w:rsid w:val="00957E21"/>
    <w:rsid w:val="00964422"/>
    <w:rsid w:val="0096445C"/>
    <w:rsid w:val="00967201"/>
    <w:rsid w:val="00971396"/>
    <w:rsid w:val="00991EF7"/>
    <w:rsid w:val="00994864"/>
    <w:rsid w:val="009A2BAB"/>
    <w:rsid w:val="009A3F73"/>
    <w:rsid w:val="009B0CB5"/>
    <w:rsid w:val="009B6FDD"/>
    <w:rsid w:val="009D720F"/>
    <w:rsid w:val="009E0FC2"/>
    <w:rsid w:val="009F11A2"/>
    <w:rsid w:val="009F40B4"/>
    <w:rsid w:val="00A00751"/>
    <w:rsid w:val="00A11EDE"/>
    <w:rsid w:val="00A22FBE"/>
    <w:rsid w:val="00A3247E"/>
    <w:rsid w:val="00A37B73"/>
    <w:rsid w:val="00A401FC"/>
    <w:rsid w:val="00A409D8"/>
    <w:rsid w:val="00A519D2"/>
    <w:rsid w:val="00A747A8"/>
    <w:rsid w:val="00A82124"/>
    <w:rsid w:val="00A830A2"/>
    <w:rsid w:val="00A85075"/>
    <w:rsid w:val="00A868EB"/>
    <w:rsid w:val="00A86F32"/>
    <w:rsid w:val="00A92AB1"/>
    <w:rsid w:val="00AB5640"/>
    <w:rsid w:val="00AC2B19"/>
    <w:rsid w:val="00AC41E3"/>
    <w:rsid w:val="00AC59B5"/>
    <w:rsid w:val="00AD125E"/>
    <w:rsid w:val="00AE5824"/>
    <w:rsid w:val="00AF129B"/>
    <w:rsid w:val="00AF53A5"/>
    <w:rsid w:val="00B046C1"/>
    <w:rsid w:val="00B05E8D"/>
    <w:rsid w:val="00B13B6E"/>
    <w:rsid w:val="00B21979"/>
    <w:rsid w:val="00B233D2"/>
    <w:rsid w:val="00B30A7F"/>
    <w:rsid w:val="00B350AB"/>
    <w:rsid w:val="00B3610D"/>
    <w:rsid w:val="00B54F5B"/>
    <w:rsid w:val="00B61E74"/>
    <w:rsid w:val="00B6562D"/>
    <w:rsid w:val="00B73B06"/>
    <w:rsid w:val="00B913D7"/>
    <w:rsid w:val="00B94549"/>
    <w:rsid w:val="00BB1118"/>
    <w:rsid w:val="00BB4889"/>
    <w:rsid w:val="00BB7409"/>
    <w:rsid w:val="00BC07F8"/>
    <w:rsid w:val="00BF2B06"/>
    <w:rsid w:val="00BF33F3"/>
    <w:rsid w:val="00BF4E0D"/>
    <w:rsid w:val="00C11367"/>
    <w:rsid w:val="00C2175F"/>
    <w:rsid w:val="00C2410B"/>
    <w:rsid w:val="00C34CE9"/>
    <w:rsid w:val="00C57848"/>
    <w:rsid w:val="00C62299"/>
    <w:rsid w:val="00C92458"/>
    <w:rsid w:val="00C979E8"/>
    <w:rsid w:val="00CA1B4F"/>
    <w:rsid w:val="00CB4B0E"/>
    <w:rsid w:val="00D074D2"/>
    <w:rsid w:val="00D172C4"/>
    <w:rsid w:val="00D214C0"/>
    <w:rsid w:val="00D325F6"/>
    <w:rsid w:val="00D36422"/>
    <w:rsid w:val="00D467E4"/>
    <w:rsid w:val="00D513CB"/>
    <w:rsid w:val="00D533BB"/>
    <w:rsid w:val="00D56582"/>
    <w:rsid w:val="00D56BEF"/>
    <w:rsid w:val="00D602BB"/>
    <w:rsid w:val="00D64BEF"/>
    <w:rsid w:val="00D94258"/>
    <w:rsid w:val="00D96799"/>
    <w:rsid w:val="00DA7D48"/>
    <w:rsid w:val="00DC3381"/>
    <w:rsid w:val="00DD4A1D"/>
    <w:rsid w:val="00DD4B0A"/>
    <w:rsid w:val="00DF55BB"/>
    <w:rsid w:val="00DF67E7"/>
    <w:rsid w:val="00E170A2"/>
    <w:rsid w:val="00E31729"/>
    <w:rsid w:val="00E43260"/>
    <w:rsid w:val="00E47BA3"/>
    <w:rsid w:val="00E50D34"/>
    <w:rsid w:val="00E53CBF"/>
    <w:rsid w:val="00E61897"/>
    <w:rsid w:val="00E63D9D"/>
    <w:rsid w:val="00E64DE0"/>
    <w:rsid w:val="00E76ADA"/>
    <w:rsid w:val="00E9304D"/>
    <w:rsid w:val="00E967DF"/>
    <w:rsid w:val="00EA359B"/>
    <w:rsid w:val="00EA3920"/>
    <w:rsid w:val="00EB568A"/>
    <w:rsid w:val="00ED097A"/>
    <w:rsid w:val="00ED6FEE"/>
    <w:rsid w:val="00EE75A2"/>
    <w:rsid w:val="00F05F3B"/>
    <w:rsid w:val="00F16F41"/>
    <w:rsid w:val="00F21CAB"/>
    <w:rsid w:val="00F22B96"/>
    <w:rsid w:val="00F24BA1"/>
    <w:rsid w:val="00F25F2D"/>
    <w:rsid w:val="00F32CFE"/>
    <w:rsid w:val="00F42DCB"/>
    <w:rsid w:val="00F44E92"/>
    <w:rsid w:val="00F56D8E"/>
    <w:rsid w:val="00F573C7"/>
    <w:rsid w:val="00F66CEF"/>
    <w:rsid w:val="00F73051"/>
    <w:rsid w:val="00F73F22"/>
    <w:rsid w:val="00F879D6"/>
    <w:rsid w:val="00F9084A"/>
    <w:rsid w:val="00F95C7E"/>
    <w:rsid w:val="00FA1F8A"/>
    <w:rsid w:val="00FB0BF0"/>
    <w:rsid w:val="00FB335F"/>
    <w:rsid w:val="00FC5326"/>
    <w:rsid w:val="00FD08F8"/>
    <w:rsid w:val="00FE573D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3E0DA91"/>
  <w15:docId w15:val="{5C8482DF-1C32-4754-ABDB-B092DDD8D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a0"/>
    <w:qFormat/>
    <w:rsid w:val="00B73B06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2"/>
    <w:uiPriority w:val="1"/>
    <w:qFormat/>
    <w:rsid w:val="008F2C53"/>
    <w:pPr>
      <w:widowControl w:val="0"/>
      <w:autoSpaceDE w:val="0"/>
      <w:autoSpaceDN w:val="0"/>
      <w:adjustRightInd w:val="0"/>
      <w:spacing w:before="64"/>
      <w:ind w:left="672"/>
      <w:outlineLvl w:val="0"/>
    </w:pPr>
    <w:rPr>
      <w:rFonts w:eastAsia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3"/>
    <w:uiPriority w:val="1"/>
    <w:unhideWhenUsed/>
    <w:qFormat/>
    <w:rsid w:val="008F2C53"/>
    <w:pPr>
      <w:widowControl w:val="0"/>
      <w:autoSpaceDE w:val="0"/>
      <w:autoSpaceDN w:val="0"/>
      <w:adjustRightInd w:val="0"/>
      <w:spacing w:before="69"/>
      <w:ind w:left="692" w:hanging="8"/>
      <w:outlineLvl w:val="1"/>
    </w:pPr>
    <w:rPr>
      <w:rFonts w:eastAsia="Times New Roman" w:cs="Times New Roman"/>
      <w:b/>
      <w:bCs/>
      <w:szCs w:val="24"/>
      <w:lang w:eastAsia="ru-RU"/>
    </w:rPr>
  </w:style>
  <w:style w:type="paragraph" w:styleId="3">
    <w:name w:val="heading 3"/>
    <w:basedOn w:val="a"/>
    <w:next w:val="a"/>
    <w:link w:val="31"/>
    <w:uiPriority w:val="1"/>
    <w:qFormat/>
    <w:rsid w:val="0046554C"/>
    <w:pPr>
      <w:widowControl w:val="0"/>
      <w:autoSpaceDE w:val="0"/>
      <w:autoSpaceDN w:val="0"/>
      <w:adjustRightInd w:val="0"/>
      <w:spacing w:before="69"/>
      <w:ind w:left="824"/>
      <w:outlineLvl w:val="2"/>
    </w:pPr>
    <w:rPr>
      <w:rFonts w:eastAsiaTheme="minorEastAsia" w:cs="Times New Roman"/>
      <w:b/>
      <w:bCs/>
      <w:szCs w:val="24"/>
      <w:lang w:eastAsia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unhideWhenUsed/>
    <w:rsid w:val="00B73B06"/>
    <w:pPr>
      <w:ind w:firstLine="709"/>
    </w:pPr>
    <w:rPr>
      <w:rFonts w:cs="Times New Roman"/>
      <w:szCs w:val="24"/>
    </w:rPr>
  </w:style>
  <w:style w:type="paragraph" w:styleId="a0">
    <w:name w:val="No Spacing"/>
    <w:uiPriority w:val="1"/>
    <w:qFormat/>
    <w:rsid w:val="00B73B06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1"/>
    <w:link w:val="5"/>
    <w:uiPriority w:val="99"/>
    <w:unhideWhenUsed/>
    <w:rsid w:val="008F2C53"/>
    <w:rPr>
      <w:color w:val="0000FF"/>
      <w:u w:val="single"/>
    </w:rPr>
  </w:style>
  <w:style w:type="table" w:styleId="a6">
    <w:name w:val="Table Grid"/>
    <w:aliases w:val="Table Grid Report"/>
    <w:basedOn w:val="TableNormal1"/>
    <w:uiPriority w:val="39"/>
    <w:rsid w:val="008F2C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9">
    <w:name w:val="Заголовок 1 Знак59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61">
    <w:name w:val="Заголовок 2 Знак61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58">
    <w:name w:val="Заголовок 1 Знак58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60">
    <w:name w:val="Заголовок 2 Знак60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57">
    <w:name w:val="Заголовок 1 Знак57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59">
    <w:name w:val="Заголовок 2 Знак59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56">
    <w:name w:val="Заголовок 1 Знак56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58">
    <w:name w:val="Заголовок 2 Знак58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55">
    <w:name w:val="Заголовок 1 Знак55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57">
    <w:name w:val="Заголовок 2 Знак57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1">
    <w:name w:val="Заголовок 2 Знак1"/>
    <w:basedOn w:val="a1"/>
    <w:uiPriority w:val="1"/>
    <w:semiHidden/>
    <w:locked/>
    <w:rsid w:val="00443B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54">
    <w:name w:val="Заголовок 1 Знак54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56">
    <w:name w:val="Заголовок 2 Знак56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53">
    <w:name w:val="Заголовок 1 Знак53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55">
    <w:name w:val="Заголовок 2 Знак55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52">
    <w:name w:val="Заголовок 1 Знак52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54">
    <w:name w:val="Заголовок 2 Знак54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51">
    <w:name w:val="Заголовок 1 Знак51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53">
    <w:name w:val="Заголовок 2 Знак53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112">
    <w:name w:val="Заголовок 2 Знак112"/>
    <w:basedOn w:val="a1"/>
    <w:uiPriority w:val="1"/>
    <w:semiHidden/>
    <w:locked/>
    <w:rsid w:val="00934D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50">
    <w:name w:val="Заголовок 1 Знак50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52">
    <w:name w:val="Заголовок 2 Знак52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49">
    <w:name w:val="Заголовок 1 Знак49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51">
    <w:name w:val="Заголовок 2 Знак51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48">
    <w:name w:val="Заголовок 1 Знак48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50">
    <w:name w:val="Заголовок 2 Знак50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47">
    <w:name w:val="Заголовок 1 Знак47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49">
    <w:name w:val="Заголовок 2 Знак49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46">
    <w:name w:val="Заголовок 1 Знак46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48">
    <w:name w:val="Заголовок 2 Знак48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45">
    <w:name w:val="Заголовок 1 Знак45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47">
    <w:name w:val="Заголовок 2 Знак47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44">
    <w:name w:val="Заголовок 1 Знак44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46">
    <w:name w:val="Заголовок 2 Знак46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43">
    <w:name w:val="Заголовок 1 Знак43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45">
    <w:name w:val="Заголовок 2 Знак45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42">
    <w:name w:val="Заголовок 1 Знак42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44">
    <w:name w:val="Заголовок 2 Знак44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41">
    <w:name w:val="Заголовок 1 Знак41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43">
    <w:name w:val="Заголовок 2 Знак43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40">
    <w:name w:val="Заголовок 1 Знак40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42">
    <w:name w:val="Заголовок 2 Знак42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39">
    <w:name w:val="Заголовок 1 Знак39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41">
    <w:name w:val="Заголовок 2 Знак41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38">
    <w:name w:val="Заголовок 1 Знак38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40">
    <w:name w:val="Заголовок 2 Знак40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20">
    <w:name w:val="Default20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37">
    <w:name w:val="Заголовок 1 Знак37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39">
    <w:name w:val="Заголовок 2 Знак39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36">
    <w:name w:val="Заголовок 1 Знак36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38">
    <w:name w:val="Заголовок 2 Знак38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ody Text"/>
    <w:basedOn w:val="a"/>
    <w:link w:val="4"/>
    <w:uiPriority w:val="1"/>
    <w:unhideWhenUsed/>
    <w:qFormat/>
    <w:rsid w:val="00CD4F36"/>
    <w:pPr>
      <w:widowControl w:val="0"/>
      <w:autoSpaceDE w:val="0"/>
      <w:autoSpaceDN w:val="0"/>
      <w:adjustRightInd w:val="0"/>
      <w:ind w:left="116"/>
    </w:pPr>
    <w:rPr>
      <w:rFonts w:eastAsiaTheme="minorEastAsia" w:cs="Times New Roman"/>
      <w:szCs w:val="24"/>
      <w:lang w:eastAsia="ru-RU"/>
    </w:rPr>
  </w:style>
  <w:style w:type="character" w:customStyle="1" w:styleId="a8">
    <w:name w:val="Абзац списка Знак"/>
    <w:basedOn w:val="a1"/>
    <w:link w:val="a9"/>
    <w:uiPriority w:val="1"/>
    <w:semiHidden/>
    <w:rsid w:val="00AC550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19">
    <w:name w:val="Default19"/>
    <w:rsid w:val="00AC55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35">
    <w:name w:val="Заголовок 1 Знак35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37">
    <w:name w:val="Заголовок 2 Знак37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34">
    <w:name w:val="Заголовок 1 Знак34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36">
    <w:name w:val="Заголовок 2 Знак36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33">
    <w:name w:val="Заголовок 1 Знак33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35">
    <w:name w:val="Заголовок 2 Знак35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32">
    <w:name w:val="Заголовок 1 Знак32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34">
    <w:name w:val="Заголовок 2 Знак34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a">
    <w:name w:val="Основной текст Знак"/>
    <w:basedOn w:val="a1"/>
    <w:link w:val="ab"/>
    <w:uiPriority w:val="1"/>
    <w:semiHidden/>
    <w:rsid w:val="00AC550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18">
    <w:name w:val="Default18"/>
    <w:rsid w:val="00AC55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31">
    <w:name w:val="Заголовок 1 Знак31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33">
    <w:name w:val="Заголовок 2 Знак33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17">
    <w:name w:val="Default17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30">
    <w:name w:val="Заголовок 1 Знак30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32">
    <w:name w:val="Заголовок 2 Знак32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29">
    <w:name w:val="Заголовок 1 Знак29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31">
    <w:name w:val="Заголовок 2 Знак31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28">
    <w:name w:val="Заголовок 1 Знак28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30">
    <w:name w:val="Заголовок 2 Знак30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16">
    <w:name w:val="Default16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27">
    <w:name w:val="Заголовок 1 Знак27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29">
    <w:name w:val="Заголовок 2 Знак29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15">
    <w:name w:val="Default15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2">
    <w:name w:val="Заголовок 2 Знак2"/>
    <w:basedOn w:val="a1"/>
    <w:uiPriority w:val="1"/>
    <w:rsid w:val="00CC2D4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26">
    <w:name w:val="Заголовок 1 Знак26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28">
    <w:name w:val="Заголовок 2 Знак28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14">
    <w:name w:val="Default14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25">
    <w:name w:val="Заголовок 1 Знак25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27">
    <w:name w:val="Заголовок 2 Знак27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13">
    <w:name w:val="Default13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6">
    <w:name w:val="Основной текст Знак6"/>
    <w:basedOn w:val="a1"/>
    <w:uiPriority w:val="1"/>
    <w:rsid w:val="00E445D2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111">
    <w:name w:val="Заголовок 2 Знак111"/>
    <w:basedOn w:val="a1"/>
    <w:uiPriority w:val="1"/>
    <w:rsid w:val="003A73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24">
    <w:name w:val="Заголовок 1 Знак24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26">
    <w:name w:val="Заголовок 2 Знак26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12">
    <w:name w:val="Default12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23">
    <w:name w:val="Заголовок 1 Знак23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25">
    <w:name w:val="Заголовок 2 Знак25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11">
    <w:name w:val="Default11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22">
    <w:name w:val="Заголовок 1 Знак22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24">
    <w:name w:val="Заголовок 2 Знак24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110">
    <w:name w:val="Заголовок 2 Знак110"/>
    <w:basedOn w:val="a1"/>
    <w:uiPriority w:val="1"/>
    <w:rsid w:val="000A7C6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21">
    <w:name w:val="Заголовок 1 Знак21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23">
    <w:name w:val="Заголовок 2 Знак23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20">
    <w:name w:val="Заголовок 1 Знак20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22">
    <w:name w:val="Заголовок 2 Знак22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9">
    <w:name w:val="Заголовок 1 Знак19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21">
    <w:name w:val="Заголовок 2 Знак21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8">
    <w:name w:val="Заголовок 1 Знак18"/>
    <w:basedOn w:val="a1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20">
    <w:name w:val="Заголовок 2 Знак20"/>
    <w:basedOn w:val="a1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1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46554C"/>
  </w:style>
  <w:style w:type="character" w:customStyle="1" w:styleId="5">
    <w:name w:val="Основной текст Знак5"/>
    <w:basedOn w:val="a1"/>
    <w:link w:val="a5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link w:val="a8"/>
    <w:uiPriority w:val="1"/>
    <w:qFormat/>
    <w:rsid w:val="009F1B8B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paragraph" w:styleId="ac">
    <w:name w:val="header"/>
    <w:basedOn w:val="a"/>
    <w:link w:val="13"/>
    <w:uiPriority w:val="99"/>
    <w:unhideWhenUsed/>
    <w:rsid w:val="0046554C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ab">
    <w:name w:val="Верхний колонтитул Знак"/>
    <w:basedOn w:val="a1"/>
    <w:link w:val="aa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14"/>
    <w:uiPriority w:val="99"/>
    <w:unhideWhenUsed/>
    <w:rsid w:val="0046554C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ae">
    <w:name w:val="Нижний колонтитул Знак"/>
    <w:basedOn w:val="a1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">
    <w:name w:val="TOC Heading"/>
    <w:basedOn w:val="1"/>
    <w:next w:val="a"/>
    <w:uiPriority w:val="39"/>
    <w:unhideWhenUsed/>
    <w:qFormat/>
    <w:rsid w:val="0046554C"/>
    <w:pPr>
      <w:keepNext/>
      <w:keepLines/>
      <w:widowControl/>
      <w:autoSpaceDE/>
      <w:autoSpaceDN/>
      <w:adjustRightInd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styleId="15">
    <w:name w:val="toc 1"/>
    <w:basedOn w:val="a"/>
    <w:next w:val="a"/>
    <w:autoRedefine/>
    <w:uiPriority w:val="39"/>
    <w:unhideWhenUsed/>
    <w:rsid w:val="0046554C"/>
    <w:pPr>
      <w:spacing w:after="100" w:line="259" w:lineRule="auto"/>
    </w:pPr>
    <w:rPr>
      <w:rFonts w:asciiTheme="minorHAnsi" w:hAnsiTheme="minorHAnsi"/>
      <w:sz w:val="22"/>
    </w:rPr>
  </w:style>
  <w:style w:type="paragraph" w:styleId="24">
    <w:name w:val="toc 2"/>
    <w:basedOn w:val="a"/>
    <w:next w:val="a"/>
    <w:autoRedefine/>
    <w:uiPriority w:val="39"/>
    <w:unhideWhenUsed/>
    <w:rsid w:val="0046554C"/>
    <w:pPr>
      <w:spacing w:after="100" w:line="259" w:lineRule="auto"/>
      <w:ind w:left="220"/>
    </w:pPr>
    <w:rPr>
      <w:rFonts w:asciiTheme="minorHAnsi" w:hAnsiTheme="minorHAnsi"/>
      <w:sz w:val="22"/>
    </w:rPr>
  </w:style>
  <w:style w:type="paragraph" w:styleId="32">
    <w:name w:val="toc 3"/>
    <w:basedOn w:val="a"/>
    <w:next w:val="a"/>
    <w:autoRedefine/>
    <w:uiPriority w:val="39"/>
    <w:unhideWhenUsed/>
    <w:rsid w:val="0046554C"/>
    <w:pPr>
      <w:spacing w:after="100" w:line="259" w:lineRule="auto"/>
      <w:ind w:left="440"/>
    </w:pPr>
    <w:rPr>
      <w:rFonts w:asciiTheme="minorHAnsi" w:eastAsiaTheme="minorEastAsia" w:hAnsiTheme="minorHAnsi"/>
      <w:sz w:val="22"/>
      <w:lang w:eastAsia="ru-RU"/>
    </w:rPr>
  </w:style>
  <w:style w:type="paragraph" w:styleId="40">
    <w:name w:val="toc 4"/>
    <w:basedOn w:val="a"/>
    <w:next w:val="a"/>
    <w:autoRedefine/>
    <w:uiPriority w:val="39"/>
    <w:unhideWhenUsed/>
    <w:rsid w:val="0046554C"/>
    <w:pPr>
      <w:spacing w:after="100" w:line="259" w:lineRule="auto"/>
      <w:ind w:left="660"/>
    </w:pPr>
    <w:rPr>
      <w:rFonts w:asciiTheme="minorHAnsi" w:eastAsiaTheme="minorEastAsia" w:hAnsiTheme="minorHAnsi"/>
      <w:sz w:val="22"/>
      <w:lang w:eastAsia="ru-RU"/>
    </w:rPr>
  </w:style>
  <w:style w:type="paragraph" w:styleId="50">
    <w:name w:val="toc 5"/>
    <w:basedOn w:val="a"/>
    <w:next w:val="a"/>
    <w:autoRedefine/>
    <w:uiPriority w:val="39"/>
    <w:unhideWhenUsed/>
    <w:rsid w:val="0046554C"/>
    <w:pPr>
      <w:spacing w:after="100" w:line="259" w:lineRule="auto"/>
      <w:ind w:left="880"/>
    </w:pPr>
    <w:rPr>
      <w:rFonts w:asciiTheme="minorHAnsi" w:eastAsiaTheme="minorEastAsia" w:hAnsiTheme="minorHAnsi"/>
      <w:sz w:val="22"/>
      <w:lang w:eastAsia="ru-RU"/>
    </w:rPr>
  </w:style>
  <w:style w:type="paragraph" w:styleId="60">
    <w:name w:val="toc 6"/>
    <w:basedOn w:val="a"/>
    <w:next w:val="a"/>
    <w:autoRedefine/>
    <w:uiPriority w:val="39"/>
    <w:unhideWhenUsed/>
    <w:rsid w:val="0046554C"/>
    <w:pPr>
      <w:spacing w:after="100" w:line="259" w:lineRule="auto"/>
      <w:ind w:left="1100"/>
    </w:pPr>
    <w:rPr>
      <w:rFonts w:asciiTheme="minorHAnsi" w:eastAsiaTheme="minorEastAsia" w:hAnsiTheme="minorHAnsi"/>
      <w:sz w:val="22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46554C"/>
    <w:pPr>
      <w:spacing w:after="100" w:line="259" w:lineRule="auto"/>
      <w:ind w:left="1320"/>
    </w:pPr>
    <w:rPr>
      <w:rFonts w:asciiTheme="minorHAnsi" w:eastAsiaTheme="minorEastAsia" w:hAnsiTheme="minorHAnsi"/>
      <w:sz w:val="22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46554C"/>
    <w:pPr>
      <w:spacing w:after="100" w:line="259" w:lineRule="auto"/>
      <w:ind w:left="1540"/>
    </w:pPr>
    <w:rPr>
      <w:rFonts w:asciiTheme="minorHAnsi" w:eastAsiaTheme="minorEastAsia" w:hAnsiTheme="minorHAnsi"/>
      <w:sz w:val="22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46554C"/>
    <w:pPr>
      <w:spacing w:after="100" w:line="259" w:lineRule="auto"/>
      <w:ind w:left="1760"/>
    </w:pPr>
    <w:rPr>
      <w:rFonts w:asciiTheme="minorHAnsi" w:eastAsiaTheme="minorEastAsia" w:hAnsiTheme="minorHAnsi"/>
      <w:sz w:val="22"/>
      <w:lang w:eastAsia="ru-RU"/>
    </w:rPr>
  </w:style>
  <w:style w:type="paragraph" w:customStyle="1" w:styleId="210">
    <w:name w:val="Заголовок 21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af0">
    <w:name w:val="Гипертекстовая ссылка"/>
    <w:basedOn w:val="a1"/>
    <w:uiPriority w:val="99"/>
    <w:rsid w:val="0046554C"/>
    <w:rPr>
      <w:b w:val="0"/>
      <w:bCs w:val="0"/>
      <w:color w:val="106BBE"/>
    </w:rPr>
  </w:style>
  <w:style w:type="table" w:customStyle="1" w:styleId="TableNormal">
    <w:name w:val="Table Normal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Сетка таблицы1"/>
    <w:basedOn w:val="a2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главление 11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1">
    <w:name w:val="Оглавление 21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0">
    <w:name w:val="Оглавление 31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1">
    <w:name w:val="Заголовок 11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1">
    <w:name w:val="Заголовок 31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paragraph" w:styleId="af1">
    <w:name w:val="Balloon Text"/>
    <w:basedOn w:val="a"/>
    <w:link w:val="17"/>
    <w:uiPriority w:val="99"/>
    <w:semiHidden/>
    <w:unhideWhenUsed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1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styleId="af3">
    <w:name w:val="annotation reference"/>
    <w:basedOn w:val="a1"/>
    <w:uiPriority w:val="99"/>
    <w:semiHidden/>
    <w:unhideWhenUsed/>
    <w:rsid w:val="0046554C"/>
    <w:rPr>
      <w:sz w:val="16"/>
      <w:szCs w:val="16"/>
    </w:rPr>
  </w:style>
  <w:style w:type="paragraph" w:styleId="af4">
    <w:name w:val="annotation text"/>
    <w:basedOn w:val="a"/>
    <w:link w:val="18"/>
    <w:uiPriority w:val="99"/>
    <w:semiHidden/>
    <w:unhideWhenUsed/>
    <w:rsid w:val="0046554C"/>
    <w:rPr>
      <w:rFonts w:eastAsia="Times New Roman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1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19"/>
    <w:uiPriority w:val="99"/>
    <w:semiHidden/>
    <w:unhideWhenUsed/>
    <w:rsid w:val="0046554C"/>
    <w:rPr>
      <w:b/>
      <w:bCs/>
    </w:rPr>
  </w:style>
  <w:style w:type="character" w:customStyle="1" w:styleId="af7">
    <w:name w:val="Тема примечания Знак"/>
    <w:basedOn w:val="18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FollowedHyperlink"/>
    <w:basedOn w:val="a1"/>
    <w:uiPriority w:val="99"/>
    <w:semiHidden/>
    <w:unhideWhenUsed/>
    <w:rsid w:val="0046554C"/>
    <w:rPr>
      <w:color w:val="800080"/>
      <w:u w:val="single"/>
    </w:rPr>
  </w:style>
  <w:style w:type="paragraph" w:customStyle="1" w:styleId="xl65">
    <w:name w:val="xl6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">
    <w:name w:val="xl67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">
    <w:name w:val="xl68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">
    <w:name w:val="xl69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">
    <w:name w:val="xl70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">
    <w:name w:val="xl7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">
    <w:name w:val="xl72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">
    <w:name w:val="xl73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">
    <w:name w:val="xl74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">
    <w:name w:val="xl75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">
    <w:name w:val="xl77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">
    <w:name w:val="xl78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17">
    <w:name w:val="Заголовок 1 Знак17"/>
    <w:basedOn w:val="a1"/>
    <w:uiPriority w:val="1"/>
    <w:rsid w:val="0046554C"/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  <w:style w:type="character" w:customStyle="1" w:styleId="219">
    <w:name w:val="Заголовок 2 Знак19"/>
    <w:basedOn w:val="a1"/>
    <w:uiPriority w:val="1"/>
    <w:rsid w:val="0046554C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31">
    <w:name w:val="Заголовок 3 Знак1"/>
    <w:basedOn w:val="a1"/>
    <w:link w:val="3"/>
    <w:uiPriority w:val="1"/>
    <w:rsid w:val="0046554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numbering" w:customStyle="1" w:styleId="112">
    <w:name w:val="Нет списка11"/>
    <w:next w:val="a3"/>
    <w:uiPriority w:val="99"/>
    <w:semiHidden/>
    <w:unhideWhenUsed/>
    <w:rsid w:val="0046554C"/>
  </w:style>
  <w:style w:type="character" w:customStyle="1" w:styleId="4">
    <w:name w:val="Основной текст Знак4"/>
    <w:basedOn w:val="a1"/>
    <w:link w:val="a7"/>
    <w:uiPriority w:val="1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10">
    <w:name w:val="Table Paragraph10"/>
    <w:basedOn w:val="a"/>
    <w:uiPriority w:val="1"/>
    <w:qFormat/>
    <w:rsid w:val="0046554C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13">
    <w:name w:val="Верхний колонтитул Знак1"/>
    <w:basedOn w:val="a1"/>
    <w:link w:val="ac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4">
    <w:name w:val="Нижний колонтитул Знак1"/>
    <w:basedOn w:val="a1"/>
    <w:link w:val="ad"/>
    <w:uiPriority w:val="99"/>
    <w:rsid w:val="0046554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2113">
    <w:name w:val="Заголовок 211"/>
    <w:basedOn w:val="a"/>
    <w:uiPriority w:val="1"/>
    <w:qFormat/>
    <w:rsid w:val="0046554C"/>
    <w:pPr>
      <w:widowControl w:val="0"/>
      <w:ind w:left="692" w:hanging="8"/>
      <w:outlineLvl w:val="2"/>
    </w:pPr>
    <w:rPr>
      <w:rFonts w:eastAsia="Times New Roman"/>
      <w:b/>
      <w:bCs/>
      <w:sz w:val="28"/>
      <w:szCs w:val="28"/>
      <w:lang w:val="en-US"/>
    </w:rPr>
  </w:style>
  <w:style w:type="character" w:customStyle="1" w:styleId="1a">
    <w:name w:val="Гипертекстовая ссылка1"/>
    <w:basedOn w:val="a1"/>
    <w:uiPriority w:val="99"/>
    <w:rsid w:val="0046554C"/>
    <w:rPr>
      <w:b w:val="0"/>
      <w:bCs w:val="0"/>
      <w:color w:val="106BBE"/>
    </w:rPr>
  </w:style>
  <w:style w:type="table" w:customStyle="1" w:styleId="TableNormal7">
    <w:name w:val="Table Normal7"/>
    <w:uiPriority w:val="2"/>
    <w:semiHidden/>
    <w:unhideWhenUsed/>
    <w:qFormat/>
    <w:rsid w:val="004655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a">
    <w:name w:val="Сетка таблицы12"/>
    <w:basedOn w:val="a2"/>
    <w:next w:val="a6"/>
    <w:uiPriority w:val="39"/>
    <w:rsid w:val="0046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0">
    <w:name w:val="Оглавление 111"/>
    <w:basedOn w:val="a"/>
    <w:uiPriority w:val="1"/>
    <w:qFormat/>
    <w:rsid w:val="0046554C"/>
    <w:pPr>
      <w:spacing w:before="96"/>
      <w:ind w:left="116" w:hanging="12"/>
    </w:pPr>
    <w:rPr>
      <w:rFonts w:eastAsia="Times New Roman" w:cs="Times New Roman"/>
      <w:szCs w:val="24"/>
      <w:lang w:eastAsia="ru-RU"/>
    </w:rPr>
  </w:style>
  <w:style w:type="paragraph" w:customStyle="1" w:styleId="2114">
    <w:name w:val="Оглавление 211"/>
    <w:basedOn w:val="a"/>
    <w:uiPriority w:val="1"/>
    <w:qFormat/>
    <w:rsid w:val="0046554C"/>
    <w:pPr>
      <w:spacing w:before="102"/>
      <w:ind w:left="356" w:hanging="8"/>
    </w:pPr>
    <w:rPr>
      <w:rFonts w:eastAsia="Times New Roman" w:cs="Times New Roman"/>
      <w:szCs w:val="24"/>
      <w:lang w:eastAsia="ru-RU"/>
    </w:rPr>
  </w:style>
  <w:style w:type="paragraph" w:customStyle="1" w:styleId="3110">
    <w:name w:val="Оглавление 311"/>
    <w:basedOn w:val="a"/>
    <w:uiPriority w:val="1"/>
    <w:qFormat/>
    <w:rsid w:val="0046554C"/>
    <w:pPr>
      <w:spacing w:before="112"/>
      <w:ind w:left="596" w:hanging="540"/>
    </w:pPr>
    <w:rPr>
      <w:rFonts w:eastAsia="Times New Roman" w:cs="Times New Roman"/>
      <w:szCs w:val="24"/>
      <w:lang w:eastAsia="ru-RU"/>
    </w:rPr>
  </w:style>
  <w:style w:type="paragraph" w:customStyle="1" w:styleId="1111">
    <w:name w:val="Заголовок 111"/>
    <w:basedOn w:val="a"/>
    <w:uiPriority w:val="1"/>
    <w:qFormat/>
    <w:rsid w:val="0046554C"/>
    <w:pPr>
      <w:spacing w:before="58"/>
      <w:ind w:left="128" w:hanging="12"/>
      <w:outlineLvl w:val="1"/>
    </w:pPr>
    <w:rPr>
      <w:rFonts w:eastAsia="Times New Roman" w:cs="Times New Roman"/>
      <w:b/>
      <w:bCs/>
      <w:sz w:val="32"/>
      <w:szCs w:val="32"/>
      <w:lang w:eastAsia="ru-RU"/>
    </w:rPr>
  </w:style>
  <w:style w:type="paragraph" w:customStyle="1" w:styleId="3111">
    <w:name w:val="Заголовок 311"/>
    <w:basedOn w:val="a"/>
    <w:uiPriority w:val="1"/>
    <w:qFormat/>
    <w:rsid w:val="0046554C"/>
    <w:pPr>
      <w:ind w:left="824"/>
      <w:outlineLvl w:val="3"/>
    </w:pPr>
    <w:rPr>
      <w:rFonts w:eastAsia="Times New Roman" w:cs="Times New Roman"/>
      <w:b/>
      <w:bCs/>
      <w:szCs w:val="24"/>
      <w:lang w:eastAsia="ru-RU"/>
    </w:rPr>
  </w:style>
  <w:style w:type="character" w:customStyle="1" w:styleId="17">
    <w:name w:val="Текст выноски Знак1"/>
    <w:basedOn w:val="a1"/>
    <w:link w:val="af1"/>
    <w:uiPriority w:val="99"/>
    <w:semiHidden/>
    <w:rsid w:val="004655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8">
    <w:name w:val="Текст примечания Знак1"/>
    <w:basedOn w:val="a1"/>
    <w:link w:val="af4"/>
    <w:uiPriority w:val="99"/>
    <w:semiHidden/>
    <w:rsid w:val="004655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9">
    <w:name w:val="Тема примечания Знак1"/>
    <w:basedOn w:val="18"/>
    <w:link w:val="af6"/>
    <w:uiPriority w:val="99"/>
    <w:semiHidden/>
    <w:rsid w:val="004655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1">
    <w:name w:val="xl65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0"/>
      <w:szCs w:val="20"/>
      <w:lang w:eastAsia="ru-RU"/>
    </w:rPr>
  </w:style>
  <w:style w:type="paragraph" w:customStyle="1" w:styleId="xl661">
    <w:name w:val="xl66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71">
    <w:name w:val="xl671"/>
    <w:basedOn w:val="a"/>
    <w:rsid w:val="0046554C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81">
    <w:name w:val="xl681"/>
    <w:basedOn w:val="a"/>
    <w:rsid w:val="0046554C"/>
    <w:pPr>
      <w:pBdr>
        <w:top w:val="single" w:sz="4" w:space="0" w:color="auto"/>
        <w:left w:val="single" w:sz="4" w:space="2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1">
    <w:name w:val="xl69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1">
    <w:name w:val="xl701"/>
    <w:basedOn w:val="a"/>
    <w:rsid w:val="0046554C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11">
    <w:name w:val="xl71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3"/>
      <w:szCs w:val="13"/>
      <w:lang w:eastAsia="ru-RU"/>
    </w:rPr>
  </w:style>
  <w:style w:type="paragraph" w:customStyle="1" w:styleId="xl721">
    <w:name w:val="xl721"/>
    <w:basedOn w:val="a"/>
    <w:rsid w:val="0046554C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ru-RU"/>
    </w:rPr>
  </w:style>
  <w:style w:type="paragraph" w:customStyle="1" w:styleId="xl731">
    <w:name w:val="xl73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41">
    <w:name w:val="xl74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51">
    <w:name w:val="xl75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61">
    <w:name w:val="xl76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71">
    <w:name w:val="xl77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1">
    <w:name w:val="xl781"/>
    <w:basedOn w:val="a"/>
    <w:rsid w:val="004655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8"/>
      <w:szCs w:val="28"/>
      <w:lang w:eastAsia="ru-RU"/>
    </w:rPr>
  </w:style>
  <w:style w:type="character" w:customStyle="1" w:styleId="116">
    <w:name w:val="Заголовок 1 Знак16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8">
    <w:name w:val="Заголовок 2 Знак18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3">
    <w:name w:val="Основной текст Знак3"/>
    <w:basedOn w:val="a1"/>
    <w:uiPriority w:val="99"/>
    <w:semiHidden/>
    <w:rsid w:val="00A8427C"/>
    <w:rPr>
      <w:rFonts w:ascii="Times New Roman" w:hAnsi="Times New Roman"/>
      <w:sz w:val="24"/>
    </w:rPr>
  </w:style>
  <w:style w:type="character" w:customStyle="1" w:styleId="1b">
    <w:name w:val="Основной текст Знак1"/>
    <w:basedOn w:val="a1"/>
    <w:uiPriority w:val="1"/>
    <w:rsid w:val="00A8427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17">
    <w:name w:val="Заголовок 2 Знак17"/>
    <w:basedOn w:val="a1"/>
    <w:uiPriority w:val="1"/>
    <w:rsid w:val="00A842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5">
    <w:name w:val="Заголовок 1 Знак15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6">
    <w:name w:val="Заголовок 2 Знак16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10">
    <w:name w:val="Default10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4">
    <w:name w:val="Заголовок 1 Знак14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5">
    <w:name w:val="Заголовок 2 Знак15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9">
    <w:name w:val="Default9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9">
    <w:name w:val="Table Paragraph9"/>
    <w:basedOn w:val="a"/>
    <w:uiPriority w:val="1"/>
    <w:qFormat/>
    <w:rsid w:val="009F1B8B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113">
    <w:name w:val="Заголовок 1 Знак13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4">
    <w:name w:val="Заголовок 2 Знак14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8">
    <w:name w:val="Default8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8">
    <w:name w:val="Table Paragraph8"/>
    <w:basedOn w:val="a"/>
    <w:uiPriority w:val="1"/>
    <w:qFormat/>
    <w:rsid w:val="009F1B8B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25">
    <w:name w:val="Основной текст Знак2"/>
    <w:basedOn w:val="a1"/>
    <w:uiPriority w:val="1"/>
    <w:semiHidden/>
    <w:rsid w:val="00CD4F36"/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TableNormal6">
    <w:name w:val="Table Normal6"/>
    <w:uiPriority w:val="2"/>
    <w:semiHidden/>
    <w:qFormat/>
    <w:rsid w:val="00CD4F36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20">
    <w:name w:val="Заголовок 1 Знак12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3">
    <w:name w:val="Заголовок 2 Знак13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7">
    <w:name w:val="Default7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7">
    <w:name w:val="Table Paragraph7"/>
    <w:basedOn w:val="a"/>
    <w:uiPriority w:val="1"/>
    <w:qFormat/>
    <w:rsid w:val="009F1B8B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table" w:customStyle="1" w:styleId="TableNormal5">
    <w:name w:val="Table Normal5"/>
    <w:uiPriority w:val="2"/>
    <w:semiHidden/>
    <w:qFormat/>
    <w:rsid w:val="0023488B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12">
    <w:name w:val="Заголовок 1 Знак11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2">
    <w:name w:val="Заголовок 2 Знак12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6">
    <w:name w:val="Default6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6">
    <w:name w:val="Table Paragraph6"/>
    <w:basedOn w:val="a"/>
    <w:uiPriority w:val="1"/>
    <w:qFormat/>
    <w:rsid w:val="009F1B8B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table" w:customStyle="1" w:styleId="TableNormal4">
    <w:name w:val="Table Normal4"/>
    <w:uiPriority w:val="2"/>
    <w:semiHidden/>
    <w:qFormat/>
    <w:rsid w:val="0023488B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00">
    <w:name w:val="Заголовок 1 Знак10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15">
    <w:name w:val="Заголовок 2 Знак11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5">
    <w:name w:val="Default5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5">
    <w:name w:val="Table Paragraph5"/>
    <w:basedOn w:val="a"/>
    <w:uiPriority w:val="1"/>
    <w:qFormat/>
    <w:rsid w:val="009F1B8B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table" w:customStyle="1" w:styleId="TableNormal3">
    <w:name w:val="Table Normal3"/>
    <w:uiPriority w:val="2"/>
    <w:semiHidden/>
    <w:qFormat/>
    <w:rsid w:val="0023488B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0">
    <w:name w:val="Заголовок 1 Знак9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00">
    <w:name w:val="Заголовок 2 Знак10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4">
    <w:name w:val="Default4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4">
    <w:name w:val="Table Paragraph4"/>
    <w:basedOn w:val="a"/>
    <w:uiPriority w:val="1"/>
    <w:qFormat/>
    <w:rsid w:val="009F1B8B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table" w:customStyle="1" w:styleId="TableNormal2">
    <w:name w:val="Table Normal2"/>
    <w:uiPriority w:val="2"/>
    <w:semiHidden/>
    <w:qFormat/>
    <w:rsid w:val="0023488B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0">
    <w:name w:val="Заголовок 1 Знак8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9">
    <w:name w:val="Заголовок 2 Знак9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3">
    <w:name w:val="Default3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3">
    <w:name w:val="Table Paragraph3"/>
    <w:basedOn w:val="a"/>
    <w:uiPriority w:val="1"/>
    <w:qFormat/>
    <w:rsid w:val="009F1B8B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table" w:customStyle="1" w:styleId="TableNormal1">
    <w:name w:val="Table Normal1"/>
    <w:uiPriority w:val="2"/>
    <w:semiHidden/>
    <w:qFormat/>
    <w:rsid w:val="0023488B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0">
    <w:name w:val="Заголовок 1 Знак7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8">
    <w:name w:val="Заголовок 2 Знак8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60">
    <w:name w:val="Заголовок 1 Знак6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7">
    <w:name w:val="Заголовок 2 Знак7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5a">
    <w:name w:val="Заголовок 1 Знак5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6">
    <w:name w:val="Заголовок 2 Знак6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4a">
    <w:name w:val="Заголовок 1 Знак4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5a">
    <w:name w:val="Заголовок 2 Знак5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3a">
    <w:name w:val="Заголовок 1 Знак3"/>
    <w:basedOn w:val="a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4a">
    <w:name w:val="Заголовок 2 Знак4"/>
    <w:basedOn w:val="a1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2">
    <w:name w:val="Default2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2">
    <w:name w:val="Table Paragraph2"/>
    <w:basedOn w:val="a"/>
    <w:uiPriority w:val="1"/>
    <w:qFormat/>
    <w:rsid w:val="009F1B8B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12">
    <w:name w:val="Заголовок 1 Знак2"/>
    <w:basedOn w:val="a1"/>
    <w:link w:val="1"/>
    <w:uiPriority w:val="1"/>
    <w:rsid w:val="008F2C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3">
    <w:name w:val="Заголовок 2 Знак3"/>
    <w:basedOn w:val="a1"/>
    <w:link w:val="2"/>
    <w:uiPriority w:val="1"/>
    <w:rsid w:val="008F2C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1">
    <w:name w:val="Default1"/>
    <w:rsid w:val="00366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1">
    <w:name w:val="Table Paragraph1"/>
    <w:basedOn w:val="a"/>
    <w:uiPriority w:val="1"/>
    <w:qFormat/>
    <w:rsid w:val="009F1B8B"/>
    <w:pPr>
      <w:widowControl w:val="0"/>
      <w:autoSpaceDE w:val="0"/>
      <w:autoSpaceDN w:val="0"/>
      <w:adjustRightInd w:val="0"/>
    </w:pPr>
    <w:rPr>
      <w:rFonts w:eastAsiaTheme="minorEastAsia" w:cs="Times New Roman"/>
      <w:szCs w:val="24"/>
      <w:lang w:eastAsia="ru-RU"/>
    </w:rPr>
  </w:style>
  <w:style w:type="character" w:customStyle="1" w:styleId="11a">
    <w:name w:val="Заголовок 1 Знак1"/>
    <w:basedOn w:val="a1"/>
    <w:uiPriority w:val="1"/>
    <w:rsid w:val="007D7BB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customStyle="1" w:styleId="11b">
    <w:name w:val="Сетка таблицы11"/>
    <w:basedOn w:val="a2"/>
    <w:next w:val="a6"/>
    <w:uiPriority w:val="39"/>
    <w:rsid w:val="009B0CB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Report1">
    <w:name w:val="Table Grid Report1"/>
    <w:basedOn w:val="a2"/>
    <w:next w:val="a6"/>
    <w:uiPriority w:val="39"/>
    <w:rsid w:val="006D28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ТЕКСТ"/>
    <w:basedOn w:val="a"/>
    <w:link w:val="afa"/>
    <w:uiPriority w:val="99"/>
    <w:qFormat/>
    <w:rsid w:val="002A4498"/>
    <w:pPr>
      <w:spacing w:line="360" w:lineRule="auto"/>
      <w:ind w:firstLine="567"/>
      <w:contextualSpacing/>
      <w:jc w:val="both"/>
    </w:pPr>
    <w:rPr>
      <w:rFonts w:eastAsia="Calibri" w:cs="Times New Roman"/>
      <w:szCs w:val="24"/>
    </w:rPr>
  </w:style>
  <w:style w:type="character" w:customStyle="1" w:styleId="afa">
    <w:name w:val="ТЕКСТ Знак"/>
    <w:link w:val="af9"/>
    <w:uiPriority w:val="99"/>
    <w:rsid w:val="002A4498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63" Type="http://schemas.openxmlformats.org/officeDocument/2006/relationships/image" Target="media/image4.wmf"/><Relationship Id="rId15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7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9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0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2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4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0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3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5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7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2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4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6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8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1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3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58" Type="http://schemas.openxmlformats.org/officeDocument/2006/relationships/image" Target="media/image7.png"/><Relationship Id="rId2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4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64" Type="http://schemas.openxmlformats.org/officeDocument/2006/relationships/oleObject" Target="embeddings/oleObject3.bin"/><Relationship Id="rId11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3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8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5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7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9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0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2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4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3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0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2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5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7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9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4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6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8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1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6" Type="http://schemas.openxmlformats.org/officeDocument/2006/relationships/footnotes" Target="footnotes.xml"/><Relationship Id="rId23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59" Type="http://schemas.openxmlformats.org/officeDocument/2006/relationships/image" Target="media/image8.png"/><Relationship Id="rId2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1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4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6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8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3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5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7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9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0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2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4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0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60" Type="http://schemas.openxmlformats.org/officeDocument/2006/relationships/image" Target="media/image9.png"/><Relationship Id="rId3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5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7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9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2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4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7" Type="http://schemas.openxmlformats.org/officeDocument/2006/relationships/endnotes" Target="endnotes.xml"/><Relationship Id="rId16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8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1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3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5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4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6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8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1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3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5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7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9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0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2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4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61" Type="http://schemas.openxmlformats.org/officeDocument/2006/relationships/image" Target="media/image10.png"/><Relationship Id="rId1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3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5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7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0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8" Type="http://schemas.openxmlformats.org/officeDocument/2006/relationships/image" Target="media/image1.jpeg"/><Relationship Id="rId9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2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4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6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8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1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3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51" Type="http://schemas.openxmlformats.org/officeDocument/2006/relationships/image" Target="media/image5.png"/><Relationship Id="rId2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4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6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8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1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3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5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7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9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0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2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4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3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5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62" Type="http://schemas.openxmlformats.org/officeDocument/2006/relationships/fontTable" Target="fontTable.xml"/><Relationship Id="rId7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9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0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2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4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6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8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1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3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5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4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6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8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1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3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5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7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9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0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2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4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63" Type="http://schemas.openxmlformats.org/officeDocument/2006/relationships/theme" Target="theme/theme1.xml"/><Relationship Id="rId3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5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7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0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2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4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9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6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8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1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3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5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4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6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1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3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8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5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7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9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0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2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4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3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59" Type="http://schemas.openxmlformats.org/officeDocument/2006/relationships/image" Target="media/image2.wmf"/><Relationship Id="rId10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2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7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9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4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6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8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3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5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4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1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60" Type="http://schemas.openxmlformats.org/officeDocument/2006/relationships/oleObject" Target="embeddings/oleObject1.bin"/><Relationship Id="rId8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3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5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7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9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0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2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4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3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5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0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2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4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6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8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7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9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1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3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55" Type="http://schemas.openxmlformats.org/officeDocument/2006/relationships/image" Target="media/image6.png"/><Relationship Id="rId4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1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3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5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7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61" Type="http://schemas.openxmlformats.org/officeDocument/2006/relationships/image" Target="media/image3.wmf"/><Relationship Id="rId8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9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0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2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4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3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0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2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4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6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5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7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9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8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3" Type="http://schemas.openxmlformats.org/officeDocument/2006/relationships/styles" Target="styles.xml"/><Relationship Id="rId21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3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5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1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3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5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4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62" Type="http://schemas.openxmlformats.org/officeDocument/2006/relationships/oleObject" Target="embeddings/oleObject2.bin"/><Relationship Id="rId8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7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9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0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2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4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0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2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31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5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73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9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48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69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4" Type="http://schemas.openxmlformats.org/officeDocument/2006/relationships/settings" Target="settings.xml"/><Relationship Id="rId180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15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36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257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42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84" Type="http://schemas.openxmlformats.org/officeDocument/2006/relationships/hyperlink" Target="file:///D:\Source\Ses\Docs\&#1054;&#1075;&#1083;&#1072;&#1074;&#1083;&#1077;&#1085;&#1080;&#1077;%20&#1090;&#1086;&#1084;%202%20%20&#1054;.&#1052;..docx" TargetMode="External"/><Relationship Id="rId138" Type="http://schemas.openxmlformats.org/officeDocument/2006/relationships/hyperlink" Target="file:///D:\Source\Ses\Docs\&#1054;&#1075;&#1083;&#1072;&#1074;&#1083;&#1077;&#1085;&#1080;&#1077;%20&#1090;&#1086;&#1084;%202%20%20&#1054;.&#1052;.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787F9-AB27-496C-B208-CCABC9AD6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63</Pages>
  <Words>22689</Words>
  <Characters>129330</Characters>
  <Application>Microsoft Office Word</Application>
  <DocSecurity>0</DocSecurity>
  <Lines>1077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151716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BaturaNN</cp:lastModifiedBy>
  <cp:revision>39</cp:revision>
  <cp:lastPrinted>2026-04-08T07:20:00Z</cp:lastPrinted>
  <dcterms:created xsi:type="dcterms:W3CDTF">2026-04-02T01:09:00Z</dcterms:created>
  <dcterms:modified xsi:type="dcterms:W3CDTF">2026-04-08T07:50:00Z</dcterms:modified>
</cp:coreProperties>
</file>