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3517" w:rsidRPr="00973517" w:rsidRDefault="00973517" w:rsidP="00973517">
      <w:pPr>
        <w:tabs>
          <w:tab w:val="left" w:pos="-142"/>
          <w:tab w:val="left" w:pos="0"/>
          <w:tab w:val="left" w:pos="993"/>
        </w:tabs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517">
        <w:rPr>
          <w:rFonts w:ascii="Times New Roman" w:hAnsi="Times New Roman" w:cs="Times New Roman"/>
          <w:b/>
          <w:sz w:val="24"/>
          <w:szCs w:val="24"/>
        </w:rPr>
        <w:t>ПЕРЕЧЕНЬ ИНДИКАТОРОВ РИСКА</w:t>
      </w:r>
    </w:p>
    <w:p w:rsidR="00973517" w:rsidRDefault="00973517" w:rsidP="006C5E30">
      <w:pPr>
        <w:tabs>
          <w:tab w:val="left" w:pos="-142"/>
          <w:tab w:val="left" w:pos="0"/>
          <w:tab w:val="left" w:pos="993"/>
        </w:tabs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517">
        <w:rPr>
          <w:rFonts w:ascii="Times New Roman" w:hAnsi="Times New Roman" w:cs="Times New Roman"/>
          <w:b/>
          <w:sz w:val="24"/>
          <w:szCs w:val="24"/>
        </w:rPr>
        <w:t xml:space="preserve">нарушения обязательных требований в сфере муниципального контроля </w:t>
      </w:r>
      <w:r w:rsidR="00F76CAE" w:rsidRPr="00F76CAE">
        <w:rPr>
          <w:rFonts w:ascii="Times New Roman" w:hAnsi="Times New Roman" w:cs="Times New Roman"/>
          <w:b/>
          <w:sz w:val="24"/>
          <w:szCs w:val="24"/>
        </w:rPr>
        <w:t>на</w:t>
      </w:r>
      <w:r w:rsidR="006C5E30" w:rsidRPr="006C5E30">
        <w:rPr>
          <w:rFonts w:ascii="Times New Roman" w:hAnsi="Times New Roman" w:cs="Times New Roman"/>
          <w:b/>
          <w:sz w:val="24"/>
          <w:szCs w:val="24"/>
        </w:rPr>
        <w:t xml:space="preserve"> автомобильном транспорте, городском наземном электрическом транспорте и в дорожном хозяйстве в границах Нижнеилимского муниципального округа Иркутской области</w:t>
      </w:r>
      <w:bookmarkStart w:id="0" w:name="_GoBack"/>
      <w:bookmarkEnd w:id="0"/>
    </w:p>
    <w:p w:rsidR="00F76CAE" w:rsidRDefault="00F76CAE" w:rsidP="00F76CAE">
      <w:pPr>
        <w:tabs>
          <w:tab w:val="left" w:pos="-142"/>
          <w:tab w:val="left" w:pos="0"/>
          <w:tab w:val="left" w:pos="993"/>
        </w:tabs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3517" w:rsidRDefault="00973517" w:rsidP="00973517">
      <w:pPr>
        <w:tabs>
          <w:tab w:val="left" w:pos="-142"/>
          <w:tab w:val="left" w:pos="0"/>
          <w:tab w:val="left" w:pos="993"/>
        </w:tabs>
        <w:spacing w:after="0" w:line="28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36F5">
        <w:rPr>
          <w:rFonts w:ascii="Times New Roman" w:hAnsi="Times New Roman" w:cs="Times New Roman"/>
          <w:sz w:val="24"/>
          <w:szCs w:val="24"/>
        </w:rPr>
        <w:t>В целях оценки риска причинения вреда (ущерба) охраняемым законом ценностям при принятии решения о проведении и выборе вида внепланового контрольного мероприятия устанавливаются</w:t>
      </w:r>
      <w:r>
        <w:rPr>
          <w:rFonts w:ascii="Times New Roman" w:hAnsi="Times New Roman" w:cs="Times New Roman"/>
          <w:sz w:val="24"/>
          <w:szCs w:val="24"/>
        </w:rPr>
        <w:t xml:space="preserve"> следующие</w:t>
      </w:r>
      <w:r w:rsidRPr="004936F5">
        <w:rPr>
          <w:rFonts w:ascii="Times New Roman" w:hAnsi="Times New Roman" w:cs="Times New Roman"/>
          <w:sz w:val="24"/>
          <w:szCs w:val="24"/>
        </w:rPr>
        <w:t xml:space="preserve"> индикаторы риска нарушения обязательных требований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3517" w:rsidRPr="004936F5" w:rsidRDefault="00973517" w:rsidP="00973517">
      <w:pPr>
        <w:tabs>
          <w:tab w:val="left" w:pos="-142"/>
          <w:tab w:val="left" w:pos="0"/>
          <w:tab w:val="left" w:pos="993"/>
        </w:tabs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D9114D" w:rsidRDefault="00D9114D" w:rsidP="00973517">
      <w:pPr>
        <w:numPr>
          <w:ilvl w:val="0"/>
          <w:numId w:val="4"/>
        </w:numPr>
        <w:tabs>
          <w:tab w:val="left" w:pos="-142"/>
          <w:tab w:val="left" w:pos="0"/>
          <w:tab w:val="left" w:pos="851"/>
        </w:tabs>
        <w:spacing w:after="0" w:line="280" w:lineRule="exact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114D">
        <w:rPr>
          <w:rFonts w:ascii="Times New Roman" w:hAnsi="Times New Roman" w:cs="Times New Roman"/>
          <w:sz w:val="24"/>
          <w:szCs w:val="24"/>
        </w:rPr>
        <w:t xml:space="preserve">Наличие дорожно-транспортных происшествий (ДТП) </w:t>
      </w:r>
    </w:p>
    <w:p w:rsidR="00D9114D" w:rsidRDefault="00D9114D" w:rsidP="00973517">
      <w:pPr>
        <w:numPr>
          <w:ilvl w:val="0"/>
          <w:numId w:val="4"/>
        </w:numPr>
        <w:tabs>
          <w:tab w:val="left" w:pos="-142"/>
          <w:tab w:val="left" w:pos="0"/>
          <w:tab w:val="left" w:pos="851"/>
        </w:tabs>
        <w:spacing w:after="0" w:line="280" w:lineRule="exact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114D">
        <w:rPr>
          <w:rFonts w:ascii="Times New Roman" w:hAnsi="Times New Roman" w:cs="Times New Roman"/>
          <w:sz w:val="24"/>
          <w:szCs w:val="24"/>
        </w:rPr>
        <w:t>Наличие информации об установленном факте нарушения обязательных требований к осуществлению дорожной деятельности.</w:t>
      </w:r>
    </w:p>
    <w:p w:rsidR="00D9114D" w:rsidRDefault="00D9114D" w:rsidP="00973517">
      <w:pPr>
        <w:numPr>
          <w:ilvl w:val="0"/>
          <w:numId w:val="4"/>
        </w:numPr>
        <w:tabs>
          <w:tab w:val="left" w:pos="-142"/>
          <w:tab w:val="left" w:pos="0"/>
          <w:tab w:val="left" w:pos="851"/>
        </w:tabs>
        <w:spacing w:after="0" w:line="280" w:lineRule="exact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114D">
        <w:rPr>
          <w:rFonts w:ascii="Times New Roman" w:hAnsi="Times New Roman" w:cs="Times New Roman"/>
          <w:sz w:val="24"/>
          <w:szCs w:val="24"/>
        </w:rPr>
        <w:t>Наличие в средствах массовой информации, информационно-телекоммуникационных сетях, в том числе сети «Интернет», обращениях (заявлениях) граждан, организаций, органов государственной власти и других органов сведений (информации) о нарушениях обязательных требований законодательства в области автомобильного транспорта и дорожного хозяйства</w:t>
      </w:r>
    </w:p>
    <w:p w:rsidR="00D9114D" w:rsidRDefault="00D9114D" w:rsidP="00973517">
      <w:pPr>
        <w:numPr>
          <w:ilvl w:val="0"/>
          <w:numId w:val="4"/>
        </w:numPr>
        <w:tabs>
          <w:tab w:val="left" w:pos="-142"/>
          <w:tab w:val="left" w:pos="0"/>
          <w:tab w:val="left" w:pos="851"/>
        </w:tabs>
        <w:spacing w:after="0" w:line="280" w:lineRule="exact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114D">
        <w:rPr>
          <w:rFonts w:ascii="Times New Roman" w:hAnsi="Times New Roman" w:cs="Times New Roman"/>
          <w:sz w:val="24"/>
          <w:szCs w:val="24"/>
        </w:rPr>
        <w:t>Наличие информации о вступлении в законную силу в течение трех календарных лет, предшествующих дате определения наличия индикатора риска,  решений (постановлений) о назначении административного наказания за правонарушения, предусмотренные, 12.21.3, 12.23, 12.31.1, 14.1, части 1 статьи 19.5, 19.7, Кодекса Российской Федерации об административных правонарушениях (за исключением административного наказания в виде предупреждения).</w:t>
      </w:r>
    </w:p>
    <w:p w:rsidR="00D9114D" w:rsidRDefault="00D9114D" w:rsidP="00973517">
      <w:pPr>
        <w:numPr>
          <w:ilvl w:val="0"/>
          <w:numId w:val="4"/>
        </w:numPr>
        <w:tabs>
          <w:tab w:val="left" w:pos="-142"/>
          <w:tab w:val="left" w:pos="0"/>
          <w:tab w:val="left" w:pos="851"/>
        </w:tabs>
        <w:spacing w:after="0" w:line="280" w:lineRule="exact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114D">
        <w:rPr>
          <w:rFonts w:ascii="Times New Roman" w:hAnsi="Times New Roman" w:cs="Times New Roman"/>
          <w:sz w:val="24"/>
          <w:szCs w:val="24"/>
        </w:rPr>
        <w:t>Наличие информации о привлечении к ответственности должностных и юридических лиц по ст. 12.34 КоАП РФ в течение одного календарного года за нарушение правил ремонта и содержания дорог, определенных требованиями ГОСТР 50597-2017 «Дороги автомобильные и улицы. Требования к эксплуатационному состоянию, допустимому по условиям обеспечения безопасности дорожного движения методы контроля».</w:t>
      </w:r>
    </w:p>
    <w:p w:rsidR="007A5FD8" w:rsidRPr="00BC37D2" w:rsidRDefault="007A5FD8" w:rsidP="007A5F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A5FD8" w:rsidRPr="00BC37D2" w:rsidSect="007E054D">
      <w:pgSz w:w="11906" w:h="16838"/>
      <w:pgMar w:top="993" w:right="849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142F90"/>
    <w:multiLevelType w:val="multilevel"/>
    <w:tmpl w:val="E26A7D16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7" w:hanging="360"/>
      </w:pPr>
    </w:lvl>
    <w:lvl w:ilvl="2">
      <w:start w:val="1"/>
      <w:numFmt w:val="decimal"/>
      <w:lvlText w:val="%1.%2.%3."/>
      <w:lvlJc w:val="left"/>
      <w:pPr>
        <w:ind w:left="4973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3501" w:hanging="720"/>
      </w:pPr>
    </w:lvl>
    <w:lvl w:ilvl="4">
      <w:start w:val="1"/>
      <w:numFmt w:val="decimal"/>
      <w:lvlText w:val="%1.%2.%3.%4.%5."/>
      <w:lvlJc w:val="left"/>
      <w:pPr>
        <w:ind w:left="4788" w:hanging="1080"/>
      </w:pPr>
    </w:lvl>
    <w:lvl w:ilvl="5">
      <w:start w:val="1"/>
      <w:numFmt w:val="decimal"/>
      <w:lvlText w:val="%1.%2.%3.%4.%5.%6."/>
      <w:lvlJc w:val="left"/>
      <w:pPr>
        <w:ind w:left="5715" w:hanging="1080"/>
      </w:pPr>
    </w:lvl>
    <w:lvl w:ilvl="6">
      <w:start w:val="1"/>
      <w:numFmt w:val="decimal"/>
      <w:lvlText w:val="%1.%2.%3.%4.%5.%6.%7."/>
      <w:lvlJc w:val="left"/>
      <w:pPr>
        <w:ind w:left="7002" w:hanging="1440"/>
      </w:pPr>
    </w:lvl>
    <w:lvl w:ilvl="7">
      <w:start w:val="1"/>
      <w:numFmt w:val="decimal"/>
      <w:lvlText w:val="%1.%2.%3.%4.%5.%6.%7.%8."/>
      <w:lvlJc w:val="left"/>
      <w:pPr>
        <w:ind w:left="7929" w:hanging="1440"/>
      </w:pPr>
    </w:lvl>
    <w:lvl w:ilvl="8">
      <w:start w:val="1"/>
      <w:numFmt w:val="decimal"/>
      <w:lvlText w:val="%1.%2.%3.%4.%5.%6.%7.%8.%9."/>
      <w:lvlJc w:val="left"/>
      <w:pPr>
        <w:ind w:left="9216" w:hanging="1800"/>
      </w:pPr>
    </w:lvl>
  </w:abstractNum>
  <w:abstractNum w:abstractNumId="1" w15:restartNumberingAfterBreak="0">
    <w:nsid w:val="1F316387"/>
    <w:multiLevelType w:val="hybridMultilevel"/>
    <w:tmpl w:val="28E8C442"/>
    <w:lvl w:ilvl="0" w:tplc="6936D7D2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9D044A9"/>
    <w:multiLevelType w:val="hybridMultilevel"/>
    <w:tmpl w:val="BC744E6E"/>
    <w:lvl w:ilvl="0" w:tplc="7B143B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78E7D66"/>
    <w:multiLevelType w:val="hybridMultilevel"/>
    <w:tmpl w:val="C1BC007A"/>
    <w:lvl w:ilvl="0" w:tplc="76DC60A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40A"/>
    <w:rsid w:val="0008297C"/>
    <w:rsid w:val="00150BBB"/>
    <w:rsid w:val="00230ACC"/>
    <w:rsid w:val="003614D3"/>
    <w:rsid w:val="006C5E30"/>
    <w:rsid w:val="006D14D5"/>
    <w:rsid w:val="007762F9"/>
    <w:rsid w:val="007A5FD8"/>
    <w:rsid w:val="007E054D"/>
    <w:rsid w:val="008575DD"/>
    <w:rsid w:val="00883170"/>
    <w:rsid w:val="0096140A"/>
    <w:rsid w:val="00973517"/>
    <w:rsid w:val="00BC37D2"/>
    <w:rsid w:val="00D9114D"/>
    <w:rsid w:val="00E7177F"/>
    <w:rsid w:val="00E71B2E"/>
    <w:rsid w:val="00F4653D"/>
    <w:rsid w:val="00F7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EBD0F"/>
  <w15:docId w15:val="{2EF0B07C-9E3C-4DFE-8A8F-6FE5D0661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A5F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4653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465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3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Королькова Евгения Сергеевна</dc:creator>
  <cp:keywords/>
  <dc:description/>
  <cp:lastModifiedBy>user</cp:lastModifiedBy>
  <cp:revision>2</cp:revision>
  <dcterms:created xsi:type="dcterms:W3CDTF">2026-04-29T04:01:00Z</dcterms:created>
  <dcterms:modified xsi:type="dcterms:W3CDTF">2026-04-29T04:01:00Z</dcterms:modified>
</cp:coreProperties>
</file>