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C72" w:rsidRPr="00C2696B" w:rsidRDefault="00256C72" w:rsidP="00256C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96B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:rsidR="00256C72" w:rsidRPr="00C2696B" w:rsidRDefault="00256C72" w:rsidP="00256C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576"/>
        <w:gridCol w:w="2401"/>
        <w:gridCol w:w="709"/>
        <w:gridCol w:w="2409"/>
      </w:tblGrid>
      <w:tr w:rsidR="00256C72" w:rsidRPr="00C2696B" w:rsidTr="0034602F">
        <w:trPr>
          <w:trHeight w:val="378"/>
          <w:tblHeader/>
        </w:trPr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444E0C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1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19B8">
              <w:rPr>
                <w:rFonts w:ascii="Times New Roman" w:hAnsi="Times New Roman" w:cs="Times New Roman"/>
                <w:sz w:val="24"/>
                <w:szCs w:val="24"/>
              </w:rPr>
              <w:t>Остр</w:t>
            </w:r>
            <w:r w:rsidR="00DA6106">
              <w:rPr>
                <w:rFonts w:ascii="Times New Roman" w:hAnsi="Times New Roman" w:cs="Times New Roman"/>
                <w:sz w:val="24"/>
                <w:szCs w:val="24"/>
              </w:rPr>
              <w:t>овок мечты</w:t>
            </w:r>
            <w:r w:rsidR="00022523" w:rsidRPr="00022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79434F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34F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дворовых территорий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6095" w:type="dxa"/>
            <w:gridSpan w:val="4"/>
            <w:vAlign w:val="center"/>
          </w:tcPr>
          <w:p w:rsidR="00AF141C" w:rsidRPr="00C2696B" w:rsidRDefault="003D3A09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Решение Думы Нижнеилимского муниципального района № 359 от 25.10.2018 года "Об утверждении Стратегии социально-экономического развития МО "Нижнеилимский</w:t>
            </w:r>
            <w:r w:rsidR="00C0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8CE">
              <w:rPr>
                <w:rFonts w:ascii="Times New Roman" w:hAnsi="Times New Roman" w:cs="Times New Roman"/>
                <w:sz w:val="24"/>
                <w:szCs w:val="24"/>
              </w:rPr>
              <w:t>район" до 2030 года"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</w:t>
            </w:r>
            <w:r w:rsidR="00C269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 4.4):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</w:t>
            </w:r>
            <w:r w:rsidR="00C269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образование), с указанием ФИО и количества человек</w:t>
            </w:r>
            <w:r w:rsidR="005F62FA" w:rsidRPr="009F543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5F6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E953BA" w:rsidRDefault="0079434F" w:rsidP="006D2F4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Софейченко</w:t>
            </w:r>
            <w:proofErr w:type="spellEnd"/>
            <w:r w:rsidRPr="00E953B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953BA" w:rsidRPr="00E953BA">
              <w:rPr>
                <w:rFonts w:ascii="Times New Roman" w:hAnsi="Times New Roman" w:cs="Times New Roman"/>
                <w:sz w:val="24"/>
                <w:szCs w:val="24"/>
              </w:rPr>
              <w:t xml:space="preserve">адежда </w:t>
            </w: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953BA" w:rsidRPr="00E953BA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  <w:p w:rsidR="00E953BA" w:rsidRPr="00E953BA" w:rsidRDefault="00E953BA" w:rsidP="00E953BA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Горячева Наталья Юрьевна</w:t>
            </w:r>
          </w:p>
          <w:p w:rsidR="00E953BA" w:rsidRPr="00E953BA" w:rsidRDefault="00E953BA" w:rsidP="00E953BA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Адамович Ольга Николаевна</w:t>
            </w:r>
          </w:p>
          <w:p w:rsidR="00E953BA" w:rsidRPr="00E953BA" w:rsidRDefault="00E953BA" w:rsidP="00E953BA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Гордиенко Елена Николаевна</w:t>
            </w:r>
          </w:p>
          <w:p w:rsidR="00E953BA" w:rsidRPr="00E953BA" w:rsidRDefault="00E953BA" w:rsidP="00E953BA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Леонтьева Ольга Валерьевна</w:t>
            </w:r>
          </w:p>
          <w:p w:rsidR="00D023EF" w:rsidRPr="00E953BA" w:rsidRDefault="00D023EF" w:rsidP="00D023EF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Погодаева Лилия Викторовна</w:t>
            </w:r>
          </w:p>
          <w:p w:rsidR="0079434F" w:rsidRPr="00E953BA" w:rsidRDefault="00E953BA" w:rsidP="006D2F4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 xml:space="preserve">Одинцова Людмила </w:t>
            </w:r>
            <w:r w:rsidR="0079434F" w:rsidRPr="00E953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  <w:p w:rsidR="00D023EF" w:rsidRPr="00E953BA" w:rsidRDefault="00D023EF" w:rsidP="00D023EF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Кирпиченко Валентина Яковлевна</w:t>
            </w:r>
          </w:p>
          <w:p w:rsidR="0079434F" w:rsidRPr="00E953BA" w:rsidRDefault="00E953BA" w:rsidP="006D2F4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Сулеменкова</w:t>
            </w:r>
            <w:proofErr w:type="spellEnd"/>
            <w:r w:rsidRPr="00E953BA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Вячеславовна</w:t>
            </w:r>
          </w:p>
          <w:p w:rsidR="003D3A09" w:rsidRPr="00D023EF" w:rsidRDefault="00E953BA" w:rsidP="00D023EF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3BA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E953BA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79434F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79434F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</w:t>
            </w:r>
            <w:r w:rsidRPr="00C26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79434F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79434F" w:rsidP="00251F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34F">
              <w:rPr>
                <w:rFonts w:ascii="Times New Roman" w:hAnsi="Times New Roman" w:cs="Times New Roman"/>
                <w:sz w:val="24"/>
                <w:szCs w:val="24"/>
              </w:rPr>
              <w:t xml:space="preserve">В существующей открытой зоне площадью 700м² нет обустроенного места для сидения, что вынуждает людей присаживаться на перила, создавая дискомфорт, особенно для пожилых и семей с детьми. Отсутствие урн приводит к разбросу мусора: земля покрывается окурками и упаковками, портится облик территории и увеличивается риск развития вредителей. Ночная тьма делает пространство небезопасным: люди боятся там находиться после захода солнца, что ограничивает использование площадки для вечерних прогулок и встреч. Голое покрытие без зелени не мотивирует жителей проводить время на свежем воздухе, а отсутствие арт-объектов и подсветки лишает место притягательной атмосферы, важной для проведения небольших мероприятий и укрепления социальной связи в микрорайоне. Реализация проекта </w:t>
            </w:r>
            <w:r w:rsidR="002D45FD" w:rsidRPr="002D45FD">
              <w:rPr>
                <w:rFonts w:ascii="Times New Roman" w:hAnsi="Times New Roman" w:cs="Times New Roman"/>
                <w:sz w:val="24"/>
                <w:szCs w:val="24"/>
              </w:rPr>
              <w:t>позволит не просто восстановить существующую территорию, но и превратить её в комфортное, безопасное и эстетически притягательное место для отдыха жителей всех возрастов</w:t>
            </w:r>
            <w:r w:rsidR="002D4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:rsidR="002D45FD" w:rsidRPr="002D45FD" w:rsidRDefault="002D45FD" w:rsidP="00251F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F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приведёт к преобразованию общей зоны отдыха площадью 700 м² в современное, безопасное и эстетически привлекательное пространство. Центральный цветник с декоративным бордюром и </w:t>
            </w:r>
            <w:proofErr w:type="spellStart"/>
            <w:r w:rsidRPr="002D45FD">
              <w:rPr>
                <w:rFonts w:ascii="Times New Roman" w:hAnsi="Times New Roman" w:cs="Times New Roman"/>
                <w:sz w:val="24"/>
                <w:szCs w:val="24"/>
              </w:rPr>
              <w:t>топиари</w:t>
            </w:r>
            <w:r w:rsidR="00957C6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spellEnd"/>
            <w:r w:rsidRPr="002D45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 медведя</w:t>
            </w:r>
            <w:r w:rsidRPr="002D45FD">
              <w:rPr>
                <w:rFonts w:ascii="Times New Roman" w:hAnsi="Times New Roman" w:cs="Times New Roman"/>
                <w:sz w:val="24"/>
                <w:szCs w:val="24"/>
              </w:rPr>
              <w:t xml:space="preserve">» станет ярким визуальным акцентом, а антивандальные лавочки и урны улучшат комфорт и порядок. Установка восьми светодиодных светильников и подсветки арт-объектов обеспечит равномерное освещение в тёмное время суток, что снизит риск травм и правонарушений. Монтаж уличной видеокамеры позволит оперативно реагировать на инциденты и сохранит целостность благоустройства.  </w:t>
            </w:r>
          </w:p>
          <w:p w:rsidR="00256C72" w:rsidRPr="00C2696B" w:rsidRDefault="002D45FD" w:rsidP="00251F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5FD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 высокому качеству материалов и энергоэффективным технологиям эксплуатационные расходы сократятся, а долговечность объектов возрастёт. Продуманная расстановка малых архитектурных форм и системы освещения увеличит посещаемость зоны отдыха минимум на 50 % уже в первые полгода. Участие жителей в субботниках и мероприятиях по уходу за цветником укрепит социальные связи и повысит ответственность за </w:t>
            </w:r>
            <w:r w:rsidRPr="002D4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пространство. В результате территория станет удобным местом для семейных прогулок, встреч с друзьями и спокойного досуга на свежем воздухе.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6095" w:type="dxa"/>
            <w:gridSpan w:val="4"/>
            <w:vAlign w:val="center"/>
          </w:tcPr>
          <w:p w:rsidR="00404A5C" w:rsidRPr="004905E5" w:rsidRDefault="00D6554C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0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5E5" w:rsidRPr="004905E5">
              <w:rPr>
                <w:rFonts w:ascii="Times New Roman" w:hAnsi="Times New Roman" w:cs="Times New Roman"/>
                <w:sz w:val="24"/>
                <w:szCs w:val="24"/>
              </w:rPr>
              <w:t>) Оформление цветника (</w:t>
            </w:r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краска </w:t>
            </w:r>
            <w:r w:rsidR="004905E5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бордюра, </w:t>
            </w:r>
            <w:r w:rsidR="00D023EF">
              <w:rPr>
                <w:rFonts w:ascii="Times New Roman" w:hAnsi="Times New Roman" w:cs="Times New Roman"/>
                <w:sz w:val="24"/>
                <w:szCs w:val="24"/>
              </w:rPr>
              <w:t xml:space="preserve">бензин для </w:t>
            </w:r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>скос</w:t>
            </w:r>
            <w:r w:rsidR="00D023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 травы, </w:t>
            </w:r>
            <w:r w:rsidR="00AE00D7" w:rsidRPr="004905E5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>топиари</w:t>
            </w:r>
            <w:r w:rsidR="00AE00D7" w:rsidRPr="004905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C121ED" w:rsidRPr="004905E5">
              <w:rPr>
                <w:rFonts w:ascii="Times New Roman" w:hAnsi="Times New Roman" w:cs="Times New Roman"/>
                <w:sz w:val="24"/>
                <w:szCs w:val="24"/>
              </w:rPr>
              <w:t>) = 67</w:t>
            </w:r>
            <w:r w:rsidR="00404A5C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0 000  </w:t>
            </w:r>
          </w:p>
          <w:p w:rsidR="00404A5C" w:rsidRPr="00404A5C" w:rsidRDefault="00692E7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>) Щебен</w:t>
            </w:r>
            <w:r w:rsidR="00F9010D">
              <w:rPr>
                <w:rFonts w:ascii="Times New Roman" w:hAnsi="Times New Roman" w:cs="Times New Roman"/>
                <w:sz w:val="24"/>
                <w:szCs w:val="24"/>
              </w:rPr>
              <w:t>ь для пешеходной зоны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404A5C" w:rsidRPr="00ED2B92">
              <w:rPr>
                <w:rFonts w:ascii="Times New Roman" w:hAnsi="Times New Roman" w:cs="Times New Roman"/>
                <w:sz w:val="24"/>
                <w:szCs w:val="24"/>
              </w:rPr>
              <w:t xml:space="preserve">300 000  </w:t>
            </w:r>
          </w:p>
          <w:p w:rsidR="00404A5C" w:rsidRPr="00404A5C" w:rsidRDefault="00692E7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>) Освещение и видеонаблюден</w:t>
            </w:r>
            <w:r w:rsidR="00F9010D">
              <w:rPr>
                <w:rFonts w:ascii="Times New Roman" w:hAnsi="Times New Roman" w:cs="Times New Roman"/>
                <w:sz w:val="24"/>
                <w:szCs w:val="24"/>
              </w:rPr>
              <w:t>ие (светильники, камера, кабель</w:t>
            </w:r>
            <w:r w:rsidR="00813ABE">
              <w:rPr>
                <w:rFonts w:ascii="Times New Roman" w:hAnsi="Times New Roman" w:cs="Times New Roman"/>
                <w:sz w:val="24"/>
                <w:szCs w:val="24"/>
              </w:rPr>
              <w:t>, электрощит, монтаж</w:t>
            </w:r>
            <w:r w:rsidR="00F9010D">
              <w:rPr>
                <w:rFonts w:ascii="Times New Roman" w:hAnsi="Times New Roman" w:cs="Times New Roman"/>
                <w:sz w:val="24"/>
                <w:szCs w:val="24"/>
              </w:rPr>
              <w:t>) =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 xml:space="preserve"> 000  </w:t>
            </w:r>
          </w:p>
          <w:p w:rsidR="00F9010D" w:rsidRDefault="00692E7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B08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>алые</w:t>
            </w:r>
            <w:r w:rsidR="00D6554C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архитектурные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 xml:space="preserve"> формы (у</w:t>
            </w:r>
            <w:r w:rsidR="00C121ED">
              <w:rPr>
                <w:rFonts w:ascii="Times New Roman" w:hAnsi="Times New Roman" w:cs="Times New Roman"/>
                <w:sz w:val="24"/>
                <w:szCs w:val="24"/>
              </w:rPr>
              <w:t>рны, декоративные цветники</w:t>
            </w:r>
            <w:r w:rsidR="00D6554C">
              <w:rPr>
                <w:rFonts w:ascii="Times New Roman" w:hAnsi="Times New Roman" w:cs="Times New Roman"/>
                <w:sz w:val="24"/>
                <w:szCs w:val="24"/>
              </w:rPr>
              <w:t>, скамьи</w:t>
            </w:r>
            <w:r w:rsidR="00C121ED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D655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21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4A5C" w:rsidRPr="00404A5C">
              <w:rPr>
                <w:rFonts w:ascii="Times New Roman" w:hAnsi="Times New Roman" w:cs="Times New Roman"/>
                <w:sz w:val="24"/>
                <w:szCs w:val="24"/>
              </w:rPr>
              <w:t>0 00</w:t>
            </w:r>
            <w:r w:rsidR="00D65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B92" w:rsidRDefault="00692E7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2B92">
              <w:rPr>
                <w:rFonts w:ascii="Times New Roman" w:hAnsi="Times New Roman" w:cs="Times New Roman"/>
                <w:sz w:val="24"/>
                <w:szCs w:val="24"/>
              </w:rPr>
              <w:t>) Светодиодная фигура «Звезды» = 220 000</w:t>
            </w:r>
          </w:p>
          <w:p w:rsidR="00256C72" w:rsidRPr="00C2696B" w:rsidRDefault="0002252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3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731F1B">
              <w:rPr>
                <w:rFonts w:ascii="Times New Roman" w:hAnsi="Times New Roman" w:cs="Times New Roman"/>
                <w:sz w:val="24"/>
                <w:szCs w:val="24"/>
              </w:rPr>
              <w:t>2 225</w:t>
            </w:r>
            <w:r w:rsidRPr="0002252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DA6106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404A5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02252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работ: май 2026 г.; окончание – декабрь 2026</w:t>
            </w:r>
            <w:r w:rsidRPr="000225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56C72" w:rsidRPr="00C2696B" w:rsidTr="0034602F">
        <w:tc>
          <w:tcPr>
            <w:tcW w:w="568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6095" w:type="dxa"/>
            <w:gridSpan w:val="4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56C72" w:rsidRPr="00C2696B" w:rsidTr="0034602F">
        <w:tc>
          <w:tcPr>
            <w:tcW w:w="568" w:type="dxa"/>
            <w:vMerge w:val="restart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543" w:type="dxa"/>
            <w:vMerge w:val="restart"/>
            <w:vAlign w:val="center"/>
          </w:tcPr>
          <w:p w:rsidR="00256C72" w:rsidRPr="00C2696B" w:rsidRDefault="00256C72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409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56C72" w:rsidRPr="00C2696B" w:rsidTr="0034602F">
        <w:tc>
          <w:tcPr>
            <w:tcW w:w="568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409" w:type="dxa"/>
            <w:vAlign w:val="center"/>
          </w:tcPr>
          <w:p w:rsidR="00256C72" w:rsidRPr="00C2696B" w:rsidRDefault="00B1233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56C72" w:rsidRPr="00C2696B" w:rsidTr="0034602F">
        <w:tc>
          <w:tcPr>
            <w:tcW w:w="568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2409" w:type="dxa"/>
            <w:vAlign w:val="center"/>
          </w:tcPr>
          <w:p w:rsidR="00256C72" w:rsidRPr="00C2696B" w:rsidRDefault="0002252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56C72" w:rsidRPr="00C2696B" w:rsidTr="0034602F">
        <w:tc>
          <w:tcPr>
            <w:tcW w:w="568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409" w:type="dxa"/>
            <w:vAlign w:val="center"/>
          </w:tcPr>
          <w:p w:rsidR="00256C72" w:rsidRPr="00C2696B" w:rsidRDefault="0002252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56C72" w:rsidRPr="00C2696B" w:rsidTr="0034602F">
        <w:tc>
          <w:tcPr>
            <w:tcW w:w="568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материалов </w:t>
            </w:r>
            <w:r w:rsidRPr="00C26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(расходных материалов)</w:t>
            </w:r>
          </w:p>
        </w:tc>
        <w:tc>
          <w:tcPr>
            <w:tcW w:w="2409" w:type="dxa"/>
            <w:vAlign w:val="center"/>
          </w:tcPr>
          <w:p w:rsidR="00256C72" w:rsidRPr="00C2696B" w:rsidRDefault="0002252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256C72" w:rsidRPr="00C2696B" w:rsidTr="0034602F">
        <w:tc>
          <w:tcPr>
            <w:tcW w:w="568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256C72" w:rsidRPr="00C2696B" w:rsidRDefault="00256C72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409" w:type="dxa"/>
            <w:vAlign w:val="center"/>
          </w:tcPr>
          <w:p w:rsidR="00256C72" w:rsidRPr="00C2696B" w:rsidRDefault="0002252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2252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питьевой воды и </w:t>
            </w:r>
            <w:r w:rsidR="00BC24DC">
              <w:rPr>
                <w:rFonts w:ascii="Times New Roman" w:hAnsi="Times New Roman" w:cs="Times New Roman"/>
                <w:sz w:val="24"/>
                <w:szCs w:val="24"/>
              </w:rPr>
              <w:t>перекуса для участников субботников – ДА</w:t>
            </w:r>
          </w:p>
        </w:tc>
      </w:tr>
      <w:tr w:rsidR="00256C72" w:rsidRPr="00C2696B" w:rsidTr="0034602F">
        <w:tc>
          <w:tcPr>
            <w:tcW w:w="568" w:type="dxa"/>
            <w:vMerge w:val="restart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022523">
              <w:rPr>
                <w:rFonts w:ascii="Arial" w:hAnsi="Arial" w:cs="Arial"/>
                <w:color w:val="000000"/>
                <w:shd w:val="clear" w:color="auto" w:fill="F8F8F8"/>
              </w:rPr>
              <w:t xml:space="preserve"> </w:t>
            </w:r>
          </w:p>
        </w:tc>
        <w:tc>
          <w:tcPr>
            <w:tcW w:w="3543" w:type="dxa"/>
            <w:vMerge w:val="restart"/>
            <w:vAlign w:val="center"/>
          </w:tcPr>
          <w:p w:rsidR="00256C72" w:rsidRPr="00C2696B" w:rsidRDefault="00256C72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76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0" w:type="dxa"/>
            <w:gridSpan w:val="2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409" w:type="dxa"/>
            <w:vAlign w:val="center"/>
          </w:tcPr>
          <w:p w:rsidR="00256C72" w:rsidRPr="00C2696B" w:rsidRDefault="00256C72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  <w:gridSpan w:val="2"/>
            <w:vAlign w:val="center"/>
          </w:tcPr>
          <w:p w:rsidR="00731F1B" w:rsidRPr="00C2696B" w:rsidRDefault="00AF141C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зелёными насаждениями</w:t>
            </w:r>
            <w:r w:rsidR="00731F1B" w:rsidRPr="00ED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1F1B">
              <w:rPr>
                <w:rFonts w:ascii="Times New Roman" w:hAnsi="Times New Roman" w:cs="Times New Roman"/>
                <w:sz w:val="24"/>
                <w:szCs w:val="24"/>
              </w:rPr>
              <w:t>Посадка, прополка, п</w:t>
            </w:r>
            <w:r w:rsidR="00731F1B" w:rsidRPr="00ED2B92">
              <w:rPr>
                <w:rFonts w:ascii="Times New Roman" w:hAnsi="Times New Roman" w:cs="Times New Roman"/>
                <w:sz w:val="24"/>
                <w:szCs w:val="24"/>
              </w:rPr>
              <w:t>олив</w:t>
            </w:r>
            <w:r w:rsidR="00A35FE3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731F1B" w:rsidRPr="00ED2B92">
              <w:rPr>
                <w:rFonts w:ascii="Times New Roman" w:hAnsi="Times New Roman" w:cs="Times New Roman"/>
                <w:sz w:val="24"/>
                <w:szCs w:val="24"/>
              </w:rPr>
              <w:t>бор опавшей л</w:t>
            </w:r>
            <w:r w:rsidR="00731F1B">
              <w:rPr>
                <w:rFonts w:ascii="Times New Roman" w:hAnsi="Times New Roman" w:cs="Times New Roman"/>
                <w:sz w:val="24"/>
                <w:szCs w:val="24"/>
              </w:rPr>
              <w:t>иствы и</w:t>
            </w:r>
            <w:r w:rsidR="00A35FE3">
              <w:rPr>
                <w:rFonts w:ascii="Times New Roman" w:hAnsi="Times New Roman" w:cs="Times New Roman"/>
                <w:sz w:val="24"/>
                <w:szCs w:val="24"/>
              </w:rPr>
              <w:t xml:space="preserve"> мусора вокруг клумб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731F1B" w:rsidRPr="00C2696B" w:rsidRDefault="00AF141C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gridSpan w:val="2"/>
            <w:vAlign w:val="center"/>
          </w:tcPr>
          <w:p w:rsidR="00813ABE" w:rsidRPr="004905E5" w:rsidRDefault="00731F1B" w:rsidP="006D2F43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AF141C"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и покраска </w:t>
            </w:r>
            <w:r w:rsidRPr="004905E5">
              <w:rPr>
                <w:rFonts w:ascii="Times New Roman" w:hAnsi="Times New Roman" w:cs="Times New Roman"/>
                <w:sz w:val="24"/>
                <w:szCs w:val="24"/>
              </w:rPr>
              <w:t xml:space="preserve">бордюров цветника </w:t>
            </w:r>
            <w:r w:rsidR="00AF141C" w:rsidRPr="004905E5">
              <w:rPr>
                <w:rFonts w:ascii="Times New Roman" w:hAnsi="Times New Roman" w:cs="Times New Roman"/>
                <w:sz w:val="24"/>
                <w:szCs w:val="24"/>
              </w:rPr>
              <w:t>и площадки</w:t>
            </w:r>
          </w:p>
        </w:tc>
        <w:tc>
          <w:tcPr>
            <w:tcW w:w="2409" w:type="dxa"/>
            <w:vAlign w:val="center"/>
          </w:tcPr>
          <w:p w:rsidR="00731F1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dxa"/>
            <w:gridSpan w:val="2"/>
            <w:vAlign w:val="center"/>
          </w:tcPr>
          <w:p w:rsidR="00731F1B" w:rsidRPr="004905E5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05E5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субботника</w:t>
            </w:r>
            <w:r w:rsidR="00403270" w:rsidRPr="004905E5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4905E5">
              <w:rPr>
                <w:rFonts w:ascii="Times New Roman" w:hAnsi="Times New Roman" w:cs="Times New Roman"/>
                <w:sz w:val="24"/>
                <w:szCs w:val="24"/>
              </w:rPr>
              <w:t>бор и вывоз мусора после работ</w:t>
            </w:r>
          </w:p>
        </w:tc>
        <w:tc>
          <w:tcPr>
            <w:tcW w:w="2409" w:type="dxa"/>
            <w:vAlign w:val="center"/>
          </w:tcPr>
          <w:p w:rsidR="00731F1B" w:rsidRDefault="00A35FE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gridSpan w:val="2"/>
            <w:vAlign w:val="center"/>
          </w:tcPr>
          <w:p w:rsidR="00731F1B" w:rsidRPr="00ED2B92" w:rsidRDefault="00A35FE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5FE3">
              <w:rPr>
                <w:rFonts w:ascii="Times New Roman" w:hAnsi="Times New Roman" w:cs="Times New Roman"/>
                <w:sz w:val="24"/>
                <w:szCs w:val="24"/>
              </w:rPr>
              <w:t>Расстановка лаво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чек, урн и декоративных клумб. </w:t>
            </w:r>
            <w:r w:rsidRPr="00A35FE3">
              <w:rPr>
                <w:rFonts w:ascii="Times New Roman" w:hAnsi="Times New Roman" w:cs="Times New Roman"/>
                <w:sz w:val="24"/>
                <w:szCs w:val="24"/>
              </w:rPr>
              <w:t>Поднятие и фиксация арт-объектов (</w:t>
            </w:r>
            <w:proofErr w:type="spellStart"/>
            <w:r w:rsidRPr="00A35FE3">
              <w:rPr>
                <w:rFonts w:ascii="Times New Roman" w:hAnsi="Times New Roman" w:cs="Times New Roman"/>
                <w:sz w:val="24"/>
                <w:szCs w:val="24"/>
              </w:rPr>
              <w:t>топиари</w:t>
            </w:r>
            <w:proofErr w:type="spellEnd"/>
            <w:r w:rsidRPr="00A35FE3">
              <w:rPr>
                <w:rFonts w:ascii="Times New Roman" w:hAnsi="Times New Roman" w:cs="Times New Roman"/>
                <w:sz w:val="24"/>
                <w:szCs w:val="24"/>
              </w:rPr>
              <w:t>, LED-фигуры)</w:t>
            </w:r>
          </w:p>
        </w:tc>
        <w:tc>
          <w:tcPr>
            <w:tcW w:w="2409" w:type="dxa"/>
            <w:vAlign w:val="center"/>
          </w:tcPr>
          <w:p w:rsidR="00731F1B" w:rsidRDefault="00A35FE3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AF141C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dxa"/>
            <w:gridSpan w:val="2"/>
            <w:vAlign w:val="center"/>
          </w:tcPr>
          <w:p w:rsidR="00731F1B" w:rsidRPr="00ED2B92" w:rsidRDefault="00AF141C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C">
              <w:rPr>
                <w:rFonts w:ascii="Times New Roman" w:hAnsi="Times New Roman" w:cs="Times New Roman"/>
                <w:sz w:val="24"/>
                <w:szCs w:val="24"/>
              </w:rPr>
              <w:t xml:space="preserve">Расклейка и распространение объявлений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субботниках и мероприятиях. В</w:t>
            </w:r>
            <w:r w:rsidRPr="00AF141C">
              <w:rPr>
                <w:rFonts w:ascii="Times New Roman" w:hAnsi="Times New Roman" w:cs="Times New Roman"/>
                <w:sz w:val="24"/>
                <w:szCs w:val="24"/>
              </w:rPr>
              <w:t>едение онлайн-отчё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и фотофиксации хода работ. К</w:t>
            </w:r>
            <w:r w:rsidRPr="00AF141C">
              <w:rPr>
                <w:rFonts w:ascii="Times New Roman" w:hAnsi="Times New Roman" w:cs="Times New Roman"/>
                <w:sz w:val="24"/>
                <w:szCs w:val="24"/>
              </w:rPr>
              <w:t>оординация волонтёрских бригад</w:t>
            </w:r>
          </w:p>
        </w:tc>
        <w:tc>
          <w:tcPr>
            <w:tcW w:w="2409" w:type="dxa"/>
            <w:vAlign w:val="center"/>
          </w:tcPr>
          <w:p w:rsidR="00731F1B" w:rsidRDefault="00AF141C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vAlign w:val="center"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1F1B" w:rsidRPr="00C2696B" w:rsidTr="0034602F">
        <w:tc>
          <w:tcPr>
            <w:tcW w:w="568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6095" w:type="dxa"/>
            <w:gridSpan w:val="4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31F1B" w:rsidRPr="00C2696B" w:rsidTr="0034602F">
        <w:tc>
          <w:tcPr>
            <w:tcW w:w="568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543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Pr="00C26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095" w:type="dxa"/>
            <w:gridSpan w:val="4"/>
            <w:vAlign w:val="center"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Нижнеилимский</w:t>
            </w:r>
            <w:r w:rsidR="004032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</w:tr>
      <w:tr w:rsidR="00731F1B" w:rsidRPr="00C2696B" w:rsidTr="0034602F">
        <w:tc>
          <w:tcPr>
            <w:tcW w:w="568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543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095" w:type="dxa"/>
            <w:gridSpan w:val="4"/>
            <w:vAlign w:val="center"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п.Рудногорск</w:t>
            </w:r>
          </w:p>
        </w:tc>
      </w:tr>
      <w:tr w:rsidR="00731F1B" w:rsidRPr="00C2696B" w:rsidTr="0034602F">
        <w:tc>
          <w:tcPr>
            <w:tcW w:w="568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543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6095" w:type="dxa"/>
            <w:gridSpan w:val="4"/>
            <w:vAlign w:val="center"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ул.Вокзальная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д.1/1</w:t>
            </w:r>
          </w:p>
        </w:tc>
      </w:tr>
      <w:tr w:rsidR="00731F1B" w:rsidRPr="00C2696B" w:rsidTr="0034602F">
        <w:tc>
          <w:tcPr>
            <w:tcW w:w="568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1F1B" w:rsidRPr="00C2696B" w:rsidTr="0034602F">
        <w:trPr>
          <w:trHeight w:val="491"/>
        </w:trPr>
        <w:tc>
          <w:tcPr>
            <w:tcW w:w="568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 всего (человек)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731F1B" w:rsidRPr="00D023EF" w:rsidRDefault="00403270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EF">
              <w:rPr>
                <w:rFonts w:ascii="Times New Roman" w:hAnsi="Times New Roman" w:cs="Times New Roman"/>
                <w:sz w:val="24"/>
                <w:szCs w:val="24"/>
              </w:rPr>
              <w:t>2462</w:t>
            </w:r>
          </w:p>
        </w:tc>
      </w:tr>
      <w:tr w:rsidR="00731F1B" w:rsidRPr="00C2696B" w:rsidTr="0034602F">
        <w:tc>
          <w:tcPr>
            <w:tcW w:w="568" w:type="dxa"/>
            <w:vMerge w:val="restart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vMerge w:val="restart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731F1B" w:rsidRPr="00D023EF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EF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31F1B" w:rsidRPr="00D023EF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731F1B" w:rsidRPr="00D023EF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3E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31F1B" w:rsidRPr="00D023EF" w:rsidRDefault="00F84D67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09" w:type="dxa"/>
            <w:vAlign w:val="center"/>
          </w:tcPr>
          <w:p w:rsidR="00731F1B" w:rsidRPr="00C2696B" w:rsidRDefault="00F84D67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31F1B" w:rsidRPr="00C2696B" w:rsidTr="0034602F">
        <w:tc>
          <w:tcPr>
            <w:tcW w:w="568" w:type="dxa"/>
            <w:vMerge w:val="restart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1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3118" w:type="dxa"/>
            <w:gridSpan w:val="2"/>
            <w:vAlign w:val="center"/>
          </w:tcPr>
          <w:p w:rsidR="00D47160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информационного ресурса </w:t>
            </w:r>
          </w:p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(с указанием ссылки на опубликование информации)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1" w:type="dxa"/>
            <w:vAlign w:val="center"/>
          </w:tcPr>
          <w:p w:rsidR="00731F1B" w:rsidRPr="00C2696B" w:rsidRDefault="00731F1B" w:rsidP="00251FA5">
            <w:pPr>
              <w:pStyle w:val="richfact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C2696B"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3118" w:type="dxa"/>
            <w:gridSpan w:val="2"/>
            <w:vAlign w:val="center"/>
          </w:tcPr>
          <w:p w:rsidR="00403270" w:rsidRPr="00C2696B" w:rsidRDefault="00AF141C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</w:t>
            </w:r>
            <w:r w:rsidR="00D45D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</w:t>
            </w:r>
            <w:r w:rsidR="005F1A36">
              <w:rPr>
                <w:rFonts w:ascii="Times New Roman" w:hAnsi="Times New Roman" w:cs="Times New Roman"/>
                <w:sz w:val="24"/>
                <w:szCs w:val="24"/>
              </w:rPr>
              <w:t>ечатное издание «Вестник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Думы и администрации Рудногорского городского поселения</w:t>
            </w:r>
            <w:r w:rsidR="005F1A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 (300) от 0</w:t>
            </w:r>
            <w:r w:rsidR="00D45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.08.2025 г. </w:t>
            </w:r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1" w:type="dxa"/>
            <w:vAlign w:val="center"/>
          </w:tcPr>
          <w:p w:rsidR="00731F1B" w:rsidRPr="00C2696B" w:rsidRDefault="00731F1B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сети «Интернет» </w:t>
            </w:r>
            <w:r w:rsidRPr="00C2696B">
              <w:rPr>
                <w:rFonts w:ascii="Times New Roman" w:eastAsia="Times New Roman" w:hAnsi="Times New Roman" w:cs="Times New Roman"/>
                <w:sz w:val="24"/>
                <w:szCs w:val="24"/>
              </w:rPr>
              <w:t>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3118" w:type="dxa"/>
            <w:gridSpan w:val="2"/>
            <w:vAlign w:val="center"/>
          </w:tcPr>
          <w:p w:rsidR="005F1A36" w:rsidRPr="005F1A36" w:rsidRDefault="005F1A36" w:rsidP="00251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6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3460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FB2C2B">
              <w:rPr>
                <w:rFonts w:ascii="Times New Roman" w:hAnsi="Times New Roman" w:cs="Times New Roman"/>
                <w:sz w:val="24"/>
                <w:szCs w:val="24"/>
              </w:rPr>
              <w:t>Рудногорского</w:t>
            </w:r>
            <w:proofErr w:type="spellEnd"/>
            <w:r w:rsidRPr="00FB2C2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hyperlink r:id="rId8" w:history="1">
              <w:r w:rsidR="00FB2C2B" w:rsidRPr="00FB2C2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http://www.rudnogorsk.ru/proekt-ostrovok-me</w:t>
              </w:r>
              <w:bookmarkStart w:id="0" w:name="_GoBack"/>
              <w:bookmarkEnd w:id="0"/>
              <w:r w:rsidR="00FB2C2B" w:rsidRPr="00FB2C2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FB2C2B" w:rsidRPr="00FB2C2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hty-0.html</w:t>
              </w:r>
            </w:hyperlink>
            <w:r w:rsidR="00FB2C2B">
              <w:t xml:space="preserve"> </w:t>
            </w:r>
          </w:p>
        </w:tc>
      </w:tr>
      <w:tr w:rsidR="00731F1B" w:rsidRPr="00C2696B" w:rsidTr="0034602F">
        <w:trPr>
          <w:trHeight w:val="1621"/>
        </w:trPr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1" w:type="dxa"/>
            <w:vAlign w:val="center"/>
          </w:tcPr>
          <w:p w:rsidR="00731F1B" w:rsidRPr="00C2696B" w:rsidRDefault="00731F1B" w:rsidP="006D2F43">
            <w:pPr>
              <w:pStyle w:val="a3"/>
              <w:spacing w:before="0" w:beforeAutospacing="0" w:after="0" w:afterAutospacing="0" w:line="288" w:lineRule="atLeast"/>
              <w:jc w:val="both"/>
            </w:pPr>
            <w:r w:rsidRPr="00C2696B">
              <w:t>размещение в социальных сетях («</w:t>
            </w:r>
            <w:proofErr w:type="spellStart"/>
            <w:r w:rsidRPr="00C2696B">
              <w:t>ВКонтакте</w:t>
            </w:r>
            <w:proofErr w:type="spellEnd"/>
            <w:r w:rsidRPr="00C2696B">
              <w:t>», «Одноклассники», «</w:t>
            </w:r>
            <w:proofErr w:type="spellStart"/>
            <w:r w:rsidRPr="00C2696B">
              <w:t>Телеграм</w:t>
            </w:r>
            <w:proofErr w:type="spellEnd"/>
            <w:r w:rsidRPr="00C2696B">
              <w:t>» и др.)</w:t>
            </w:r>
          </w:p>
        </w:tc>
        <w:tc>
          <w:tcPr>
            <w:tcW w:w="3118" w:type="dxa"/>
            <w:gridSpan w:val="2"/>
            <w:vAlign w:val="center"/>
          </w:tcPr>
          <w:p w:rsidR="00B32421" w:rsidRDefault="00F747B5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me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rudnogorskgp</w:t>
              </w:r>
              <w:proofErr w:type="spellEnd"/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/367</w:t>
              </w:r>
            </w:hyperlink>
            <w:r w:rsidR="00B324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2421" w:rsidRDefault="00F747B5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-217318287_671</w:t>
              </w:r>
            </w:hyperlink>
          </w:p>
          <w:p w:rsidR="00B32421" w:rsidRPr="00B32421" w:rsidRDefault="00F747B5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https://ok.ru/</w:t>
              </w:r>
              <w:r w:rsidR="00B32421" w:rsidRPr="001E384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group</w:t>
              </w:r>
              <w:r w:rsidR="00B32421" w:rsidRPr="003D3A0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/54218791321762</w:t>
              </w:r>
            </w:hyperlink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1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3118" w:type="dxa"/>
            <w:gridSpan w:val="2"/>
            <w:vAlign w:val="center"/>
          </w:tcPr>
          <w:p w:rsidR="00731F1B" w:rsidRDefault="005F1A36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п.Рудногорск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д.6а</w:t>
            </w:r>
            <w:r w:rsidR="00D023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3EF" w:rsidRDefault="00D023EF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Магазин "Лидер" </w:t>
            </w:r>
            <w:proofErr w:type="spellStart"/>
            <w:r w:rsidRPr="00D023EF">
              <w:rPr>
                <w:rFonts w:ascii="Times New Roman" w:hAnsi="Times New Roman" w:cs="Times New Roman"/>
                <w:sz w:val="24"/>
                <w:szCs w:val="24"/>
              </w:rPr>
              <w:t>ул.Почтовая</w:t>
            </w:r>
            <w:proofErr w:type="spellEnd"/>
            <w:r w:rsidRPr="00D023EF">
              <w:rPr>
                <w:rFonts w:ascii="Times New Roman" w:hAnsi="Times New Roman" w:cs="Times New Roman"/>
                <w:sz w:val="24"/>
                <w:szCs w:val="24"/>
              </w:rPr>
              <w:t>, д. 19</w:t>
            </w:r>
          </w:p>
          <w:p w:rsidR="00D023EF" w:rsidRPr="00C2696B" w:rsidRDefault="00F747B5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023EF" w:rsidRPr="00FE4AE4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https://disk.yandex.ru/a/eFFSJd5_6q0zOA</w:t>
              </w:r>
            </w:hyperlink>
          </w:p>
        </w:tc>
      </w:tr>
      <w:tr w:rsidR="00731F1B" w:rsidRPr="00C2696B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1" w:type="dxa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3118" w:type="dxa"/>
            <w:gridSpan w:val="2"/>
            <w:vAlign w:val="center"/>
          </w:tcPr>
          <w:p w:rsidR="00731F1B" w:rsidRPr="00C2696B" w:rsidRDefault="00D023EF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1F1B" w:rsidRPr="00C2696B" w:rsidTr="0034602F">
        <w:tc>
          <w:tcPr>
            <w:tcW w:w="568" w:type="dxa"/>
            <w:vMerge w:val="restart"/>
            <w:vAlign w:val="center"/>
          </w:tcPr>
          <w:p w:rsidR="00731F1B" w:rsidRPr="00C2696B" w:rsidRDefault="00731F1B" w:rsidP="006D2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vMerge w:val="restart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:rsidR="00731F1B" w:rsidRPr="00C2696B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6B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5F1A36">
              <w:rPr>
                <w:rFonts w:ascii="Times New Roman" w:hAnsi="Times New Roman" w:cs="Times New Roman"/>
                <w:sz w:val="24"/>
                <w:szCs w:val="24"/>
              </w:rPr>
              <w:t xml:space="preserve"> 89642226604</w:t>
            </w:r>
          </w:p>
        </w:tc>
      </w:tr>
      <w:tr w:rsidR="00731F1B" w:rsidRPr="00AA12DD" w:rsidTr="0034602F">
        <w:tc>
          <w:tcPr>
            <w:tcW w:w="568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31F1B" w:rsidRPr="00C2696B" w:rsidRDefault="00731F1B" w:rsidP="006D2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731F1B" w:rsidRPr="005F1A36" w:rsidRDefault="00731F1B" w:rsidP="006D2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5F1A36" w:rsidRPr="005F1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admrudgp@yandex.ru</w:t>
            </w:r>
          </w:p>
        </w:tc>
      </w:tr>
    </w:tbl>
    <w:p w:rsidR="00256C72" w:rsidRPr="005F1A36" w:rsidRDefault="00256C72" w:rsidP="00256C7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18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473"/>
        <w:gridCol w:w="340"/>
        <w:gridCol w:w="1332"/>
        <w:gridCol w:w="340"/>
        <w:gridCol w:w="2725"/>
        <w:gridCol w:w="2725"/>
        <w:gridCol w:w="144"/>
      </w:tblGrid>
      <w:tr w:rsidR="00C2696B" w:rsidRPr="00C2696B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D47160" w:rsidRDefault="00C2696B" w:rsidP="005F46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60">
              <w:rPr>
                <w:rFonts w:ascii="Times New Roman" w:hAnsi="Times New Roman" w:cs="Times New Roman"/>
                <w:sz w:val="26"/>
                <w:szCs w:val="26"/>
              </w:rPr>
              <w:t>Инициаторы инициативного проекта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C2696B" w:rsidRDefault="00C2696B" w:rsidP="005F46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(Ф.И.О.)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(Ф.И.О.)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(Ф.И.О.)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(Ф.И.О.)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(Ф.И.О.)</w:t>
            </w: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nil"/>
              <w:left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2696B" w:rsidRPr="0034602F" w:rsidTr="0034602F">
        <w:trPr>
          <w:gridAfter w:val="1"/>
          <w:wAfter w:w="144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4602F">
              <w:rPr>
                <w:rFonts w:ascii="Times New Roman" w:hAnsi="Times New Roman" w:cs="Times New Roman"/>
                <w:sz w:val="12"/>
                <w:szCs w:val="12"/>
              </w:rPr>
              <w:t>(Ф.И.О.)</w:t>
            </w:r>
          </w:p>
        </w:tc>
        <w:tc>
          <w:tcPr>
            <w:tcW w:w="2725" w:type="dxa"/>
            <w:tcBorders>
              <w:left w:val="nil"/>
              <w:right w:val="nil"/>
            </w:tcBorders>
          </w:tcPr>
          <w:p w:rsidR="00C2696B" w:rsidRPr="0034602F" w:rsidRDefault="00C2696B" w:rsidP="0034602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(Ф.И.О.)</w:t>
            </w: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(Ф.И.О.)</w:t>
            </w: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(Ф.И.О.)</w:t>
            </w: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F141C" w:rsidRPr="0034602F" w:rsidTr="0034602F">
        <w:trPr>
          <w:gridAfter w:val="2"/>
          <w:wAfter w:w="2869" w:type="dxa"/>
          <w:trHeight w:val="20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41C" w:rsidRPr="0034602F" w:rsidRDefault="00AF141C" w:rsidP="003460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34602F"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  <w:t>(Ф.И.О.)</w:t>
            </w:r>
          </w:p>
        </w:tc>
      </w:tr>
    </w:tbl>
    <w:p w:rsidR="0096047D" w:rsidRPr="0034602F" w:rsidRDefault="00F747B5" w:rsidP="0034602F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sectPr w:rsidR="0096047D" w:rsidRPr="0034602F" w:rsidSect="0034602F">
      <w:headerReference w:type="default" r:id="rId13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7B5" w:rsidRDefault="00F747B5" w:rsidP="00C2696B">
      <w:pPr>
        <w:spacing w:after="0" w:line="240" w:lineRule="auto"/>
      </w:pPr>
      <w:r>
        <w:separator/>
      </w:r>
    </w:p>
  </w:endnote>
  <w:endnote w:type="continuationSeparator" w:id="0">
    <w:p w:rsidR="00F747B5" w:rsidRDefault="00F747B5" w:rsidP="00C2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7B5" w:rsidRDefault="00F747B5" w:rsidP="00C2696B">
      <w:pPr>
        <w:spacing w:after="0" w:line="240" w:lineRule="auto"/>
      </w:pPr>
      <w:r>
        <w:separator/>
      </w:r>
    </w:p>
  </w:footnote>
  <w:footnote w:type="continuationSeparator" w:id="0">
    <w:p w:rsidR="00F747B5" w:rsidRDefault="00F747B5" w:rsidP="00C2696B">
      <w:pPr>
        <w:spacing w:after="0" w:line="240" w:lineRule="auto"/>
      </w:pPr>
      <w:r>
        <w:continuationSeparator/>
      </w:r>
    </w:p>
  </w:footnote>
  <w:footnote w:id="1">
    <w:p w:rsidR="005F62FA" w:rsidRPr="004C653A" w:rsidRDefault="005F62FA" w:rsidP="005F62FA">
      <w:pPr>
        <w:pStyle w:val="a8"/>
        <w:ind w:firstLine="709"/>
        <w:jc w:val="both"/>
        <w:rPr>
          <w:rFonts w:ascii="Times New Roman" w:hAnsi="Times New Roman"/>
        </w:rPr>
      </w:pPr>
      <w:r w:rsidRPr="00D47160">
        <w:rPr>
          <w:rStyle w:val="aa"/>
          <w:rFonts w:ascii="Times New Roman" w:hAnsi="Times New Roman"/>
          <w:sz w:val="16"/>
          <w:szCs w:val="16"/>
        </w:rPr>
        <w:footnoteRef/>
      </w:r>
      <w:r w:rsidRPr="00D47160">
        <w:rPr>
          <w:rFonts w:ascii="Times New Roman" w:hAnsi="Times New Roman"/>
          <w:sz w:val="16"/>
          <w:szCs w:val="16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</w:t>
      </w:r>
      <w:r w:rsidRPr="004C653A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57420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2696B" w:rsidRPr="00C2696B" w:rsidRDefault="00C2696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69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696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69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4E0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2696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696B" w:rsidRDefault="00C269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D3F0F"/>
    <w:multiLevelType w:val="hybridMultilevel"/>
    <w:tmpl w:val="A3B01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E50CB"/>
    <w:multiLevelType w:val="multilevel"/>
    <w:tmpl w:val="836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72"/>
    <w:rsid w:val="00022523"/>
    <w:rsid w:val="000471F4"/>
    <w:rsid w:val="00055C1F"/>
    <w:rsid w:val="000B0856"/>
    <w:rsid w:val="00131351"/>
    <w:rsid w:val="001B2802"/>
    <w:rsid w:val="001C36FF"/>
    <w:rsid w:val="002443CF"/>
    <w:rsid w:val="00251FA5"/>
    <w:rsid w:val="00256C72"/>
    <w:rsid w:val="00296548"/>
    <w:rsid w:val="002D45FD"/>
    <w:rsid w:val="0034602F"/>
    <w:rsid w:val="00392367"/>
    <w:rsid w:val="003B2582"/>
    <w:rsid w:val="003D3A09"/>
    <w:rsid w:val="00403270"/>
    <w:rsid w:val="00404A5C"/>
    <w:rsid w:val="00444E0C"/>
    <w:rsid w:val="004905E5"/>
    <w:rsid w:val="005960AE"/>
    <w:rsid w:val="005F1A36"/>
    <w:rsid w:val="005F62FA"/>
    <w:rsid w:val="00607CEE"/>
    <w:rsid w:val="006344CA"/>
    <w:rsid w:val="00692E7B"/>
    <w:rsid w:val="006D2F43"/>
    <w:rsid w:val="006E4C25"/>
    <w:rsid w:val="00731F1B"/>
    <w:rsid w:val="00744BFB"/>
    <w:rsid w:val="0079434F"/>
    <w:rsid w:val="007E4D06"/>
    <w:rsid w:val="00813ABE"/>
    <w:rsid w:val="00866A2E"/>
    <w:rsid w:val="00882767"/>
    <w:rsid w:val="00882B10"/>
    <w:rsid w:val="008A7AE0"/>
    <w:rsid w:val="00942DA7"/>
    <w:rsid w:val="00957C6A"/>
    <w:rsid w:val="00986BDE"/>
    <w:rsid w:val="00A35FE3"/>
    <w:rsid w:val="00A55102"/>
    <w:rsid w:val="00A7728A"/>
    <w:rsid w:val="00A80F1B"/>
    <w:rsid w:val="00AA12DD"/>
    <w:rsid w:val="00AE00D7"/>
    <w:rsid w:val="00AF141C"/>
    <w:rsid w:val="00B12332"/>
    <w:rsid w:val="00B32421"/>
    <w:rsid w:val="00B619B8"/>
    <w:rsid w:val="00BC24DC"/>
    <w:rsid w:val="00BD2906"/>
    <w:rsid w:val="00C03013"/>
    <w:rsid w:val="00C121ED"/>
    <w:rsid w:val="00C2696B"/>
    <w:rsid w:val="00C4256E"/>
    <w:rsid w:val="00C722D9"/>
    <w:rsid w:val="00D023EF"/>
    <w:rsid w:val="00D45D5C"/>
    <w:rsid w:val="00D47160"/>
    <w:rsid w:val="00D6554C"/>
    <w:rsid w:val="00DA6106"/>
    <w:rsid w:val="00E311F7"/>
    <w:rsid w:val="00E94EAA"/>
    <w:rsid w:val="00E953BA"/>
    <w:rsid w:val="00EA4D84"/>
    <w:rsid w:val="00ED2B92"/>
    <w:rsid w:val="00F04DCA"/>
    <w:rsid w:val="00F14C44"/>
    <w:rsid w:val="00F747B5"/>
    <w:rsid w:val="00F84D67"/>
    <w:rsid w:val="00F9010D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210D0"/>
  <w15:chartTrackingRefBased/>
  <w15:docId w15:val="{5ABA4C6B-71A6-4E42-ADBB-A6537C74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6C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richfactdown-paragraph">
    <w:name w:val="richfactdown-paragraph"/>
    <w:basedOn w:val="a"/>
    <w:rsid w:val="0025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6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696B"/>
  </w:style>
  <w:style w:type="paragraph" w:styleId="a6">
    <w:name w:val="footer"/>
    <w:basedOn w:val="a"/>
    <w:link w:val="a7"/>
    <w:uiPriority w:val="99"/>
    <w:unhideWhenUsed/>
    <w:rsid w:val="00C26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696B"/>
  </w:style>
  <w:style w:type="paragraph" w:styleId="a8">
    <w:name w:val="footnote text"/>
    <w:basedOn w:val="a"/>
    <w:link w:val="a9"/>
    <w:uiPriority w:val="99"/>
    <w:semiHidden/>
    <w:unhideWhenUsed/>
    <w:rsid w:val="005F62F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F62FA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F62FA"/>
    <w:rPr>
      <w:vertAlign w:val="superscript"/>
    </w:rPr>
  </w:style>
  <w:style w:type="character" w:styleId="ab">
    <w:name w:val="Hyperlink"/>
    <w:basedOn w:val="a0"/>
    <w:uiPriority w:val="99"/>
    <w:unhideWhenUsed/>
    <w:rsid w:val="00B3242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3270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3270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FB2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nogorsk.ru/proekt-ostrovok-mechty-0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a/eFFSJd5_6q0zO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roup/5421879132176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wall-217318287_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.me/rudnogorskgp/36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06B6E-3CF0-4503-92F8-7A6108B4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8</cp:revision>
  <cp:lastPrinted>2025-08-06T04:16:00Z</cp:lastPrinted>
  <dcterms:created xsi:type="dcterms:W3CDTF">2025-08-06T04:08:00Z</dcterms:created>
  <dcterms:modified xsi:type="dcterms:W3CDTF">2025-08-12T07:51:00Z</dcterms:modified>
</cp:coreProperties>
</file>