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F2C007D">
      <w:pPr>
        <w:ind w:firstLine="567"/>
        <w:contextualSpacing/>
        <w:jc w:val="center"/>
        <w:rPr>
          <w:b/>
          <w:sz w:val="28"/>
          <w:szCs w:val="28"/>
        </w:rPr>
      </w:pPr>
    </w:p>
    <w:p w14:paraId="54967B9D">
      <w:pPr>
        <w:ind w:firstLine="567"/>
        <w:contextualSpacing/>
        <w:jc w:val="center"/>
        <w:rPr>
          <w:b/>
          <w:sz w:val="28"/>
          <w:szCs w:val="28"/>
        </w:rPr>
      </w:pPr>
      <w:r>
        <w:rPr>
          <w:b/>
          <w:sz w:val="28"/>
          <w:szCs w:val="28"/>
        </w:rPr>
        <w:drawing>
          <wp:anchor distT="36195" distB="36195" distL="36195" distR="36195" simplePos="0" relativeHeight="251659264" behindDoc="0" locked="0" layoutInCell="1" allowOverlap="1">
            <wp:simplePos x="0" y="0"/>
            <wp:positionH relativeFrom="column">
              <wp:posOffset>2663190</wp:posOffset>
            </wp:positionH>
            <wp:positionV relativeFrom="paragraph">
              <wp:posOffset>-501015</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района"/>
                    <pic:cNvPicPr>
                      <a:picLocks noChangeAspect="1" noChangeArrowheads="1"/>
                    </pic:cNvPicPr>
                  </pic:nvPicPr>
                  <pic:blipFill>
                    <a:blip r:embed="rId6" cstate="print"/>
                    <a:srcRect/>
                    <a:stretch>
                      <a:fillRect/>
                    </a:stretch>
                  </pic:blipFill>
                  <pic:spPr>
                    <a:xfrm>
                      <a:off x="0" y="0"/>
                      <a:ext cx="600075" cy="638175"/>
                    </a:xfrm>
                    <a:prstGeom prst="rect">
                      <a:avLst/>
                    </a:prstGeom>
                    <a:noFill/>
                    <a:ln w="9525" algn="in">
                      <a:noFill/>
                      <a:miter lim="800000"/>
                      <a:headEnd/>
                      <a:tailEnd/>
                    </a:ln>
                    <a:effectLst/>
                  </pic:spPr>
                </pic:pic>
              </a:graphicData>
            </a:graphic>
          </wp:anchor>
        </w:drawing>
      </w:r>
    </w:p>
    <w:p w14:paraId="1A92417C">
      <w:pPr>
        <w:contextualSpacing/>
        <w:jc w:val="center"/>
        <w:rPr>
          <w:b/>
          <w:sz w:val="28"/>
          <w:szCs w:val="28"/>
        </w:rPr>
      </w:pPr>
      <w:r>
        <w:rPr>
          <w:b/>
          <w:sz w:val="28"/>
          <w:szCs w:val="28"/>
        </w:rPr>
        <w:t>Российская Федерация</w:t>
      </w:r>
    </w:p>
    <w:p w14:paraId="4F9A6E9C">
      <w:pPr>
        <w:tabs>
          <w:tab w:val="center" w:pos="4677"/>
          <w:tab w:val="left" w:pos="7846"/>
          <w:tab w:val="left" w:pos="8044"/>
          <w:tab w:val="left" w:pos="8474"/>
        </w:tabs>
        <w:contextualSpacing/>
        <w:jc w:val="center"/>
        <w:rPr>
          <w:sz w:val="28"/>
          <w:szCs w:val="28"/>
        </w:rPr>
      </w:pPr>
      <w:r>
        <w:rPr>
          <w:b/>
          <w:sz w:val="28"/>
          <w:szCs w:val="28"/>
        </w:rPr>
        <w:t>Иркутская область</w:t>
      </w:r>
    </w:p>
    <w:p w14:paraId="60829528">
      <w:pPr>
        <w:contextualSpacing/>
        <w:jc w:val="center"/>
        <w:rPr>
          <w:b/>
          <w:sz w:val="28"/>
          <w:szCs w:val="28"/>
        </w:rPr>
      </w:pPr>
      <w:r>
        <w:rPr>
          <w:b/>
          <w:sz w:val="28"/>
          <w:szCs w:val="28"/>
        </w:rPr>
        <w:t>Нижнеилимский муниципальный район</w:t>
      </w:r>
    </w:p>
    <w:p w14:paraId="78FE2F72">
      <w:pPr>
        <w:pBdr>
          <w:bottom w:val="single" w:color="auto" w:sz="12" w:space="1"/>
        </w:pBdr>
        <w:tabs>
          <w:tab w:val="center" w:pos="4677"/>
          <w:tab w:val="left" w:pos="7415"/>
        </w:tabs>
        <w:contextualSpacing/>
        <w:jc w:val="center"/>
        <w:rPr>
          <w:sz w:val="28"/>
          <w:szCs w:val="28"/>
        </w:rPr>
      </w:pPr>
      <w:r>
        <w:rPr>
          <w:b/>
          <w:sz w:val="36"/>
          <w:szCs w:val="36"/>
        </w:rPr>
        <w:t>АДМИНИСТРАЦИЯ</w:t>
      </w:r>
    </w:p>
    <w:p w14:paraId="7410B142">
      <w:pPr>
        <w:tabs>
          <w:tab w:val="center" w:pos="4677"/>
          <w:tab w:val="left" w:pos="8143"/>
        </w:tabs>
        <w:contextualSpacing/>
        <w:jc w:val="center"/>
        <w:rPr>
          <w:sz w:val="28"/>
          <w:szCs w:val="28"/>
        </w:rPr>
      </w:pPr>
    </w:p>
    <w:p w14:paraId="57D66E62">
      <w:pPr>
        <w:tabs>
          <w:tab w:val="left" w:pos="1208"/>
          <w:tab w:val="center" w:pos="4677"/>
        </w:tabs>
        <w:contextualSpacing/>
        <w:jc w:val="center"/>
        <w:rPr>
          <w:b/>
          <w:sz w:val="28"/>
          <w:szCs w:val="28"/>
        </w:rPr>
      </w:pPr>
      <w:r>
        <w:rPr>
          <w:b/>
          <w:sz w:val="32"/>
          <w:szCs w:val="32"/>
        </w:rPr>
        <w:t>ПОСТАНОВЛЕНИЕ</w:t>
      </w:r>
    </w:p>
    <w:p w14:paraId="5AA3C361">
      <w:pPr>
        <w:contextualSpacing/>
        <w:jc w:val="center"/>
        <w:rPr>
          <w:b/>
          <w:sz w:val="28"/>
          <w:szCs w:val="28"/>
        </w:rPr>
      </w:pPr>
    </w:p>
    <w:p w14:paraId="781927EA">
      <w:pPr>
        <w:tabs>
          <w:tab w:val="left" w:pos="5628"/>
        </w:tabs>
        <w:contextualSpacing/>
        <w:rPr>
          <w:sz w:val="28"/>
          <w:szCs w:val="28"/>
        </w:rPr>
      </w:pPr>
      <w:r>
        <w:rPr>
          <w:sz w:val="28"/>
          <w:szCs w:val="28"/>
        </w:rPr>
        <w:t>От «</w:t>
      </w:r>
      <w:r>
        <w:rPr>
          <w:rFonts w:hint="default"/>
          <w:sz w:val="28"/>
          <w:szCs w:val="28"/>
          <w:lang w:val="ru-RU"/>
        </w:rPr>
        <w:t>___</w:t>
      </w:r>
      <w:r>
        <w:rPr>
          <w:sz w:val="28"/>
          <w:szCs w:val="28"/>
        </w:rPr>
        <w:t xml:space="preserve">» </w:t>
      </w:r>
      <w:r>
        <w:rPr>
          <w:rFonts w:hint="default"/>
          <w:sz w:val="28"/>
          <w:szCs w:val="28"/>
          <w:lang w:val="ru-RU"/>
        </w:rPr>
        <w:t>__________</w:t>
      </w:r>
      <w:r>
        <w:rPr>
          <w:sz w:val="28"/>
          <w:szCs w:val="28"/>
        </w:rPr>
        <w:t>202</w:t>
      </w:r>
      <w:r>
        <w:rPr>
          <w:rFonts w:hint="default"/>
          <w:sz w:val="28"/>
          <w:szCs w:val="28"/>
          <w:lang w:val="ru-RU"/>
        </w:rPr>
        <w:t>4</w:t>
      </w:r>
      <w:r>
        <w:rPr>
          <w:sz w:val="28"/>
          <w:szCs w:val="28"/>
        </w:rPr>
        <w:t xml:space="preserve"> г. № </w:t>
      </w:r>
      <w:r>
        <w:rPr>
          <w:rFonts w:hint="default"/>
          <w:sz w:val="28"/>
          <w:szCs w:val="28"/>
          <w:lang w:val="ru-RU"/>
        </w:rPr>
        <w:t>_______</w:t>
      </w:r>
      <w:r>
        <w:rPr>
          <w:sz w:val="28"/>
          <w:szCs w:val="28"/>
        </w:rPr>
        <w:tab/>
      </w:r>
    </w:p>
    <w:p w14:paraId="402A3169">
      <w:pPr>
        <w:contextualSpacing/>
        <w:rPr>
          <w:sz w:val="28"/>
          <w:szCs w:val="28"/>
        </w:rPr>
      </w:pPr>
      <w:r>
        <w:rPr>
          <w:sz w:val="28"/>
          <w:szCs w:val="28"/>
        </w:rPr>
        <w:t>г. Железногорск-Илимский</w:t>
      </w:r>
    </w:p>
    <w:p w14:paraId="37420E76">
      <w:pPr>
        <w:ind w:firstLine="567"/>
        <w:contextualSpacing/>
        <w:jc w:val="both"/>
        <w:rPr>
          <w:sz w:val="28"/>
          <w:szCs w:val="28"/>
        </w:rPr>
      </w:pPr>
      <w:r>
        <w:rPr>
          <w:bCs/>
          <w:sz w:val="16"/>
          <w:szCs w:val="1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50800</wp:posOffset>
                </wp:positionV>
                <wp:extent cx="4048760" cy="806450"/>
                <wp:effectExtent l="0" t="0" r="5080" b="1270"/>
                <wp:wrapNone/>
                <wp:docPr id="3" name="Надпись 2"/>
                <wp:cNvGraphicFramePr/>
                <a:graphic xmlns:a="http://schemas.openxmlformats.org/drawingml/2006/main">
                  <a:graphicData uri="http://schemas.microsoft.com/office/word/2010/wordprocessingShape">
                    <wps:wsp>
                      <wps:cNvSpPr txBox="1"/>
                      <wps:spPr>
                        <a:xfrm>
                          <a:off x="0" y="0"/>
                          <a:ext cx="4048760" cy="806450"/>
                        </a:xfrm>
                        <a:prstGeom prst="rect">
                          <a:avLst/>
                        </a:prstGeom>
                        <a:solidFill>
                          <a:srgbClr val="FFFFFF"/>
                        </a:solidFill>
                        <a:ln>
                          <a:noFill/>
                        </a:ln>
                      </wps:spPr>
                      <wps:txbx>
                        <w:txbxContent>
                          <w:p w14:paraId="71C61A31">
                            <w:pPr>
                              <w:pStyle w:val="5"/>
                              <w:spacing w:after="0"/>
                              <w:ind w:left="0"/>
                              <w:contextualSpacing/>
                              <w:jc w:val="left"/>
                              <w:rPr>
                                <w:rFonts w:hint="default"/>
                                <w:bCs/>
                                <w:sz w:val="28"/>
                                <w:szCs w:val="28"/>
                              </w:rPr>
                            </w:pPr>
                            <w:r>
                              <w:rPr>
                                <w:bCs/>
                                <w:sz w:val="28"/>
                                <w:szCs w:val="28"/>
                              </w:rPr>
                              <w:t>«</w:t>
                            </w:r>
                            <w:r>
                              <w:rPr>
                                <w:rFonts w:hint="default"/>
                                <w:bCs/>
                                <w:sz w:val="28"/>
                                <w:szCs w:val="28"/>
                              </w:rPr>
                              <w:t>Об утверждении Положения об</w:t>
                            </w:r>
                            <w:r>
                              <w:rPr>
                                <w:rFonts w:hint="default"/>
                                <w:bCs/>
                                <w:sz w:val="28"/>
                                <w:szCs w:val="28"/>
                                <w:lang w:val="ru-RU"/>
                              </w:rPr>
                              <w:t xml:space="preserve"> </w:t>
                            </w:r>
                            <w:r>
                              <w:rPr>
                                <w:rFonts w:hint="default"/>
                                <w:bCs/>
                                <w:sz w:val="28"/>
                                <w:szCs w:val="28"/>
                              </w:rPr>
                              <w:t>инвестиционном</w:t>
                            </w:r>
                          </w:p>
                          <w:p w14:paraId="04313578">
                            <w:pPr>
                              <w:pStyle w:val="5"/>
                              <w:spacing w:after="0"/>
                              <w:ind w:left="0"/>
                              <w:contextualSpacing/>
                              <w:jc w:val="left"/>
                              <w:rPr>
                                <w:bCs/>
                                <w:sz w:val="28"/>
                                <w:szCs w:val="28"/>
                              </w:rPr>
                            </w:pPr>
                            <w:r>
                              <w:rPr>
                                <w:rFonts w:hint="default"/>
                                <w:bCs/>
                                <w:sz w:val="28"/>
                                <w:szCs w:val="28"/>
                              </w:rPr>
                              <w:t xml:space="preserve">совете </w:t>
                            </w:r>
                            <w:r>
                              <w:rPr>
                                <w:rFonts w:hint="default"/>
                                <w:bCs/>
                                <w:sz w:val="28"/>
                                <w:szCs w:val="28"/>
                                <w:lang w:val="ru-RU"/>
                              </w:rPr>
                              <w:t>муниципального образования «Нижнеилимский район</w:t>
                            </w:r>
                            <w:r>
                              <w:rPr>
                                <w:bCs/>
                                <w:sz w:val="28"/>
                                <w:szCs w:val="28"/>
                              </w:rPr>
                              <w:t>»</w:t>
                            </w:r>
                          </w:p>
                          <w:p w14:paraId="2BED4BC7">
                            <w:pPr>
                              <w:pStyle w:val="4"/>
                              <w:jc w:val="left"/>
                              <w:rPr>
                                <w:rFonts w:hint="default"/>
                                <w:szCs w:val="28"/>
                                <w:lang w:val="ru-RU"/>
                              </w:rPr>
                            </w:pPr>
                            <w:r>
                              <w:rPr>
                                <w:rFonts w:hint="default"/>
                                <w:szCs w:val="28"/>
                                <w:lang w:val="ru-RU"/>
                              </w:rPr>
                              <w:t xml:space="preserve"> </w:t>
                            </w:r>
                          </w:p>
                          <w:p w14:paraId="70A89E31">
                            <w:pPr>
                              <w:pStyle w:val="4"/>
                              <w:jc w:val="both"/>
                              <w:rPr>
                                <w:szCs w:val="28"/>
                                <w:lang w:val="ru-RU"/>
                              </w:rPr>
                            </w:pPr>
                          </w:p>
                          <w:p w14:paraId="4B14A49C">
                            <w:pPr>
                              <w:pStyle w:val="4"/>
                              <w:jc w:val="both"/>
                              <w:rPr>
                                <w:szCs w:val="28"/>
                                <w:lang w:val="ru-RU"/>
                              </w:rPr>
                            </w:pPr>
                          </w:p>
                          <w:p w14:paraId="7045DC94">
                            <w:pPr>
                              <w:pStyle w:val="4"/>
                              <w:jc w:val="both"/>
                              <w:rPr>
                                <w:szCs w:val="28"/>
                                <w:lang w:val="ru-RU"/>
                              </w:rPr>
                            </w:pPr>
                          </w:p>
                          <w:p w14:paraId="5C1F3139">
                            <w:pPr>
                              <w:jc w:val="both"/>
                              <w:rPr>
                                <w:sz w:val="28"/>
                                <w:szCs w:val="28"/>
                              </w:rPr>
                            </w:pPr>
                          </w:p>
                        </w:txbxContent>
                      </wps:txbx>
                      <wps:bodyPr vert="horz" anchor="t" anchorCtr="0" upright="1"/>
                    </wps:wsp>
                  </a:graphicData>
                </a:graphic>
              </wp:anchor>
            </w:drawing>
          </mc:Choice>
          <mc:Fallback>
            <w:pict>
              <v:shape id="Надпись 2" o:spid="_x0000_s1026" o:spt="202" type="#_x0000_t202" style="position:absolute;left:0pt;margin-left:3pt;margin-top:4pt;height:63.5pt;width:318.8pt;z-index:251660288;mso-width-relative:page;mso-height-relative:page;" fillcolor="#FFFFFF" filled="t" stroked="f" coordsize="21600,21600" o:gfxdata="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lv4Q1gAAAAcBAAAPAAAA&#10;AAAAAAEAIAAAACIAAABkcnMvZG93bnJldi54bWxQSwECFAAUAAAACACHTuJAElsWYd4BAAChAwAA&#10;DgAAAAAAAAABACAAAAAlAQAAZHJzL2Uyb0RvYy54bWxQSwUGAAAAAAYABgBZAQAAdQUAAAAA&#10;">
                <v:fill on="t" focussize="0,0"/>
                <v:stroke on="f"/>
                <v:imagedata o:title=""/>
                <o:lock v:ext="edit" aspectratio="f"/>
                <v:textbox>
                  <w:txbxContent>
                    <w:p w14:paraId="71C61A31">
                      <w:pPr>
                        <w:pStyle w:val="5"/>
                        <w:spacing w:after="0"/>
                        <w:ind w:left="0"/>
                        <w:contextualSpacing/>
                        <w:jc w:val="left"/>
                        <w:rPr>
                          <w:rFonts w:hint="default"/>
                          <w:bCs/>
                          <w:sz w:val="28"/>
                          <w:szCs w:val="28"/>
                        </w:rPr>
                      </w:pPr>
                      <w:r>
                        <w:rPr>
                          <w:bCs/>
                          <w:sz w:val="28"/>
                          <w:szCs w:val="28"/>
                        </w:rPr>
                        <w:t>«</w:t>
                      </w:r>
                      <w:r>
                        <w:rPr>
                          <w:rFonts w:hint="default"/>
                          <w:bCs/>
                          <w:sz w:val="28"/>
                          <w:szCs w:val="28"/>
                        </w:rPr>
                        <w:t>Об утверждении Положения об</w:t>
                      </w:r>
                      <w:r>
                        <w:rPr>
                          <w:rFonts w:hint="default"/>
                          <w:bCs/>
                          <w:sz w:val="28"/>
                          <w:szCs w:val="28"/>
                          <w:lang w:val="ru-RU"/>
                        </w:rPr>
                        <w:t xml:space="preserve"> </w:t>
                      </w:r>
                      <w:r>
                        <w:rPr>
                          <w:rFonts w:hint="default"/>
                          <w:bCs/>
                          <w:sz w:val="28"/>
                          <w:szCs w:val="28"/>
                        </w:rPr>
                        <w:t>инвестиционном</w:t>
                      </w:r>
                    </w:p>
                    <w:p w14:paraId="04313578">
                      <w:pPr>
                        <w:pStyle w:val="5"/>
                        <w:spacing w:after="0"/>
                        <w:ind w:left="0"/>
                        <w:contextualSpacing/>
                        <w:jc w:val="left"/>
                        <w:rPr>
                          <w:bCs/>
                          <w:sz w:val="28"/>
                          <w:szCs w:val="28"/>
                        </w:rPr>
                      </w:pPr>
                      <w:r>
                        <w:rPr>
                          <w:rFonts w:hint="default"/>
                          <w:bCs/>
                          <w:sz w:val="28"/>
                          <w:szCs w:val="28"/>
                        </w:rPr>
                        <w:t xml:space="preserve">совете </w:t>
                      </w:r>
                      <w:r>
                        <w:rPr>
                          <w:rFonts w:hint="default"/>
                          <w:bCs/>
                          <w:sz w:val="28"/>
                          <w:szCs w:val="28"/>
                          <w:lang w:val="ru-RU"/>
                        </w:rPr>
                        <w:t>муниципального образования «Нижнеилимский район</w:t>
                      </w:r>
                      <w:r>
                        <w:rPr>
                          <w:bCs/>
                          <w:sz w:val="28"/>
                          <w:szCs w:val="28"/>
                        </w:rPr>
                        <w:t>»</w:t>
                      </w:r>
                    </w:p>
                    <w:p w14:paraId="2BED4BC7">
                      <w:pPr>
                        <w:pStyle w:val="4"/>
                        <w:jc w:val="left"/>
                        <w:rPr>
                          <w:rFonts w:hint="default"/>
                          <w:szCs w:val="28"/>
                          <w:lang w:val="ru-RU"/>
                        </w:rPr>
                      </w:pPr>
                      <w:r>
                        <w:rPr>
                          <w:rFonts w:hint="default"/>
                          <w:szCs w:val="28"/>
                          <w:lang w:val="ru-RU"/>
                        </w:rPr>
                        <w:t xml:space="preserve"> </w:t>
                      </w:r>
                    </w:p>
                    <w:p w14:paraId="70A89E31">
                      <w:pPr>
                        <w:pStyle w:val="4"/>
                        <w:jc w:val="both"/>
                        <w:rPr>
                          <w:szCs w:val="28"/>
                          <w:lang w:val="ru-RU"/>
                        </w:rPr>
                      </w:pPr>
                    </w:p>
                    <w:p w14:paraId="4B14A49C">
                      <w:pPr>
                        <w:pStyle w:val="4"/>
                        <w:jc w:val="both"/>
                        <w:rPr>
                          <w:szCs w:val="28"/>
                          <w:lang w:val="ru-RU"/>
                        </w:rPr>
                      </w:pPr>
                    </w:p>
                    <w:p w14:paraId="7045DC94">
                      <w:pPr>
                        <w:pStyle w:val="4"/>
                        <w:jc w:val="both"/>
                        <w:rPr>
                          <w:szCs w:val="28"/>
                          <w:lang w:val="ru-RU"/>
                        </w:rPr>
                      </w:pPr>
                    </w:p>
                    <w:p w14:paraId="5C1F3139">
                      <w:pPr>
                        <w:jc w:val="both"/>
                        <w:rPr>
                          <w:sz w:val="28"/>
                          <w:szCs w:val="28"/>
                        </w:rPr>
                      </w:pPr>
                    </w:p>
                  </w:txbxContent>
                </v:textbox>
              </v:shape>
            </w:pict>
          </mc:Fallback>
        </mc:AlternateContent>
      </w:r>
    </w:p>
    <w:p w14:paraId="6FA7F674">
      <w:pPr>
        <w:pStyle w:val="5"/>
        <w:spacing w:after="0"/>
        <w:ind w:left="0"/>
        <w:contextualSpacing/>
        <w:rPr>
          <w:bCs/>
          <w:sz w:val="26"/>
          <w:szCs w:val="26"/>
        </w:rPr>
      </w:pPr>
    </w:p>
    <w:p w14:paraId="30A5D4C5">
      <w:pPr>
        <w:pStyle w:val="5"/>
        <w:spacing w:after="0"/>
        <w:ind w:left="0"/>
        <w:contextualSpacing/>
        <w:rPr>
          <w:bCs/>
          <w:sz w:val="26"/>
          <w:szCs w:val="26"/>
        </w:rPr>
      </w:pPr>
    </w:p>
    <w:p w14:paraId="3BF1632E">
      <w:pPr>
        <w:pStyle w:val="5"/>
        <w:spacing w:after="0"/>
        <w:ind w:left="0"/>
        <w:contextualSpacing/>
        <w:rPr>
          <w:bCs/>
          <w:sz w:val="26"/>
          <w:szCs w:val="26"/>
        </w:rPr>
      </w:pPr>
    </w:p>
    <w:p w14:paraId="77F151E5">
      <w:pPr>
        <w:pStyle w:val="5"/>
        <w:spacing w:after="0"/>
        <w:ind w:left="0"/>
        <w:contextualSpacing/>
        <w:rPr>
          <w:bCs/>
          <w:sz w:val="26"/>
          <w:szCs w:val="26"/>
        </w:rPr>
      </w:pPr>
    </w:p>
    <w:p w14:paraId="18852A03">
      <w:pPr>
        <w:ind w:left="0" w:leftChars="0" w:firstLine="480" w:firstLineChars="0"/>
        <w:contextualSpacing/>
        <w:jc w:val="both"/>
        <w:rPr>
          <w:rFonts w:hint="default"/>
          <w:sz w:val="28"/>
          <w:szCs w:val="28"/>
        </w:rPr>
      </w:pPr>
      <w:r>
        <w:rPr>
          <w:rFonts w:hint="default"/>
          <w:sz w:val="28"/>
          <w:szCs w:val="28"/>
        </w:rPr>
        <w:t>В соответствии со статьей 19 Федерального закона от 25.02.1999 г.</w:t>
      </w:r>
      <w:r>
        <w:rPr>
          <w:rFonts w:hint="default"/>
          <w:sz w:val="28"/>
          <w:szCs w:val="28"/>
          <w:lang w:val="ru-RU"/>
        </w:rPr>
        <w:t xml:space="preserve"> </w:t>
      </w:r>
      <w:r>
        <w:rPr>
          <w:rFonts w:hint="default"/>
          <w:sz w:val="28"/>
          <w:szCs w:val="28"/>
        </w:rPr>
        <w:t>№</w:t>
      </w:r>
      <w:r>
        <w:rPr>
          <w:rFonts w:hint="default"/>
          <w:sz w:val="28"/>
          <w:szCs w:val="28"/>
          <w:lang w:val="ru-RU"/>
        </w:rPr>
        <w:t xml:space="preserve"> </w:t>
      </w:r>
      <w:r>
        <w:rPr>
          <w:rFonts w:hint="default"/>
          <w:sz w:val="28"/>
          <w:szCs w:val="28"/>
        </w:rPr>
        <w:t>39</w:t>
      </w:r>
      <w:r>
        <w:rPr>
          <w:rFonts w:hint="default"/>
          <w:sz w:val="28"/>
          <w:szCs w:val="28"/>
          <w:lang w:val="ru-RU"/>
        </w:rPr>
        <w:t>-</w:t>
      </w:r>
      <w:r>
        <w:rPr>
          <w:rFonts w:hint="default"/>
          <w:sz w:val="28"/>
          <w:szCs w:val="28"/>
        </w:rPr>
        <w:t>ФЗ</w:t>
      </w:r>
      <w:r>
        <w:rPr>
          <w:rFonts w:hint="default"/>
          <w:sz w:val="28"/>
          <w:szCs w:val="28"/>
          <w:lang w:val="ru-RU"/>
        </w:rPr>
        <w:t xml:space="preserve"> </w:t>
      </w:r>
      <w:r>
        <w:rPr>
          <w:rFonts w:hint="default"/>
          <w:sz w:val="28"/>
          <w:szCs w:val="28"/>
        </w:rPr>
        <w:t>«Об инвестиционной деятельности в Российской Федерации, осуществляемой в форме капитальных вложений», в целях создания благоприятных условий для развития инвестиционной деятельности, а также выработки предложений по созданию эффективных механизмов развития инвестиционной и предпринимательской деятельности, руководствуясь статьями 36, 47 Устава муниципального образования «Нижнеилимский район», администрация Нижнеилимского муниципального района</w:t>
      </w:r>
    </w:p>
    <w:p w14:paraId="2C05D14F">
      <w:pPr>
        <w:ind w:firstLine="720"/>
        <w:contextualSpacing/>
        <w:jc w:val="both"/>
        <w:rPr>
          <w:rFonts w:hint="default"/>
          <w:sz w:val="28"/>
          <w:szCs w:val="28"/>
        </w:rPr>
      </w:pPr>
    </w:p>
    <w:p w14:paraId="604405F9">
      <w:pPr>
        <w:ind w:firstLine="567"/>
        <w:contextualSpacing/>
        <w:jc w:val="center"/>
        <w:rPr>
          <w:b/>
          <w:sz w:val="28"/>
          <w:szCs w:val="28"/>
        </w:rPr>
      </w:pPr>
      <w:r>
        <w:rPr>
          <w:b/>
          <w:sz w:val="28"/>
          <w:szCs w:val="28"/>
        </w:rPr>
        <w:t>ПОСТАНОВЛЯЕТ:</w:t>
      </w:r>
    </w:p>
    <w:p w14:paraId="7A2BD11A">
      <w:pPr>
        <w:ind w:firstLine="567"/>
        <w:contextualSpacing/>
        <w:jc w:val="center"/>
        <w:rPr>
          <w:b/>
          <w:sz w:val="28"/>
          <w:szCs w:val="28"/>
        </w:rPr>
      </w:pPr>
    </w:p>
    <w:p w14:paraId="5EF3331A">
      <w:pPr>
        <w:pStyle w:val="5"/>
        <w:numPr>
          <w:ilvl w:val="0"/>
          <w:numId w:val="1"/>
        </w:numPr>
        <w:spacing w:after="0"/>
        <w:ind w:left="0" w:leftChars="0" w:right="42" w:firstLine="480" w:firstLineChars="0"/>
        <w:contextualSpacing/>
        <w:jc w:val="both"/>
        <w:rPr>
          <w:rFonts w:hint="default"/>
          <w:bCs/>
          <w:sz w:val="28"/>
          <w:szCs w:val="28"/>
        </w:rPr>
      </w:pPr>
      <w:r>
        <w:rPr>
          <w:rFonts w:hint="default"/>
          <w:bCs/>
          <w:sz w:val="28"/>
          <w:szCs w:val="28"/>
        </w:rPr>
        <w:t xml:space="preserve">Утвердить Положение об инвестиционном совете </w:t>
      </w:r>
      <w:r>
        <w:rPr>
          <w:rFonts w:hint="default"/>
          <w:bCs/>
          <w:sz w:val="28"/>
          <w:szCs w:val="28"/>
          <w:lang w:val="ru-RU"/>
        </w:rPr>
        <w:t>муниципального образования «Нижнеилимский район</w:t>
      </w:r>
      <w:r>
        <w:rPr>
          <w:bCs/>
          <w:sz w:val="28"/>
          <w:szCs w:val="28"/>
        </w:rPr>
        <w:t>»</w:t>
      </w:r>
      <w:r>
        <w:rPr>
          <w:rFonts w:hint="default"/>
          <w:bCs/>
          <w:sz w:val="28"/>
          <w:szCs w:val="28"/>
        </w:rPr>
        <w:t xml:space="preserve"> (Приложение).</w:t>
      </w:r>
    </w:p>
    <w:p w14:paraId="52C5A0EF">
      <w:pPr>
        <w:pStyle w:val="5"/>
        <w:numPr>
          <w:ilvl w:val="0"/>
          <w:numId w:val="1"/>
        </w:numPr>
        <w:spacing w:after="0"/>
        <w:ind w:left="0" w:leftChars="0" w:right="42" w:firstLine="480" w:firstLineChars="0"/>
        <w:contextualSpacing/>
        <w:jc w:val="both"/>
        <w:rPr>
          <w:rFonts w:hint="default"/>
          <w:bCs/>
          <w:sz w:val="28"/>
          <w:szCs w:val="28"/>
        </w:rPr>
      </w:pPr>
      <w:r>
        <w:rPr>
          <w:rFonts w:hint="default"/>
          <w:bCs/>
          <w:sz w:val="28"/>
          <w:szCs w:val="28"/>
        </w:rPr>
        <w:t>Настоящее постановление вступает  в силу с момента его официального опубликования</w:t>
      </w:r>
      <w:r>
        <w:rPr>
          <w:rFonts w:hint="default"/>
          <w:bCs/>
          <w:sz w:val="28"/>
          <w:szCs w:val="28"/>
          <w:lang w:val="ru-RU"/>
        </w:rPr>
        <w:t>.</w:t>
      </w:r>
      <w:r>
        <w:rPr>
          <w:rFonts w:hint="default"/>
          <w:bCs/>
          <w:sz w:val="28"/>
          <w:szCs w:val="28"/>
        </w:rPr>
        <w:t xml:space="preserve"> </w:t>
      </w:r>
    </w:p>
    <w:p w14:paraId="04EA02AA">
      <w:pPr>
        <w:pStyle w:val="5"/>
        <w:spacing w:after="0"/>
        <w:ind w:left="0" w:leftChars="0" w:right="42" w:firstLine="480" w:firstLineChars="0"/>
        <w:contextualSpacing/>
        <w:jc w:val="both"/>
        <w:rPr>
          <w:rFonts w:hint="default"/>
          <w:bCs/>
          <w:sz w:val="28"/>
          <w:szCs w:val="28"/>
        </w:rPr>
      </w:pPr>
      <w:r>
        <w:rPr>
          <w:rFonts w:hint="default"/>
          <w:bCs/>
          <w:sz w:val="28"/>
          <w:szCs w:val="28"/>
          <w:lang w:val="ru-RU"/>
        </w:rPr>
        <w:t>3</w:t>
      </w:r>
      <w:r>
        <w:rPr>
          <w:rFonts w:hint="default"/>
          <w:bCs/>
          <w:sz w:val="28"/>
          <w:szCs w:val="28"/>
        </w:rPr>
        <w:t>.  Данное постановление опубликовать в периодическом печатном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5CE70F9E">
      <w:pPr>
        <w:pStyle w:val="5"/>
        <w:spacing w:after="0"/>
        <w:ind w:left="0" w:leftChars="0" w:right="42" w:firstLine="480" w:firstLineChars="0"/>
        <w:contextualSpacing/>
        <w:jc w:val="both"/>
        <w:rPr>
          <w:rFonts w:hint="default"/>
          <w:bCs/>
          <w:sz w:val="28"/>
          <w:szCs w:val="28"/>
          <w:lang w:val="ru-RU"/>
        </w:rPr>
      </w:pPr>
      <w:r>
        <w:rPr>
          <w:rFonts w:hint="default"/>
          <w:bCs/>
          <w:sz w:val="28"/>
          <w:szCs w:val="28"/>
          <w:lang w:val="ru-RU"/>
        </w:rPr>
        <w:t>4. Контроль за исполнением постановления возложить на заместителя мэра района по экономической политике и цифровому развитию Чудинова Е.В.</w:t>
      </w:r>
    </w:p>
    <w:p w14:paraId="0AF6BA58">
      <w:pPr>
        <w:pStyle w:val="5"/>
        <w:spacing w:after="0"/>
        <w:ind w:right="42" w:firstLine="425"/>
        <w:contextualSpacing/>
        <w:jc w:val="both"/>
        <w:rPr>
          <w:bCs/>
          <w:sz w:val="28"/>
          <w:szCs w:val="28"/>
        </w:rPr>
      </w:pPr>
    </w:p>
    <w:p w14:paraId="2478F0D8">
      <w:pPr>
        <w:contextualSpacing/>
        <w:jc w:val="center"/>
        <w:rPr>
          <w:rFonts w:hint="default"/>
          <w:b/>
          <w:sz w:val="28"/>
          <w:szCs w:val="28"/>
          <w:lang w:val="ru-RU"/>
        </w:rPr>
      </w:pPr>
      <w:r>
        <w:rPr>
          <w:b/>
          <w:sz w:val="28"/>
          <w:szCs w:val="28"/>
          <w:lang w:val="ru-RU"/>
        </w:rPr>
        <w:t>М</w:t>
      </w:r>
      <w:r>
        <w:rPr>
          <w:b/>
          <w:sz w:val="28"/>
          <w:szCs w:val="28"/>
        </w:rPr>
        <w:t xml:space="preserve">эр района                                             </w:t>
      </w:r>
      <w:r>
        <w:rPr>
          <w:b/>
          <w:sz w:val="28"/>
          <w:szCs w:val="28"/>
          <w:lang w:val="ru-RU"/>
        </w:rPr>
        <w:t>М</w:t>
      </w:r>
      <w:r>
        <w:rPr>
          <w:rFonts w:hint="default"/>
          <w:b/>
          <w:sz w:val="28"/>
          <w:szCs w:val="28"/>
          <w:lang w:val="ru-RU"/>
        </w:rPr>
        <w:t>.С. Романов</w:t>
      </w:r>
    </w:p>
    <w:p w14:paraId="51CA3C49">
      <w:pPr>
        <w:contextualSpacing/>
        <w:jc w:val="center"/>
        <w:rPr>
          <w:rFonts w:hint="default"/>
          <w:b/>
          <w:sz w:val="28"/>
          <w:szCs w:val="28"/>
          <w:lang w:val="ru-RU"/>
        </w:rPr>
      </w:pPr>
    </w:p>
    <w:p w14:paraId="378EB684">
      <w:pPr>
        <w:contextualSpacing/>
        <w:jc w:val="center"/>
        <w:rPr>
          <w:b/>
          <w:sz w:val="28"/>
          <w:szCs w:val="28"/>
        </w:rPr>
      </w:pPr>
    </w:p>
    <w:p w14:paraId="192805DD">
      <w:pPr>
        <w:pStyle w:val="4"/>
        <w:jc w:val="both"/>
        <w:rPr>
          <w:rFonts w:hint="default"/>
          <w:sz w:val="24"/>
          <w:szCs w:val="24"/>
          <w:lang w:val="ru-RU"/>
        </w:rPr>
      </w:pPr>
      <w:r>
        <w:rPr>
          <w:sz w:val="24"/>
          <w:szCs w:val="24"/>
          <w:lang w:val="ru-RU"/>
        </w:rPr>
        <w:t>Рассылка: в дело</w:t>
      </w:r>
      <w:r>
        <w:rPr>
          <w:rFonts w:hint="default"/>
          <w:sz w:val="24"/>
          <w:szCs w:val="24"/>
          <w:lang w:val="ru-RU"/>
        </w:rPr>
        <w:t>-2</w:t>
      </w:r>
      <w:r>
        <w:rPr>
          <w:sz w:val="24"/>
          <w:szCs w:val="24"/>
          <w:lang w:val="ru-RU"/>
        </w:rPr>
        <w:t>, В</w:t>
      </w:r>
      <w:r>
        <w:rPr>
          <w:rFonts w:hint="default"/>
          <w:sz w:val="24"/>
          <w:szCs w:val="24"/>
          <w:lang w:val="ru-RU"/>
        </w:rPr>
        <w:t>.В. Цвейгарту, Е.В. Чудинову, отдел социально-экономического развития, отдел жилищно-коммунального хозяйства, транспорта и связи, Управление строительства и архитектуры, Департамент по управлению муниципальным имуществом.</w:t>
      </w:r>
    </w:p>
    <w:p w14:paraId="3FF03CDD">
      <w:pPr>
        <w:pStyle w:val="4"/>
        <w:jc w:val="both"/>
        <w:rPr>
          <w:rFonts w:hint="default"/>
          <w:sz w:val="24"/>
          <w:szCs w:val="24"/>
          <w:lang w:val="ru-RU"/>
        </w:rPr>
      </w:pPr>
      <w:r>
        <w:rPr>
          <w:rFonts w:hint="default"/>
          <w:sz w:val="24"/>
          <w:szCs w:val="24"/>
          <w:lang w:val="ru-RU"/>
        </w:rPr>
        <w:t xml:space="preserve"> </w:t>
      </w:r>
    </w:p>
    <w:p w14:paraId="76CF3A94">
      <w:pPr>
        <w:pStyle w:val="4"/>
        <w:rPr>
          <w:rFonts w:hint="default"/>
          <w:sz w:val="24"/>
          <w:szCs w:val="24"/>
          <w:lang w:val="ru-RU"/>
        </w:rPr>
      </w:pPr>
      <w:r>
        <w:rPr>
          <w:sz w:val="24"/>
          <w:szCs w:val="24"/>
          <w:lang w:val="ru-RU"/>
        </w:rPr>
        <w:t>Т</w:t>
      </w:r>
      <w:r>
        <w:rPr>
          <w:rFonts w:hint="default"/>
          <w:sz w:val="24"/>
          <w:szCs w:val="24"/>
          <w:lang w:val="ru-RU"/>
        </w:rPr>
        <w:t xml:space="preserve">.С. </w:t>
      </w:r>
      <w:r>
        <w:rPr>
          <w:sz w:val="24"/>
          <w:szCs w:val="24"/>
          <w:lang w:val="ru-RU"/>
        </w:rPr>
        <w:t>Стельмах</w:t>
      </w:r>
      <w:r>
        <w:rPr>
          <w:rFonts w:hint="default"/>
          <w:sz w:val="24"/>
          <w:szCs w:val="24"/>
          <w:lang w:val="ru-RU"/>
        </w:rPr>
        <w:t xml:space="preserve">, </w:t>
      </w:r>
      <w:r>
        <w:rPr>
          <w:sz w:val="24"/>
          <w:szCs w:val="24"/>
        </w:rPr>
        <w:t>3-</w:t>
      </w:r>
      <w:r>
        <w:rPr>
          <w:sz w:val="24"/>
          <w:szCs w:val="24"/>
          <w:lang w:val="ru-RU"/>
        </w:rPr>
        <w:t>00</w:t>
      </w:r>
      <w:r>
        <w:rPr>
          <w:sz w:val="24"/>
          <w:szCs w:val="24"/>
        </w:rPr>
        <w:t>-</w:t>
      </w:r>
      <w:r>
        <w:rPr>
          <w:sz w:val="24"/>
          <w:szCs w:val="24"/>
          <w:lang w:val="ru-RU"/>
        </w:rPr>
        <w:t>9</w:t>
      </w:r>
      <w:r>
        <w:rPr>
          <w:rFonts w:hint="default"/>
          <w:sz w:val="24"/>
          <w:szCs w:val="24"/>
          <w:lang w:val="ru-RU"/>
        </w:rPr>
        <w:t>4</w:t>
      </w:r>
    </w:p>
    <w:p w14:paraId="6B50A441">
      <w:pPr>
        <w:ind w:left="4962"/>
        <w:jc w:val="right"/>
        <w:rPr>
          <w:sz w:val="24"/>
          <w:szCs w:val="24"/>
        </w:rPr>
      </w:pPr>
      <w:r>
        <w:rPr>
          <w:sz w:val="24"/>
          <w:szCs w:val="24"/>
        </w:rPr>
        <w:t xml:space="preserve">Приложение </w:t>
      </w:r>
    </w:p>
    <w:p w14:paraId="0D7469EE">
      <w:pPr>
        <w:ind w:left="4962"/>
        <w:jc w:val="right"/>
        <w:rPr>
          <w:sz w:val="24"/>
          <w:szCs w:val="24"/>
        </w:rPr>
      </w:pPr>
      <w:r>
        <w:rPr>
          <w:sz w:val="24"/>
          <w:szCs w:val="24"/>
        </w:rPr>
        <w:t>к постановлению администрации</w:t>
      </w:r>
    </w:p>
    <w:p w14:paraId="7AFAC9BB">
      <w:pPr>
        <w:ind w:left="4962"/>
        <w:jc w:val="right"/>
        <w:rPr>
          <w:sz w:val="24"/>
          <w:szCs w:val="24"/>
        </w:rPr>
      </w:pPr>
      <w:r>
        <w:rPr>
          <w:sz w:val="24"/>
          <w:szCs w:val="24"/>
        </w:rPr>
        <w:t>Нижнеилимского муниципального района</w:t>
      </w:r>
    </w:p>
    <w:p w14:paraId="64D3E3BF">
      <w:pPr>
        <w:ind w:left="4962"/>
        <w:jc w:val="right"/>
        <w:rPr>
          <w:sz w:val="24"/>
          <w:szCs w:val="24"/>
        </w:rPr>
      </w:pPr>
      <w:r>
        <w:rPr>
          <w:sz w:val="24"/>
          <w:szCs w:val="24"/>
        </w:rPr>
        <w:t>от  «______» ________ 2024 г. № _______</w:t>
      </w:r>
    </w:p>
    <w:p w14:paraId="6D3BA685">
      <w:pPr>
        <w:widowControl w:val="0"/>
        <w:autoSpaceDE w:val="0"/>
        <w:autoSpaceDN w:val="0"/>
        <w:adjustRightInd w:val="0"/>
        <w:spacing w:after="0" w:line="240" w:lineRule="auto"/>
        <w:ind w:firstLine="709"/>
        <w:jc w:val="center"/>
        <w:rPr>
          <w:rFonts w:ascii="Times New Roman" w:hAnsi="Times New Roman"/>
          <w:i/>
          <w:sz w:val="28"/>
          <w:szCs w:val="28"/>
        </w:rPr>
      </w:pPr>
    </w:p>
    <w:p w14:paraId="0CD3D318">
      <w:pPr>
        <w:widowControl w:val="0"/>
        <w:autoSpaceDE w:val="0"/>
        <w:autoSpaceDN w:val="0"/>
        <w:adjustRightInd w:val="0"/>
        <w:spacing w:after="0" w:line="240" w:lineRule="auto"/>
        <w:ind w:firstLine="709"/>
        <w:jc w:val="center"/>
        <w:rPr>
          <w:rFonts w:ascii="Times New Roman" w:hAnsi="Times New Roman"/>
          <w:i/>
          <w:sz w:val="28"/>
          <w:szCs w:val="28"/>
        </w:rPr>
      </w:pPr>
    </w:p>
    <w:p w14:paraId="28EA1B93">
      <w:pPr>
        <w:widowControl w:val="0"/>
        <w:autoSpaceDE w:val="0"/>
        <w:autoSpaceDN w:val="0"/>
        <w:adjustRightInd w:val="0"/>
        <w:spacing w:after="0" w:line="240" w:lineRule="auto"/>
        <w:ind w:left="0" w:leftChars="0" w:firstLine="0" w:firstLineChars="0"/>
        <w:jc w:val="center"/>
        <w:rPr>
          <w:rFonts w:ascii="Times New Roman" w:hAnsi="Times New Roman"/>
          <w:b/>
          <w:bCs/>
          <w:sz w:val="28"/>
          <w:szCs w:val="28"/>
        </w:rPr>
      </w:pPr>
      <w:r>
        <w:rPr>
          <w:rFonts w:ascii="Times New Roman" w:hAnsi="Times New Roman"/>
          <w:b/>
          <w:bCs/>
          <w:sz w:val="28"/>
          <w:szCs w:val="28"/>
        </w:rPr>
        <w:t>ПОЛОЖЕНИЕ</w:t>
      </w:r>
    </w:p>
    <w:p w14:paraId="668B710D">
      <w:pPr>
        <w:widowControl w:val="0"/>
        <w:autoSpaceDE w:val="0"/>
        <w:autoSpaceDN w:val="0"/>
        <w:adjustRightInd w:val="0"/>
        <w:spacing w:after="0" w:line="240" w:lineRule="auto"/>
        <w:ind w:left="0" w:leftChars="0" w:firstLine="0" w:firstLineChars="0"/>
        <w:jc w:val="center"/>
        <w:rPr>
          <w:rFonts w:hint="default"/>
          <w:b/>
          <w:bCs/>
          <w:sz w:val="28"/>
          <w:szCs w:val="28"/>
          <w:lang w:val="ru-RU"/>
        </w:rPr>
      </w:pPr>
      <w:r>
        <w:rPr>
          <w:b/>
          <w:bCs/>
          <w:sz w:val="28"/>
          <w:szCs w:val="28"/>
          <w:lang w:val="ru-RU"/>
        </w:rPr>
        <w:t>Об</w:t>
      </w:r>
      <w:r>
        <w:rPr>
          <w:rFonts w:hint="default"/>
          <w:b/>
          <w:bCs/>
          <w:sz w:val="28"/>
          <w:szCs w:val="28"/>
          <w:lang w:val="ru-RU"/>
        </w:rPr>
        <w:t xml:space="preserve"> инвестиционном совете муниципального образования «Нижнеилимский район»</w:t>
      </w:r>
    </w:p>
    <w:p w14:paraId="1E943237">
      <w:pPr>
        <w:widowControl w:val="0"/>
        <w:autoSpaceDE w:val="0"/>
        <w:autoSpaceDN w:val="0"/>
        <w:adjustRightInd w:val="0"/>
        <w:spacing w:after="0" w:line="240" w:lineRule="auto"/>
        <w:ind w:firstLine="709"/>
        <w:jc w:val="center"/>
        <w:outlineLvl w:val="1"/>
        <w:rPr>
          <w:rFonts w:hint="default"/>
          <w:b/>
          <w:bCs/>
          <w:sz w:val="28"/>
          <w:szCs w:val="28"/>
          <w:lang w:val="ru-RU"/>
        </w:rPr>
      </w:pPr>
    </w:p>
    <w:p w14:paraId="782DFF76">
      <w:pPr>
        <w:widowControl w:val="0"/>
        <w:numPr>
          <w:ilvl w:val="0"/>
          <w:numId w:val="2"/>
        </w:numPr>
        <w:autoSpaceDE w:val="0"/>
        <w:autoSpaceDN w:val="0"/>
        <w:adjustRightInd w:val="0"/>
        <w:spacing w:after="0" w:line="240" w:lineRule="auto"/>
        <w:ind w:left="0" w:leftChars="0" w:firstLine="0" w:firstLineChars="0"/>
        <w:jc w:val="center"/>
        <w:rPr>
          <w:rFonts w:hint="default" w:ascii="Times New Roman" w:hAnsi="Times New Roman"/>
          <w:b/>
          <w:bCs/>
          <w:sz w:val="28"/>
          <w:szCs w:val="28"/>
          <w:lang w:val="ru-RU"/>
        </w:rPr>
      </w:pPr>
      <w:r>
        <w:rPr>
          <w:rFonts w:hint="default"/>
          <w:b/>
          <w:bCs/>
          <w:sz w:val="28"/>
          <w:szCs w:val="28"/>
          <w:lang w:val="ru-RU"/>
        </w:rPr>
        <w:t>Общие положения.</w:t>
      </w:r>
    </w:p>
    <w:p w14:paraId="45CB07EA">
      <w:pPr>
        <w:widowControl w:val="0"/>
        <w:numPr>
          <w:numId w:val="0"/>
        </w:numPr>
        <w:autoSpaceDE w:val="0"/>
        <w:autoSpaceDN w:val="0"/>
        <w:adjustRightInd w:val="0"/>
        <w:spacing w:after="0" w:line="240" w:lineRule="auto"/>
        <w:ind w:leftChars="0"/>
        <w:jc w:val="both"/>
        <w:rPr>
          <w:rFonts w:hint="default" w:ascii="Times New Roman" w:hAnsi="Times New Roman"/>
          <w:b/>
          <w:bCs/>
          <w:sz w:val="28"/>
          <w:szCs w:val="28"/>
          <w:lang w:val="ru-RU"/>
        </w:rPr>
      </w:pPr>
    </w:p>
    <w:p w14:paraId="0509379C">
      <w:pPr>
        <w:widowControl w:val="0"/>
        <w:autoSpaceDE w:val="0"/>
        <w:autoSpaceDN w:val="0"/>
        <w:adjustRightInd w:val="0"/>
        <w:spacing w:after="0" w:line="240" w:lineRule="auto"/>
        <w:ind w:left="0" w:leftChars="0" w:firstLine="480" w:firstLineChars="0"/>
        <w:jc w:val="both"/>
        <w:rPr>
          <w:rFonts w:hint="default" w:ascii="Times New Roman" w:hAnsi="Times New Roman"/>
          <w:sz w:val="28"/>
          <w:szCs w:val="28"/>
        </w:rPr>
      </w:pPr>
      <w:r>
        <w:rPr>
          <w:rFonts w:ascii="Times New Roman" w:hAnsi="Times New Roman"/>
          <w:sz w:val="28"/>
          <w:szCs w:val="28"/>
        </w:rPr>
        <w:t>1.</w:t>
      </w:r>
      <w:r>
        <w:rPr>
          <w:rFonts w:hint="default"/>
          <w:sz w:val="28"/>
          <w:szCs w:val="28"/>
          <w:lang w:val="ru-RU"/>
        </w:rPr>
        <w:t>1.</w:t>
      </w:r>
      <w:r>
        <w:rPr>
          <w:rFonts w:ascii="Times New Roman" w:hAnsi="Times New Roman"/>
          <w:sz w:val="28"/>
          <w:szCs w:val="28"/>
        </w:rPr>
        <w:t xml:space="preserve"> </w:t>
      </w:r>
      <w:r>
        <w:rPr>
          <w:rFonts w:hint="default" w:ascii="Times New Roman" w:hAnsi="Times New Roman"/>
          <w:sz w:val="28"/>
          <w:szCs w:val="28"/>
        </w:rPr>
        <w:t>Настоящее Положение об инвестиционном совете муниципального образования «</w:t>
      </w:r>
      <w:r>
        <w:rPr>
          <w:rFonts w:hint="default"/>
          <w:sz w:val="28"/>
          <w:szCs w:val="28"/>
          <w:lang w:val="ru-RU"/>
        </w:rPr>
        <w:t>Нижнеилимский район</w:t>
      </w:r>
      <w:r>
        <w:rPr>
          <w:rFonts w:hint="default" w:ascii="Times New Roman" w:hAnsi="Times New Roman"/>
          <w:sz w:val="28"/>
          <w:szCs w:val="28"/>
        </w:rPr>
        <w:t>» разработано в соответствии со статьей 19 Федерального закона от 25.02.1999 № 39-ФЗ «Об инвестиционной деятельности в Российской Федерации, осуществляемой в форме капитальных вложений» и определяет задачи и функции инвестиционного совета</w:t>
      </w:r>
      <w:r>
        <w:rPr>
          <w:rFonts w:hint="default"/>
          <w:sz w:val="28"/>
          <w:szCs w:val="28"/>
          <w:lang w:val="ru-RU"/>
        </w:rPr>
        <w:t xml:space="preserve"> </w:t>
      </w:r>
      <w:r>
        <w:rPr>
          <w:rFonts w:hint="default" w:ascii="Times New Roman" w:hAnsi="Times New Roman"/>
          <w:sz w:val="28"/>
          <w:szCs w:val="28"/>
        </w:rPr>
        <w:t>муниципального образования «</w:t>
      </w:r>
      <w:r>
        <w:rPr>
          <w:rFonts w:hint="default"/>
          <w:sz w:val="28"/>
          <w:szCs w:val="28"/>
          <w:lang w:val="ru-RU"/>
        </w:rPr>
        <w:t>Нижнеилимский район</w:t>
      </w:r>
      <w:r>
        <w:rPr>
          <w:rFonts w:hint="default" w:ascii="Times New Roman" w:hAnsi="Times New Roman"/>
          <w:sz w:val="28"/>
          <w:szCs w:val="28"/>
        </w:rPr>
        <w:t>» (далее – инвестиционный совет), а также состав, структуру и организацию его деятельности.</w:t>
      </w:r>
    </w:p>
    <w:p w14:paraId="3833B3C5">
      <w:pPr>
        <w:widowControl w:val="0"/>
        <w:autoSpaceDE w:val="0"/>
        <w:autoSpaceDN w:val="0"/>
        <w:adjustRightInd w:val="0"/>
        <w:spacing w:after="0" w:line="240" w:lineRule="auto"/>
        <w:ind w:left="0" w:leftChars="0" w:firstLine="480" w:firstLineChars="0"/>
        <w:jc w:val="both"/>
        <w:rPr>
          <w:rFonts w:hint="default"/>
          <w:sz w:val="28"/>
          <w:szCs w:val="28"/>
          <w:lang w:val="ru-RU"/>
        </w:rPr>
      </w:pPr>
      <w:r>
        <w:rPr>
          <w:rFonts w:hint="default"/>
          <w:sz w:val="28"/>
          <w:szCs w:val="28"/>
          <w:lang w:val="ru-RU"/>
        </w:rPr>
        <w:t>1.</w:t>
      </w:r>
      <w:r>
        <w:rPr>
          <w:rFonts w:hint="default" w:ascii="Times New Roman" w:hAnsi="Times New Roman"/>
          <w:sz w:val="28"/>
          <w:szCs w:val="28"/>
        </w:rPr>
        <w:t xml:space="preserve">2. Инвестиционный совет является постоянно действующим совещательным коллегиальным органом, созданным при администрации </w:t>
      </w:r>
      <w:r>
        <w:rPr>
          <w:rFonts w:hint="default"/>
          <w:sz w:val="28"/>
          <w:szCs w:val="28"/>
          <w:lang w:val="ru-RU"/>
        </w:rPr>
        <w:t>Нижнеилимского муниципального района</w:t>
      </w:r>
      <w:r>
        <w:rPr>
          <w:rFonts w:hint="default" w:ascii="Times New Roman" w:hAnsi="Times New Roman"/>
          <w:sz w:val="28"/>
          <w:szCs w:val="28"/>
        </w:rPr>
        <w:t xml:space="preserve"> (далее – администрация </w:t>
      </w:r>
      <w:r>
        <w:rPr>
          <w:rFonts w:hint="default"/>
          <w:sz w:val="28"/>
          <w:szCs w:val="28"/>
          <w:lang w:val="ru-RU"/>
        </w:rPr>
        <w:t>района</w:t>
      </w:r>
      <w:r>
        <w:rPr>
          <w:rFonts w:hint="default" w:ascii="Times New Roman" w:hAnsi="Times New Roman"/>
          <w:sz w:val="28"/>
          <w:szCs w:val="28"/>
        </w:rPr>
        <w:t>), с целью рассмотрения вопросов, связанных с формированием</w:t>
      </w:r>
      <w:r>
        <w:rPr>
          <w:rFonts w:hint="default"/>
          <w:sz w:val="28"/>
          <w:szCs w:val="28"/>
          <w:lang w:val="ru-RU"/>
        </w:rPr>
        <w:t xml:space="preserve"> </w:t>
      </w:r>
      <w:r>
        <w:rPr>
          <w:rFonts w:hint="default" w:ascii="Times New Roman" w:hAnsi="Times New Roman"/>
          <w:sz w:val="28"/>
          <w:szCs w:val="28"/>
        </w:rPr>
        <w:t>благоприятного инвестиционного климата, развитием инвестиционной и предпринимательской деятельности на территории</w:t>
      </w:r>
      <w:r>
        <w:rPr>
          <w:rFonts w:hint="default"/>
          <w:sz w:val="28"/>
          <w:szCs w:val="28"/>
          <w:lang w:val="ru-RU"/>
        </w:rPr>
        <w:t xml:space="preserve"> муниципального образования «Нижнеилимский район» (далее - МО «Нижнеилимский район»).</w:t>
      </w:r>
    </w:p>
    <w:p w14:paraId="4B119AA2">
      <w:pPr>
        <w:widowControl w:val="0"/>
        <w:autoSpaceDE w:val="0"/>
        <w:autoSpaceDN w:val="0"/>
        <w:adjustRightInd w:val="0"/>
        <w:spacing w:after="0" w:line="240" w:lineRule="auto"/>
        <w:ind w:left="0" w:leftChars="0" w:firstLine="480" w:firstLineChars="0"/>
        <w:jc w:val="both"/>
        <w:rPr>
          <w:rFonts w:ascii="Times New Roman" w:hAnsi="Times New Roman"/>
          <w:sz w:val="28"/>
          <w:szCs w:val="28"/>
        </w:rPr>
      </w:pPr>
      <w:r>
        <w:rPr>
          <w:rFonts w:hint="default"/>
          <w:sz w:val="28"/>
          <w:szCs w:val="28"/>
          <w:lang w:val="ru-RU"/>
        </w:rPr>
        <w:t>1.</w:t>
      </w:r>
      <w:r>
        <w:rPr>
          <w:rFonts w:hint="default" w:ascii="Times New Roman" w:hAnsi="Times New Roman"/>
          <w:sz w:val="28"/>
          <w:szCs w:val="28"/>
        </w:rPr>
        <w:t xml:space="preserve">3. В своей деятельности инвестиционный совет руководствуется законодательством Российской Федерации, Иркутской области, муниципальными правовыми актами </w:t>
      </w:r>
      <w:r>
        <w:rPr>
          <w:rFonts w:hint="default"/>
          <w:sz w:val="28"/>
          <w:szCs w:val="28"/>
          <w:lang w:val="ru-RU"/>
        </w:rPr>
        <w:t>Нижнеилимского района</w:t>
      </w:r>
      <w:r>
        <w:rPr>
          <w:rFonts w:hint="default" w:ascii="Times New Roman" w:hAnsi="Times New Roman"/>
          <w:sz w:val="28"/>
          <w:szCs w:val="28"/>
        </w:rPr>
        <w:t>, а также настоящим Положением.</w:t>
      </w:r>
    </w:p>
    <w:p w14:paraId="311A572E">
      <w:pPr>
        <w:widowControl w:val="0"/>
        <w:autoSpaceDE w:val="0"/>
        <w:autoSpaceDN w:val="0"/>
        <w:adjustRightInd w:val="0"/>
        <w:spacing w:after="0" w:line="240" w:lineRule="auto"/>
        <w:jc w:val="both"/>
        <w:rPr>
          <w:rFonts w:ascii="Times New Roman" w:hAnsi="Times New Roman"/>
          <w:sz w:val="28"/>
          <w:szCs w:val="28"/>
        </w:rPr>
      </w:pPr>
    </w:p>
    <w:p w14:paraId="1A3119B5">
      <w:pPr>
        <w:widowControl w:val="0"/>
        <w:numPr>
          <w:ilvl w:val="0"/>
          <w:numId w:val="2"/>
        </w:numPr>
        <w:autoSpaceDE w:val="0"/>
        <w:autoSpaceDN w:val="0"/>
        <w:adjustRightInd w:val="0"/>
        <w:spacing w:after="0" w:line="240" w:lineRule="auto"/>
        <w:ind w:left="0" w:leftChars="0" w:firstLine="0" w:firstLineChars="0"/>
        <w:jc w:val="center"/>
        <w:rPr>
          <w:rFonts w:hint="default" w:ascii="Times New Roman" w:hAnsi="Times New Roman"/>
          <w:b/>
          <w:bCs/>
          <w:sz w:val="28"/>
          <w:szCs w:val="28"/>
          <w:lang w:val="ru-RU"/>
        </w:rPr>
      </w:pPr>
      <w:bookmarkStart w:id="0" w:name="Par68"/>
      <w:bookmarkEnd w:id="0"/>
      <w:r>
        <w:rPr>
          <w:rFonts w:hint="default"/>
          <w:b/>
          <w:bCs/>
          <w:sz w:val="28"/>
          <w:szCs w:val="28"/>
          <w:lang w:val="ru-RU"/>
        </w:rPr>
        <w:t>Задачи и функции инвестиционного совета.</w:t>
      </w:r>
    </w:p>
    <w:p w14:paraId="4C9633C9">
      <w:pPr>
        <w:widowControl w:val="0"/>
        <w:numPr>
          <w:numId w:val="0"/>
        </w:numPr>
        <w:autoSpaceDE w:val="0"/>
        <w:autoSpaceDN w:val="0"/>
        <w:adjustRightInd w:val="0"/>
        <w:spacing w:after="0" w:line="240" w:lineRule="auto"/>
        <w:ind w:leftChars="0"/>
        <w:jc w:val="both"/>
        <w:rPr>
          <w:rFonts w:hint="default" w:ascii="Times New Roman" w:hAnsi="Times New Roman"/>
          <w:b/>
          <w:bCs/>
          <w:sz w:val="28"/>
          <w:szCs w:val="28"/>
          <w:lang w:val="ru-RU"/>
        </w:rPr>
      </w:pPr>
    </w:p>
    <w:p w14:paraId="3742DC52">
      <w:pPr>
        <w:widowControl w:val="0"/>
        <w:autoSpaceDE w:val="0"/>
        <w:autoSpaceDN w:val="0"/>
        <w:adjustRightInd w:val="0"/>
        <w:spacing w:after="0" w:line="240" w:lineRule="auto"/>
        <w:ind w:left="0" w:leftChars="0" w:firstLine="480" w:firstLineChars="0"/>
        <w:jc w:val="both"/>
        <w:rPr>
          <w:rFonts w:hint="default" w:ascii="Times New Roman" w:hAnsi="Times New Roman"/>
          <w:sz w:val="28"/>
          <w:szCs w:val="28"/>
        </w:rPr>
      </w:pPr>
      <w:r>
        <w:rPr>
          <w:rFonts w:hint="default"/>
          <w:sz w:val="28"/>
          <w:szCs w:val="28"/>
          <w:lang w:val="ru-RU"/>
        </w:rPr>
        <w:t xml:space="preserve">2.1. </w:t>
      </w:r>
      <w:r>
        <w:rPr>
          <w:rFonts w:hint="default" w:ascii="Times New Roman" w:hAnsi="Times New Roman"/>
          <w:sz w:val="28"/>
          <w:szCs w:val="28"/>
        </w:rPr>
        <w:t>Задачами инвестиционного совета являются:</w:t>
      </w:r>
    </w:p>
    <w:p w14:paraId="19036FA9">
      <w:pPr>
        <w:widowControl w:val="0"/>
        <w:autoSpaceDE w:val="0"/>
        <w:autoSpaceDN w:val="0"/>
        <w:adjustRightInd w:val="0"/>
        <w:spacing w:after="0" w:line="240" w:lineRule="auto"/>
        <w:ind w:left="0" w:leftChars="0" w:firstLine="480" w:firstLineChars="0"/>
        <w:jc w:val="both"/>
        <w:rPr>
          <w:rFonts w:hint="default" w:ascii="Times New Roman" w:hAnsi="Times New Roman"/>
          <w:sz w:val="28"/>
          <w:szCs w:val="28"/>
        </w:rPr>
      </w:pPr>
      <w:r>
        <w:rPr>
          <w:rFonts w:hint="default"/>
          <w:sz w:val="28"/>
          <w:szCs w:val="28"/>
          <w:lang w:val="ru-RU"/>
        </w:rPr>
        <w:t xml:space="preserve">2.1.1. </w:t>
      </w:r>
      <w:r>
        <w:rPr>
          <w:rFonts w:hint="default" w:ascii="Times New Roman" w:hAnsi="Times New Roman"/>
          <w:sz w:val="28"/>
          <w:szCs w:val="28"/>
        </w:rPr>
        <w:t xml:space="preserve">создание благоприятных условий для инвестиционной деятельности хозяйствующих субъектов и роста инвестиционной активности предпринимательства </w:t>
      </w:r>
      <w:r>
        <w:rPr>
          <w:rFonts w:hint="default"/>
          <w:sz w:val="28"/>
          <w:szCs w:val="28"/>
          <w:lang w:val="ru-RU"/>
        </w:rPr>
        <w:t>на территории МО «Нижнеилимский район»</w:t>
      </w:r>
      <w:r>
        <w:rPr>
          <w:rFonts w:hint="default" w:ascii="Times New Roman" w:hAnsi="Times New Roman"/>
          <w:sz w:val="28"/>
          <w:szCs w:val="28"/>
        </w:rPr>
        <w:t>;</w:t>
      </w:r>
    </w:p>
    <w:p w14:paraId="2DA8018C">
      <w:pPr>
        <w:widowControl w:val="0"/>
        <w:autoSpaceDE w:val="0"/>
        <w:autoSpaceDN w:val="0"/>
        <w:adjustRightInd w:val="0"/>
        <w:spacing w:after="0" w:line="240" w:lineRule="auto"/>
        <w:ind w:left="0" w:leftChars="0" w:firstLine="478" w:firstLineChars="171"/>
        <w:jc w:val="both"/>
        <w:rPr>
          <w:rFonts w:hint="default" w:ascii="Times New Roman" w:hAnsi="Times New Roman"/>
          <w:sz w:val="28"/>
          <w:szCs w:val="28"/>
        </w:rPr>
      </w:pPr>
      <w:r>
        <w:rPr>
          <w:rFonts w:hint="default"/>
          <w:sz w:val="28"/>
          <w:szCs w:val="28"/>
          <w:lang w:val="ru-RU"/>
        </w:rPr>
        <w:t xml:space="preserve">2.1.2. </w:t>
      </w:r>
      <w:r>
        <w:rPr>
          <w:rFonts w:hint="default" w:ascii="Times New Roman" w:hAnsi="Times New Roman"/>
          <w:sz w:val="28"/>
          <w:szCs w:val="28"/>
        </w:rPr>
        <w:t>оказание содействия в реализации инвестиционных проектов на территории</w:t>
      </w:r>
      <w:r>
        <w:rPr>
          <w:rFonts w:hint="default"/>
          <w:sz w:val="28"/>
          <w:szCs w:val="28"/>
          <w:lang w:val="ru-RU"/>
        </w:rPr>
        <w:t xml:space="preserve"> МО «Нижнеилимский район»</w:t>
      </w:r>
      <w:r>
        <w:rPr>
          <w:rFonts w:hint="default" w:ascii="Times New Roman" w:hAnsi="Times New Roman"/>
          <w:sz w:val="28"/>
          <w:szCs w:val="28"/>
        </w:rPr>
        <w:t>, в том числе на принципах муниципально-частного партнерства;</w:t>
      </w:r>
    </w:p>
    <w:p w14:paraId="10C33FAE">
      <w:pPr>
        <w:widowControl w:val="0"/>
        <w:autoSpaceDE w:val="0"/>
        <w:autoSpaceDN w:val="0"/>
        <w:adjustRightInd w:val="0"/>
        <w:spacing w:after="0" w:line="240" w:lineRule="auto"/>
        <w:ind w:left="0" w:leftChars="0" w:firstLine="480" w:firstLineChars="0"/>
        <w:jc w:val="both"/>
        <w:rPr>
          <w:rFonts w:hint="default" w:ascii="Times New Roman" w:hAnsi="Times New Roman"/>
          <w:sz w:val="28"/>
          <w:szCs w:val="28"/>
        </w:rPr>
      </w:pPr>
      <w:r>
        <w:rPr>
          <w:rFonts w:hint="default"/>
          <w:sz w:val="28"/>
          <w:szCs w:val="28"/>
          <w:lang w:val="ru-RU"/>
        </w:rPr>
        <w:t xml:space="preserve">2.1.3. </w:t>
      </w:r>
      <w:r>
        <w:rPr>
          <w:rFonts w:hint="default" w:ascii="Times New Roman" w:hAnsi="Times New Roman"/>
          <w:sz w:val="28"/>
          <w:szCs w:val="28"/>
        </w:rPr>
        <w:t xml:space="preserve">обеспечение взаимодействия представителей территориальных </w:t>
      </w:r>
      <w:r>
        <w:rPr>
          <w:rFonts w:hint="default"/>
          <w:sz w:val="28"/>
          <w:szCs w:val="28"/>
          <w:lang w:val="ru-RU"/>
        </w:rPr>
        <w:t>п</w:t>
      </w:r>
      <w:r>
        <w:rPr>
          <w:rFonts w:hint="default" w:ascii="Times New Roman" w:hAnsi="Times New Roman"/>
          <w:sz w:val="28"/>
          <w:szCs w:val="28"/>
        </w:rPr>
        <w:t xml:space="preserve">одразделений федеральных органов исполнительной власти, органов государственной власти Иркутской области, органов местного самоуправления администрации </w:t>
      </w:r>
      <w:r>
        <w:rPr>
          <w:rFonts w:hint="default"/>
          <w:sz w:val="28"/>
          <w:szCs w:val="28"/>
          <w:lang w:val="ru-RU"/>
        </w:rPr>
        <w:t>Нижнеилимского муниципального района</w:t>
      </w:r>
      <w:r>
        <w:rPr>
          <w:rFonts w:hint="default" w:ascii="Times New Roman" w:hAnsi="Times New Roman"/>
          <w:sz w:val="28"/>
          <w:szCs w:val="28"/>
        </w:rPr>
        <w:t>, общественных объединений,</w:t>
      </w:r>
      <w:r>
        <w:rPr>
          <w:rFonts w:hint="default"/>
          <w:sz w:val="28"/>
          <w:szCs w:val="28"/>
          <w:lang w:val="ru-RU"/>
        </w:rPr>
        <w:t xml:space="preserve"> </w:t>
      </w:r>
      <w:r>
        <w:rPr>
          <w:rFonts w:hint="default" w:ascii="Times New Roman" w:hAnsi="Times New Roman"/>
          <w:sz w:val="28"/>
          <w:szCs w:val="28"/>
        </w:rPr>
        <w:t xml:space="preserve">органов и организаций, участвующих в инвестиционной деятельности на территории </w:t>
      </w:r>
      <w:r>
        <w:rPr>
          <w:rFonts w:hint="default"/>
          <w:sz w:val="28"/>
          <w:szCs w:val="28"/>
          <w:lang w:val="ru-RU"/>
        </w:rPr>
        <w:t>МО «Нижнеилимский район»</w:t>
      </w:r>
      <w:r>
        <w:rPr>
          <w:rFonts w:hint="default" w:ascii="Times New Roman" w:hAnsi="Times New Roman"/>
          <w:sz w:val="28"/>
          <w:szCs w:val="28"/>
        </w:rPr>
        <w:t xml:space="preserve">. </w:t>
      </w:r>
    </w:p>
    <w:p w14:paraId="050DF4AC">
      <w:pPr>
        <w:widowControl w:val="0"/>
        <w:autoSpaceDE w:val="0"/>
        <w:autoSpaceDN w:val="0"/>
        <w:adjustRightInd w:val="0"/>
        <w:spacing w:after="0" w:line="240" w:lineRule="auto"/>
        <w:ind w:firstLine="709"/>
        <w:jc w:val="both"/>
        <w:rPr>
          <w:rFonts w:hint="default" w:ascii="Times New Roman" w:hAnsi="Times New Roman"/>
          <w:sz w:val="28"/>
          <w:szCs w:val="28"/>
        </w:rPr>
      </w:pPr>
      <w:r>
        <w:rPr>
          <w:rFonts w:hint="default"/>
          <w:sz w:val="28"/>
          <w:szCs w:val="28"/>
          <w:lang w:val="ru-RU"/>
        </w:rPr>
        <w:t>2.2.</w:t>
      </w:r>
      <w:r>
        <w:rPr>
          <w:rFonts w:hint="default" w:ascii="Times New Roman" w:hAnsi="Times New Roman"/>
          <w:sz w:val="28"/>
          <w:szCs w:val="28"/>
        </w:rPr>
        <w:t xml:space="preserve"> Инвестиционный совет в соответствии с возложенными задачами осуществляет следующие функции:</w:t>
      </w:r>
    </w:p>
    <w:p w14:paraId="143860CB">
      <w:pPr>
        <w:widowControl w:val="0"/>
        <w:autoSpaceDE w:val="0"/>
        <w:autoSpaceDN w:val="0"/>
        <w:adjustRightInd w:val="0"/>
        <w:spacing w:after="0" w:line="240" w:lineRule="auto"/>
        <w:ind w:firstLine="709"/>
        <w:jc w:val="both"/>
        <w:rPr>
          <w:rFonts w:hint="default" w:ascii="Times New Roman" w:hAnsi="Times New Roman"/>
          <w:sz w:val="28"/>
          <w:szCs w:val="28"/>
        </w:rPr>
      </w:pPr>
      <w:r>
        <w:rPr>
          <w:rFonts w:hint="default"/>
          <w:sz w:val="28"/>
          <w:szCs w:val="28"/>
          <w:lang w:val="ru-RU"/>
        </w:rPr>
        <w:t>2.2.1.</w:t>
      </w:r>
      <w:r>
        <w:rPr>
          <w:rFonts w:hint="default" w:ascii="Times New Roman" w:hAnsi="Times New Roman"/>
          <w:sz w:val="28"/>
          <w:szCs w:val="28"/>
        </w:rPr>
        <w:t xml:space="preserve"> принимает решения в пределах своей компетенции, носящие рекомендательный характер;</w:t>
      </w:r>
    </w:p>
    <w:p w14:paraId="69371991">
      <w:pPr>
        <w:widowControl w:val="0"/>
        <w:autoSpaceDE w:val="0"/>
        <w:autoSpaceDN w:val="0"/>
        <w:adjustRightInd w:val="0"/>
        <w:spacing w:after="0" w:line="240" w:lineRule="auto"/>
        <w:ind w:firstLine="709"/>
        <w:jc w:val="both"/>
        <w:rPr>
          <w:rFonts w:hint="default" w:ascii="Times New Roman" w:hAnsi="Times New Roman"/>
          <w:sz w:val="28"/>
          <w:szCs w:val="28"/>
        </w:rPr>
      </w:pPr>
      <w:r>
        <w:rPr>
          <w:rFonts w:hint="default"/>
          <w:sz w:val="28"/>
          <w:szCs w:val="28"/>
          <w:lang w:val="ru-RU"/>
        </w:rPr>
        <w:t>2.2.2.</w:t>
      </w:r>
      <w:r>
        <w:rPr>
          <w:rFonts w:hint="default" w:ascii="Times New Roman" w:hAnsi="Times New Roman"/>
          <w:sz w:val="28"/>
          <w:szCs w:val="28"/>
        </w:rPr>
        <w:t xml:space="preserve"> координирует деятельность </w:t>
      </w:r>
      <w:r>
        <w:rPr>
          <w:rFonts w:hint="default"/>
          <w:sz w:val="28"/>
          <w:szCs w:val="28"/>
          <w:lang w:val="ru-RU"/>
        </w:rPr>
        <w:t xml:space="preserve">органов </w:t>
      </w:r>
      <w:r>
        <w:rPr>
          <w:rFonts w:hint="default" w:ascii="Times New Roman" w:hAnsi="Times New Roman"/>
          <w:sz w:val="28"/>
          <w:szCs w:val="28"/>
        </w:rPr>
        <w:t xml:space="preserve">администрации </w:t>
      </w:r>
      <w:r>
        <w:rPr>
          <w:rFonts w:hint="default"/>
          <w:sz w:val="28"/>
          <w:szCs w:val="28"/>
          <w:lang w:val="ru-RU"/>
        </w:rPr>
        <w:t>Нижнеилимского муниципального района</w:t>
      </w:r>
      <w:r>
        <w:rPr>
          <w:rFonts w:hint="default" w:ascii="Times New Roman" w:hAnsi="Times New Roman"/>
          <w:sz w:val="28"/>
          <w:szCs w:val="28"/>
        </w:rPr>
        <w:t xml:space="preserve"> и рабочих групп по вопроса</w:t>
      </w:r>
      <w:r>
        <w:rPr>
          <w:rFonts w:hint="default"/>
          <w:sz w:val="28"/>
          <w:szCs w:val="28"/>
          <w:lang w:val="ru-RU"/>
        </w:rPr>
        <w:t xml:space="preserve">м </w:t>
      </w:r>
      <w:r>
        <w:rPr>
          <w:rFonts w:hint="default" w:ascii="Times New Roman" w:hAnsi="Times New Roman"/>
          <w:sz w:val="28"/>
          <w:szCs w:val="28"/>
        </w:rPr>
        <w:t>инвестиционного развития;</w:t>
      </w:r>
    </w:p>
    <w:p w14:paraId="7D16502F">
      <w:pPr>
        <w:widowControl w:val="0"/>
        <w:autoSpaceDE w:val="0"/>
        <w:autoSpaceDN w:val="0"/>
        <w:adjustRightInd w:val="0"/>
        <w:spacing w:after="0" w:line="240" w:lineRule="auto"/>
        <w:ind w:firstLine="709"/>
        <w:jc w:val="both"/>
        <w:rPr>
          <w:rFonts w:hint="default" w:ascii="Times New Roman" w:hAnsi="Times New Roman"/>
          <w:sz w:val="28"/>
          <w:szCs w:val="28"/>
        </w:rPr>
      </w:pPr>
      <w:r>
        <w:rPr>
          <w:rFonts w:hint="default"/>
          <w:sz w:val="28"/>
          <w:szCs w:val="28"/>
          <w:lang w:val="ru-RU"/>
        </w:rPr>
        <w:t>2.2.3.</w:t>
      </w:r>
      <w:r>
        <w:rPr>
          <w:rFonts w:hint="default" w:ascii="Times New Roman" w:hAnsi="Times New Roman"/>
          <w:sz w:val="28"/>
          <w:szCs w:val="28"/>
        </w:rPr>
        <w:t xml:space="preserve"> сопровождает инвестиционные проекты, включенные в перечень приоритетных инвестиционных проектов;</w:t>
      </w:r>
    </w:p>
    <w:p w14:paraId="5B7B0058">
      <w:pPr>
        <w:widowControl w:val="0"/>
        <w:autoSpaceDE w:val="0"/>
        <w:autoSpaceDN w:val="0"/>
        <w:adjustRightInd w:val="0"/>
        <w:spacing w:after="0" w:line="240" w:lineRule="auto"/>
        <w:ind w:firstLine="709"/>
        <w:jc w:val="both"/>
        <w:rPr>
          <w:rFonts w:hint="default" w:ascii="Times New Roman" w:hAnsi="Times New Roman"/>
          <w:sz w:val="28"/>
          <w:szCs w:val="28"/>
        </w:rPr>
      </w:pPr>
      <w:r>
        <w:rPr>
          <w:rFonts w:hint="default"/>
          <w:sz w:val="28"/>
          <w:szCs w:val="28"/>
          <w:lang w:val="ru-RU"/>
        </w:rPr>
        <w:t>2.2.4.</w:t>
      </w:r>
      <w:r>
        <w:rPr>
          <w:rFonts w:hint="default" w:ascii="Times New Roman" w:hAnsi="Times New Roman"/>
          <w:sz w:val="28"/>
          <w:szCs w:val="28"/>
        </w:rPr>
        <w:t xml:space="preserve"> с целью выработки оптимальных решений по рассматриваемым вопросам приглашает на заседания представителей заинтересованных служб и организаций</w:t>
      </w:r>
      <w:r>
        <w:rPr>
          <w:rFonts w:hint="default"/>
          <w:sz w:val="28"/>
          <w:szCs w:val="28"/>
          <w:lang w:val="ru-RU"/>
        </w:rPr>
        <w:t>.</w:t>
      </w:r>
      <w:r>
        <w:rPr>
          <w:rFonts w:hint="default" w:ascii="Times New Roman" w:hAnsi="Times New Roman"/>
          <w:sz w:val="28"/>
          <w:szCs w:val="28"/>
        </w:rPr>
        <w:t xml:space="preserve"> </w:t>
      </w:r>
    </w:p>
    <w:p w14:paraId="3C8C2BBC">
      <w:pPr>
        <w:tabs>
          <w:tab w:val="left" w:pos="720"/>
        </w:tabs>
        <w:spacing w:after="0" w:line="240" w:lineRule="auto"/>
        <w:ind w:firstLine="709"/>
        <w:jc w:val="center"/>
        <w:rPr>
          <w:rFonts w:ascii="Times New Roman" w:hAnsi="Times New Roman"/>
          <w:sz w:val="28"/>
          <w:szCs w:val="28"/>
        </w:rPr>
      </w:pPr>
      <w:bookmarkStart w:id="1" w:name="Par107"/>
      <w:bookmarkEnd w:id="1"/>
    </w:p>
    <w:p w14:paraId="5CA15ECD">
      <w:pPr>
        <w:numPr>
          <w:ilvl w:val="0"/>
          <w:numId w:val="2"/>
        </w:numPr>
        <w:tabs>
          <w:tab w:val="left" w:pos="720"/>
        </w:tabs>
        <w:spacing w:after="0" w:line="240" w:lineRule="auto"/>
        <w:ind w:left="0" w:leftChars="0" w:firstLine="0" w:firstLineChars="0"/>
        <w:jc w:val="center"/>
        <w:rPr>
          <w:rFonts w:hint="default" w:ascii="Times New Roman" w:hAnsi="Times New Roman"/>
          <w:b/>
          <w:bCs/>
          <w:sz w:val="28"/>
          <w:szCs w:val="28"/>
          <w:lang w:val="ru-RU"/>
        </w:rPr>
      </w:pPr>
      <w:r>
        <w:rPr>
          <w:rFonts w:hint="default"/>
          <w:b/>
          <w:bCs/>
          <w:sz w:val="28"/>
          <w:szCs w:val="28"/>
          <w:lang w:val="ru-RU"/>
        </w:rPr>
        <w:t>Права инвестиционного совета.</w:t>
      </w:r>
    </w:p>
    <w:p w14:paraId="3FF28457">
      <w:pPr>
        <w:numPr>
          <w:numId w:val="0"/>
        </w:numPr>
        <w:tabs>
          <w:tab w:val="left" w:pos="720"/>
        </w:tabs>
        <w:spacing w:after="0" w:line="240" w:lineRule="auto"/>
        <w:ind w:leftChars="0"/>
        <w:jc w:val="both"/>
        <w:rPr>
          <w:rFonts w:hint="default" w:ascii="Times New Roman" w:hAnsi="Times New Roman"/>
          <w:sz w:val="28"/>
          <w:szCs w:val="28"/>
          <w:lang w:val="ru-RU"/>
        </w:rPr>
      </w:pPr>
    </w:p>
    <w:p w14:paraId="7ADBF998">
      <w:pPr>
        <w:pStyle w:val="6"/>
        <w:shd w:val="clear" w:color="auto" w:fill="FFFFFF"/>
        <w:spacing w:before="0" w:beforeAutospacing="0" w:after="0" w:afterAutospacing="0"/>
        <w:ind w:left="0" w:leftChars="0" w:firstLine="478" w:firstLineChars="171"/>
        <w:jc w:val="both"/>
        <w:rPr>
          <w:rFonts w:hint="default" w:ascii="Times New Roman" w:hAnsi="Times New Roman"/>
          <w:color w:val="000000"/>
          <w:sz w:val="28"/>
          <w:szCs w:val="28"/>
        </w:rPr>
      </w:pPr>
      <w:r>
        <w:rPr>
          <w:rFonts w:hint="default" w:ascii="Times New Roman" w:hAnsi="Times New Roman" w:cs="Times New Roman"/>
          <w:sz w:val="28"/>
          <w:szCs w:val="28"/>
        </w:rPr>
        <w:t xml:space="preserve">3.1. </w:t>
      </w:r>
      <w:r>
        <w:rPr>
          <w:rFonts w:hint="default" w:ascii="Times New Roman" w:hAnsi="Times New Roman"/>
          <w:color w:val="000000"/>
          <w:sz w:val="28"/>
          <w:szCs w:val="28"/>
        </w:rPr>
        <w:t xml:space="preserve">При организации своей работы инвестиционный совет вправе: </w:t>
      </w:r>
    </w:p>
    <w:p w14:paraId="0E236CAF">
      <w:pPr>
        <w:pStyle w:val="6"/>
        <w:shd w:val="clear" w:color="auto" w:fill="FFFFFF"/>
        <w:spacing w:before="0" w:beforeAutospacing="0" w:after="0" w:afterAutospacing="0"/>
        <w:ind w:left="0" w:leftChars="0" w:firstLine="504" w:firstLineChars="180"/>
        <w:jc w:val="both"/>
        <w:rPr>
          <w:rFonts w:hint="default" w:ascii="Times New Roman" w:hAnsi="Times New Roman"/>
          <w:color w:val="000000"/>
          <w:sz w:val="28"/>
          <w:szCs w:val="28"/>
        </w:rPr>
      </w:pPr>
      <w:r>
        <w:rPr>
          <w:rFonts w:hint="default"/>
          <w:color w:val="000000"/>
          <w:sz w:val="28"/>
          <w:szCs w:val="28"/>
          <w:lang w:val="ru-RU"/>
        </w:rPr>
        <w:t>3.1.1.</w:t>
      </w:r>
      <w:r>
        <w:rPr>
          <w:rFonts w:hint="default" w:ascii="Times New Roman" w:hAnsi="Times New Roman"/>
          <w:color w:val="000000"/>
          <w:sz w:val="28"/>
          <w:szCs w:val="28"/>
        </w:rPr>
        <w:t xml:space="preserve"> осуществлять взаимодействие</w:t>
      </w:r>
      <w:r>
        <w:rPr>
          <w:rFonts w:hint="default"/>
          <w:color w:val="000000"/>
          <w:sz w:val="28"/>
          <w:szCs w:val="28"/>
          <w:lang w:val="ru-RU"/>
        </w:rPr>
        <w:t xml:space="preserve"> органов </w:t>
      </w:r>
      <w:r>
        <w:rPr>
          <w:rFonts w:hint="default" w:ascii="Times New Roman" w:hAnsi="Times New Roman"/>
          <w:color w:val="000000"/>
          <w:sz w:val="28"/>
          <w:szCs w:val="28"/>
        </w:rPr>
        <w:t xml:space="preserve">администрации </w:t>
      </w:r>
      <w:r>
        <w:rPr>
          <w:rFonts w:hint="default"/>
          <w:color w:val="000000"/>
          <w:sz w:val="28"/>
          <w:szCs w:val="28"/>
          <w:lang w:val="ru-RU"/>
        </w:rPr>
        <w:t>Нижнеилимского муниципального района</w:t>
      </w:r>
      <w:r>
        <w:rPr>
          <w:rFonts w:hint="default" w:ascii="Times New Roman" w:hAnsi="Times New Roman"/>
          <w:color w:val="000000"/>
          <w:sz w:val="28"/>
          <w:szCs w:val="28"/>
        </w:rPr>
        <w:t xml:space="preserve"> в целях реализации единой инвестиционной политики;</w:t>
      </w:r>
    </w:p>
    <w:p w14:paraId="4C500CA5">
      <w:pPr>
        <w:pStyle w:val="6"/>
        <w:shd w:val="clear" w:color="auto" w:fill="FFFFFF"/>
        <w:spacing w:before="0" w:beforeAutospacing="0" w:after="0" w:afterAutospacing="0"/>
        <w:ind w:left="0" w:leftChars="0" w:firstLine="560" w:firstLineChars="200"/>
        <w:jc w:val="both"/>
        <w:rPr>
          <w:rFonts w:hint="default" w:ascii="Times New Roman" w:hAnsi="Times New Roman"/>
          <w:color w:val="000000"/>
          <w:sz w:val="28"/>
          <w:szCs w:val="28"/>
        </w:rPr>
      </w:pPr>
      <w:r>
        <w:rPr>
          <w:rFonts w:hint="default"/>
          <w:color w:val="000000"/>
          <w:sz w:val="28"/>
          <w:szCs w:val="28"/>
          <w:lang w:val="ru-RU"/>
        </w:rPr>
        <w:t xml:space="preserve">3.1.2. </w:t>
      </w:r>
      <w:r>
        <w:rPr>
          <w:rFonts w:hint="default" w:ascii="Times New Roman" w:hAnsi="Times New Roman"/>
          <w:color w:val="000000"/>
          <w:sz w:val="28"/>
          <w:szCs w:val="28"/>
        </w:rPr>
        <w:t>получать от органов местного самоуправления, предприятий и организаций, участвующих в реализации инвестиционной деятельности справочные и информационные материалы по вопросам, входящих в их компетенцию;</w:t>
      </w:r>
    </w:p>
    <w:p w14:paraId="4D5CD0C9">
      <w:pPr>
        <w:pStyle w:val="6"/>
        <w:shd w:val="clear" w:color="auto" w:fill="FFFFFF"/>
        <w:spacing w:before="0" w:beforeAutospacing="0" w:after="0" w:afterAutospacing="0"/>
        <w:ind w:left="0" w:leftChars="0" w:firstLine="560" w:firstLineChars="200"/>
        <w:jc w:val="both"/>
        <w:rPr>
          <w:rFonts w:hint="default" w:ascii="Times New Roman" w:hAnsi="Times New Roman" w:cs="Times New Roman"/>
          <w:sz w:val="28"/>
          <w:szCs w:val="28"/>
        </w:rPr>
      </w:pPr>
      <w:r>
        <w:rPr>
          <w:rFonts w:hint="default"/>
          <w:color w:val="000000"/>
          <w:sz w:val="28"/>
          <w:szCs w:val="28"/>
          <w:lang w:val="ru-RU"/>
        </w:rPr>
        <w:t xml:space="preserve">3.1.3. </w:t>
      </w:r>
      <w:r>
        <w:rPr>
          <w:rFonts w:hint="default" w:ascii="Times New Roman" w:hAnsi="Times New Roman"/>
          <w:color w:val="000000"/>
          <w:sz w:val="28"/>
          <w:szCs w:val="28"/>
        </w:rPr>
        <w:t xml:space="preserve">заслушивать на заседаниях инвестиционного совета субъектов инвестиционной деятельности по вопросам, связанным с реализацией инвестиционных проектов на территории </w:t>
      </w:r>
      <w:r>
        <w:rPr>
          <w:rFonts w:hint="default"/>
          <w:sz w:val="28"/>
          <w:szCs w:val="28"/>
          <w:lang w:val="ru-RU"/>
        </w:rPr>
        <w:t>МО «Нижнеилимский район».</w:t>
      </w:r>
    </w:p>
    <w:p w14:paraId="11AD1C5A">
      <w:pPr>
        <w:widowControl w:val="0"/>
        <w:autoSpaceDE w:val="0"/>
        <w:autoSpaceDN w:val="0"/>
        <w:adjustRightInd w:val="0"/>
        <w:spacing w:after="0" w:line="240" w:lineRule="auto"/>
        <w:ind w:firstLine="709"/>
        <w:jc w:val="center"/>
        <w:rPr>
          <w:rFonts w:hint="default" w:ascii="Times New Roman" w:hAnsi="Times New Roman" w:cs="Times New Roman"/>
          <w:sz w:val="28"/>
          <w:szCs w:val="28"/>
        </w:rPr>
      </w:pPr>
    </w:p>
    <w:p w14:paraId="6513572E">
      <w:pPr>
        <w:widowControl w:val="0"/>
        <w:numPr>
          <w:ilvl w:val="0"/>
          <w:numId w:val="2"/>
        </w:numPr>
        <w:autoSpaceDE w:val="0"/>
        <w:autoSpaceDN w:val="0"/>
        <w:adjustRightInd w:val="0"/>
        <w:spacing w:after="0" w:line="240" w:lineRule="auto"/>
        <w:ind w:left="0" w:leftChars="0" w:firstLine="0" w:firstLineChars="0"/>
        <w:jc w:val="center"/>
        <w:rPr>
          <w:rFonts w:hint="default" w:ascii="Times New Roman" w:hAnsi="Times New Roman" w:cs="Times New Roman"/>
          <w:b/>
          <w:bCs/>
          <w:sz w:val="28"/>
          <w:szCs w:val="28"/>
          <w:lang w:val="ru-RU"/>
        </w:rPr>
      </w:pPr>
      <w:r>
        <w:rPr>
          <w:rFonts w:hint="default" w:cs="Times New Roman"/>
          <w:b/>
          <w:bCs/>
          <w:sz w:val="28"/>
          <w:szCs w:val="28"/>
          <w:lang w:val="ru-RU"/>
        </w:rPr>
        <w:t>Состав и организация работы инвестиционного совета.</w:t>
      </w:r>
    </w:p>
    <w:p w14:paraId="22A98442">
      <w:pPr>
        <w:widowControl w:val="0"/>
        <w:autoSpaceDE w:val="0"/>
        <w:autoSpaceDN w:val="0"/>
        <w:adjustRightInd w:val="0"/>
        <w:spacing w:after="0" w:line="240" w:lineRule="auto"/>
        <w:ind w:firstLine="709"/>
        <w:jc w:val="center"/>
        <w:outlineLvl w:val="1"/>
        <w:rPr>
          <w:rFonts w:hint="default" w:ascii="Times New Roman" w:hAnsi="Times New Roman" w:cs="Times New Roman"/>
          <w:sz w:val="28"/>
          <w:szCs w:val="28"/>
        </w:rPr>
      </w:pPr>
      <w:bookmarkStart w:id="2" w:name="Par147"/>
      <w:bookmarkEnd w:id="2"/>
    </w:p>
    <w:p w14:paraId="0466A4F8">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ascii="Times New Roman" w:hAnsi="Times New Roman" w:cs="Times New Roman"/>
          <w:sz w:val="28"/>
          <w:szCs w:val="28"/>
        </w:rPr>
        <w:t>4.1.</w:t>
      </w:r>
      <w:r>
        <w:rPr>
          <w:rFonts w:hint="default" w:cs="Times New Roman"/>
          <w:sz w:val="28"/>
          <w:szCs w:val="28"/>
          <w:lang w:val="ru-RU"/>
        </w:rPr>
        <w:t xml:space="preserve"> </w:t>
      </w:r>
      <w:r>
        <w:rPr>
          <w:rFonts w:hint="default" w:ascii="Times New Roman" w:hAnsi="Times New Roman"/>
          <w:sz w:val="28"/>
          <w:szCs w:val="28"/>
        </w:rPr>
        <w:t xml:space="preserve">Состав инвестиционного совета утверждается </w:t>
      </w:r>
      <w:r>
        <w:rPr>
          <w:rFonts w:hint="default"/>
          <w:sz w:val="28"/>
          <w:szCs w:val="28"/>
          <w:lang w:val="ru-RU"/>
        </w:rPr>
        <w:t>постановлением</w:t>
      </w:r>
      <w:r>
        <w:rPr>
          <w:rFonts w:hint="default" w:ascii="Times New Roman" w:hAnsi="Times New Roman"/>
          <w:sz w:val="28"/>
          <w:szCs w:val="28"/>
        </w:rPr>
        <w:t xml:space="preserve"> администрации </w:t>
      </w:r>
      <w:r>
        <w:rPr>
          <w:rFonts w:hint="default"/>
          <w:sz w:val="28"/>
          <w:szCs w:val="28"/>
          <w:lang w:val="ru-RU"/>
        </w:rPr>
        <w:t>Нижнеилимского муниципального района</w:t>
      </w:r>
      <w:r>
        <w:rPr>
          <w:rFonts w:hint="default" w:ascii="Times New Roman" w:hAnsi="Times New Roman"/>
          <w:sz w:val="28"/>
          <w:szCs w:val="28"/>
        </w:rPr>
        <w:t xml:space="preserve">. </w:t>
      </w:r>
    </w:p>
    <w:p w14:paraId="3D4A944C">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4.2.  </w:t>
      </w:r>
      <w:r>
        <w:rPr>
          <w:rFonts w:hint="default" w:ascii="Times New Roman" w:hAnsi="Times New Roman"/>
          <w:sz w:val="28"/>
          <w:szCs w:val="28"/>
        </w:rPr>
        <w:t>Инвестиционный совет состоит из председателя инвестиционного совета</w:t>
      </w:r>
      <w:r>
        <w:rPr>
          <w:rFonts w:hint="default"/>
          <w:sz w:val="28"/>
          <w:szCs w:val="28"/>
          <w:lang w:val="ru-RU"/>
        </w:rPr>
        <w:t xml:space="preserve"> (далее - председатель)</w:t>
      </w:r>
      <w:r>
        <w:rPr>
          <w:rFonts w:hint="default" w:ascii="Times New Roman" w:hAnsi="Times New Roman"/>
          <w:sz w:val="28"/>
          <w:szCs w:val="28"/>
        </w:rPr>
        <w:t>,</w:t>
      </w:r>
      <w:r>
        <w:rPr>
          <w:rFonts w:hint="default"/>
          <w:sz w:val="28"/>
          <w:szCs w:val="28"/>
          <w:lang w:val="ru-RU"/>
        </w:rPr>
        <w:t xml:space="preserve"> </w:t>
      </w:r>
      <w:r>
        <w:rPr>
          <w:rFonts w:hint="default" w:ascii="Times New Roman" w:hAnsi="Times New Roman"/>
          <w:sz w:val="28"/>
          <w:szCs w:val="28"/>
        </w:rPr>
        <w:t>заместителя председателя, секретаря и членов инвестиционного совета.</w:t>
      </w:r>
    </w:p>
    <w:p w14:paraId="69F21389">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4.3.</w:t>
      </w:r>
      <w:r>
        <w:rPr>
          <w:rFonts w:hint="default" w:ascii="Times New Roman" w:hAnsi="Times New Roman"/>
          <w:sz w:val="28"/>
          <w:szCs w:val="28"/>
        </w:rPr>
        <w:t xml:space="preserve"> Председатель планирует работу</w:t>
      </w:r>
      <w:r>
        <w:rPr>
          <w:rFonts w:hint="default"/>
          <w:sz w:val="28"/>
          <w:szCs w:val="28"/>
          <w:lang w:val="ru-RU"/>
        </w:rPr>
        <w:t xml:space="preserve"> </w:t>
      </w:r>
      <w:r>
        <w:rPr>
          <w:rFonts w:hint="default" w:ascii="Times New Roman" w:hAnsi="Times New Roman"/>
          <w:sz w:val="28"/>
          <w:szCs w:val="28"/>
        </w:rPr>
        <w:t>инвестиционного совета, назначает дату и время заседания, утверждает повестку дня заседания инвестиционного совета.</w:t>
      </w:r>
      <w:r>
        <w:rPr>
          <w:rFonts w:hint="default"/>
          <w:sz w:val="28"/>
          <w:szCs w:val="28"/>
          <w:lang w:val="ru-RU"/>
        </w:rPr>
        <w:t xml:space="preserve"> </w:t>
      </w:r>
      <w:r>
        <w:rPr>
          <w:rFonts w:hint="default" w:ascii="Times New Roman" w:hAnsi="Times New Roman"/>
          <w:sz w:val="28"/>
          <w:szCs w:val="28"/>
        </w:rPr>
        <w:t>На период отсутствия председателя его обязанности исполняет заместитель председателя.</w:t>
      </w:r>
    </w:p>
    <w:p w14:paraId="47C6DBF7">
      <w:pPr>
        <w:widowControl w:val="0"/>
        <w:autoSpaceDE w:val="0"/>
        <w:autoSpaceDN w:val="0"/>
        <w:adjustRightInd w:val="0"/>
        <w:spacing w:after="0" w:line="240" w:lineRule="auto"/>
        <w:ind w:left="0" w:leftChars="0" w:firstLine="478" w:firstLineChars="171"/>
        <w:jc w:val="both"/>
        <w:outlineLvl w:val="1"/>
        <w:rPr>
          <w:rFonts w:hint="default"/>
          <w:sz w:val="28"/>
          <w:szCs w:val="28"/>
          <w:lang w:val="ru-RU"/>
        </w:rPr>
      </w:pPr>
      <w:r>
        <w:rPr>
          <w:rFonts w:hint="default"/>
          <w:sz w:val="28"/>
          <w:szCs w:val="28"/>
          <w:lang w:val="ru-RU"/>
        </w:rPr>
        <w:t xml:space="preserve">4.4. </w:t>
      </w:r>
      <w:r>
        <w:rPr>
          <w:rFonts w:hint="default" w:ascii="Times New Roman" w:hAnsi="Times New Roman"/>
          <w:sz w:val="28"/>
          <w:szCs w:val="28"/>
        </w:rPr>
        <w:t>Секретарь инвестиционного совета осуществляет следующие функции:</w:t>
      </w:r>
      <w:r>
        <w:rPr>
          <w:rFonts w:hint="default"/>
          <w:sz w:val="28"/>
          <w:szCs w:val="28"/>
          <w:lang w:val="ru-RU"/>
        </w:rPr>
        <w:t xml:space="preserve">       </w:t>
      </w:r>
    </w:p>
    <w:p w14:paraId="4C7C79F9">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4.4.1. </w:t>
      </w:r>
      <w:r>
        <w:rPr>
          <w:rFonts w:hint="default" w:ascii="Times New Roman" w:hAnsi="Times New Roman"/>
          <w:sz w:val="28"/>
          <w:szCs w:val="28"/>
        </w:rPr>
        <w:t xml:space="preserve">формирует повестку заседания инвестиционного совета, обеспечивает ее утверждение </w:t>
      </w:r>
      <w:r>
        <w:rPr>
          <w:rFonts w:hint="default"/>
          <w:sz w:val="28"/>
          <w:szCs w:val="28"/>
          <w:lang w:val="ru-RU"/>
        </w:rPr>
        <w:t>п</w:t>
      </w:r>
      <w:r>
        <w:rPr>
          <w:rFonts w:hint="default" w:ascii="Times New Roman" w:hAnsi="Times New Roman"/>
          <w:sz w:val="28"/>
          <w:szCs w:val="28"/>
        </w:rPr>
        <w:t>редседателем</w:t>
      </w:r>
      <w:r>
        <w:rPr>
          <w:rFonts w:hint="default"/>
          <w:sz w:val="28"/>
          <w:szCs w:val="28"/>
          <w:lang w:val="ru-RU"/>
        </w:rPr>
        <w:t xml:space="preserve"> </w:t>
      </w:r>
      <w:r>
        <w:rPr>
          <w:rFonts w:hint="default" w:ascii="Times New Roman" w:hAnsi="Times New Roman"/>
          <w:sz w:val="28"/>
          <w:szCs w:val="28"/>
        </w:rPr>
        <w:t>и направляет повестку заседания и информационные материалы членам инвестиционного совета;</w:t>
      </w:r>
    </w:p>
    <w:p w14:paraId="622B179A">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4.4.2. </w:t>
      </w:r>
      <w:r>
        <w:rPr>
          <w:rFonts w:hint="default" w:ascii="Times New Roman" w:hAnsi="Times New Roman"/>
          <w:sz w:val="28"/>
          <w:szCs w:val="28"/>
        </w:rPr>
        <w:t>ведет протокол заседания;</w:t>
      </w:r>
    </w:p>
    <w:p w14:paraId="4518F040">
      <w:pPr>
        <w:widowControl w:val="0"/>
        <w:autoSpaceDE w:val="0"/>
        <w:autoSpaceDN w:val="0"/>
        <w:adjustRightInd w:val="0"/>
        <w:spacing w:after="0" w:line="240" w:lineRule="auto"/>
        <w:ind w:left="0" w:leftChars="0" w:firstLine="478" w:firstLineChars="171"/>
        <w:jc w:val="both"/>
        <w:outlineLvl w:val="1"/>
        <w:rPr>
          <w:rFonts w:hint="default"/>
          <w:sz w:val="28"/>
          <w:szCs w:val="28"/>
          <w:lang w:val="ru-RU"/>
        </w:rPr>
      </w:pPr>
      <w:r>
        <w:rPr>
          <w:rFonts w:hint="default"/>
          <w:sz w:val="28"/>
          <w:szCs w:val="28"/>
          <w:lang w:val="ru-RU"/>
        </w:rPr>
        <w:t xml:space="preserve">4.4.3. </w:t>
      </w:r>
      <w:r>
        <w:rPr>
          <w:rFonts w:hint="default" w:ascii="Times New Roman" w:hAnsi="Times New Roman"/>
          <w:sz w:val="28"/>
          <w:szCs w:val="28"/>
        </w:rPr>
        <w:t xml:space="preserve">размещает информацию о деятельности инвестиционного совета на официальном сайте </w:t>
      </w:r>
      <w:r>
        <w:rPr>
          <w:rFonts w:hint="default"/>
          <w:sz w:val="28"/>
          <w:szCs w:val="28"/>
          <w:lang w:val="ru-RU"/>
        </w:rPr>
        <w:t>МО «Нижнеилимский район»</w:t>
      </w:r>
      <w:r>
        <w:rPr>
          <w:rFonts w:hint="default" w:ascii="Times New Roman" w:hAnsi="Times New Roman"/>
          <w:sz w:val="28"/>
          <w:szCs w:val="28"/>
        </w:rPr>
        <w:t>;</w:t>
      </w:r>
      <w:r>
        <w:rPr>
          <w:rFonts w:hint="default"/>
          <w:sz w:val="28"/>
          <w:szCs w:val="28"/>
          <w:lang w:val="ru-RU"/>
        </w:rPr>
        <w:t xml:space="preserve">         </w:t>
      </w:r>
    </w:p>
    <w:p w14:paraId="63674BA6">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4.4.4. </w:t>
      </w:r>
      <w:r>
        <w:rPr>
          <w:rFonts w:hint="default" w:ascii="Times New Roman" w:hAnsi="Times New Roman"/>
          <w:sz w:val="28"/>
          <w:szCs w:val="28"/>
        </w:rPr>
        <w:t>выполняет организационные функции, необходимые для обеспечения</w:t>
      </w:r>
      <w:r>
        <w:rPr>
          <w:rFonts w:hint="default"/>
          <w:sz w:val="28"/>
          <w:szCs w:val="28"/>
          <w:lang w:val="ru-RU"/>
        </w:rPr>
        <w:t xml:space="preserve"> </w:t>
      </w:r>
      <w:r>
        <w:rPr>
          <w:rFonts w:hint="default" w:ascii="Times New Roman" w:hAnsi="Times New Roman"/>
          <w:sz w:val="28"/>
          <w:szCs w:val="28"/>
        </w:rPr>
        <w:t>деятельности инвестиционного совета;</w:t>
      </w:r>
    </w:p>
    <w:p w14:paraId="30A0F375">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4.4.5.</w:t>
      </w:r>
      <w:r>
        <w:rPr>
          <w:rFonts w:hint="default" w:ascii="Times New Roman" w:hAnsi="Times New Roman"/>
          <w:sz w:val="28"/>
          <w:szCs w:val="28"/>
        </w:rPr>
        <w:t xml:space="preserve"> в случае отсутствия секретаря </w:t>
      </w:r>
      <w:r>
        <w:rPr>
          <w:rFonts w:hint="default"/>
          <w:sz w:val="28"/>
          <w:szCs w:val="28"/>
          <w:lang w:val="ru-RU"/>
        </w:rPr>
        <w:t>с</w:t>
      </w:r>
      <w:r>
        <w:rPr>
          <w:rFonts w:hint="default" w:ascii="Times New Roman" w:hAnsi="Times New Roman"/>
          <w:sz w:val="28"/>
          <w:szCs w:val="28"/>
        </w:rPr>
        <w:t>овета председатель определяет</w:t>
      </w:r>
      <w:r>
        <w:rPr>
          <w:rFonts w:hint="default"/>
          <w:sz w:val="28"/>
          <w:szCs w:val="28"/>
          <w:lang w:val="ru-RU"/>
        </w:rPr>
        <w:t xml:space="preserve"> </w:t>
      </w:r>
      <w:r>
        <w:rPr>
          <w:rFonts w:hint="default" w:ascii="Times New Roman" w:hAnsi="Times New Roman"/>
          <w:sz w:val="28"/>
          <w:szCs w:val="28"/>
        </w:rPr>
        <w:t>одного из членов инвестиционного совета для ведения протокола.</w:t>
      </w:r>
    </w:p>
    <w:p w14:paraId="78762C44">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4.5. </w:t>
      </w:r>
      <w:r>
        <w:rPr>
          <w:rFonts w:hint="default" w:ascii="Times New Roman" w:hAnsi="Times New Roman"/>
          <w:sz w:val="28"/>
          <w:szCs w:val="28"/>
        </w:rPr>
        <w:t xml:space="preserve"> Инвестиционный совет осуществляет свою деятельность в форме</w:t>
      </w:r>
      <w:r>
        <w:rPr>
          <w:rFonts w:hint="default"/>
          <w:sz w:val="28"/>
          <w:szCs w:val="28"/>
          <w:lang w:val="ru-RU"/>
        </w:rPr>
        <w:t xml:space="preserve"> </w:t>
      </w:r>
      <w:r>
        <w:rPr>
          <w:rFonts w:hint="default" w:ascii="Times New Roman" w:hAnsi="Times New Roman"/>
          <w:sz w:val="28"/>
          <w:szCs w:val="28"/>
        </w:rPr>
        <w:t>заседаний, проводимых по мере необходимости.</w:t>
      </w:r>
    </w:p>
    <w:p w14:paraId="50688AEE">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sz w:val="28"/>
          <w:szCs w:val="28"/>
        </w:rPr>
      </w:pPr>
      <w:r>
        <w:rPr>
          <w:rFonts w:hint="default"/>
          <w:sz w:val="28"/>
          <w:szCs w:val="28"/>
          <w:lang w:val="ru-RU"/>
        </w:rPr>
        <w:t xml:space="preserve">4.6. </w:t>
      </w:r>
      <w:r>
        <w:rPr>
          <w:rFonts w:hint="default" w:ascii="Times New Roman" w:hAnsi="Times New Roman"/>
          <w:sz w:val="28"/>
          <w:szCs w:val="28"/>
        </w:rPr>
        <w:t>Инвестиционный совет правомочен принимать решения, если на заседании присутствует не менее половины его членов. Решения инвестиционного совета принимаются большинством голосов от числа присутствующих на заседании членов инвестиционного совета. При равенстве голосов решающим считается голос председател</w:t>
      </w:r>
      <w:r>
        <w:rPr>
          <w:rFonts w:hint="default"/>
          <w:sz w:val="28"/>
          <w:szCs w:val="28"/>
          <w:lang w:val="ru-RU"/>
        </w:rPr>
        <w:t>я</w:t>
      </w:r>
      <w:r>
        <w:rPr>
          <w:rFonts w:hint="default" w:ascii="Times New Roman" w:hAnsi="Times New Roman"/>
          <w:sz w:val="28"/>
          <w:szCs w:val="28"/>
        </w:rPr>
        <w:t>.</w:t>
      </w:r>
    </w:p>
    <w:p w14:paraId="61909FF4">
      <w:pPr>
        <w:widowControl w:val="0"/>
        <w:autoSpaceDE w:val="0"/>
        <w:autoSpaceDN w:val="0"/>
        <w:adjustRightInd w:val="0"/>
        <w:spacing w:after="0" w:line="240" w:lineRule="auto"/>
        <w:ind w:left="0" w:leftChars="0" w:firstLine="478" w:firstLineChars="171"/>
        <w:jc w:val="both"/>
        <w:outlineLvl w:val="1"/>
        <w:rPr>
          <w:rFonts w:hint="default" w:ascii="Times New Roman" w:hAnsi="Times New Roman" w:cs="Times New Roman"/>
          <w:sz w:val="28"/>
          <w:szCs w:val="28"/>
          <w:lang w:val="ru-RU"/>
        </w:rPr>
      </w:pPr>
      <w:r>
        <w:rPr>
          <w:rFonts w:hint="default"/>
          <w:sz w:val="28"/>
          <w:szCs w:val="28"/>
          <w:lang w:val="ru-RU"/>
        </w:rPr>
        <w:t xml:space="preserve">4.7. </w:t>
      </w:r>
      <w:r>
        <w:rPr>
          <w:rFonts w:hint="default" w:ascii="Times New Roman" w:hAnsi="Times New Roman"/>
          <w:sz w:val="28"/>
          <w:szCs w:val="28"/>
        </w:rPr>
        <w:t>Решения инвестиционного совета носят рекомендательный характер, оформляются протоколом, который подписывается председател</w:t>
      </w:r>
      <w:r>
        <w:rPr>
          <w:rFonts w:hint="default"/>
          <w:sz w:val="28"/>
          <w:szCs w:val="28"/>
          <w:lang w:val="ru-RU"/>
        </w:rPr>
        <w:t>ем</w:t>
      </w:r>
      <w:r>
        <w:rPr>
          <w:rFonts w:hint="default" w:ascii="Times New Roman" w:hAnsi="Times New Roman"/>
          <w:sz w:val="28"/>
          <w:szCs w:val="28"/>
        </w:rPr>
        <w:t xml:space="preserve"> и секретарем. Протокол заседания инвестиционного совета в течение пяти рабочих дней после подписания направляется членам инвестиционного совета и участникам заседания и размещается на официальном сайте </w:t>
      </w:r>
      <w:r>
        <w:rPr>
          <w:rFonts w:hint="default"/>
          <w:sz w:val="28"/>
          <w:szCs w:val="28"/>
          <w:lang w:val="ru-RU"/>
        </w:rPr>
        <w:t xml:space="preserve">МО «Нижнеилимский район» </w:t>
      </w:r>
      <w:bookmarkStart w:id="3" w:name="_GoBack"/>
      <w:bookmarkEnd w:id="3"/>
      <w:r>
        <w:rPr>
          <w:rFonts w:hint="default"/>
          <w:b w:val="0"/>
          <w:bCs w:val="0"/>
          <w:sz w:val="28"/>
          <w:szCs w:val="28"/>
          <w:lang w:val="ru-RU"/>
        </w:rPr>
        <w:t>во вкладке «Экономика/Инвестору»</w:t>
      </w:r>
      <w:r>
        <w:rPr>
          <w:rFonts w:hint="default"/>
          <w:sz w:val="28"/>
          <w:szCs w:val="28"/>
          <w:lang w:val="ru-RU"/>
        </w:rPr>
        <w:t>.</w:t>
      </w:r>
    </w:p>
    <w:p w14:paraId="0BEB1B47">
      <w:pPr>
        <w:rPr>
          <w:rFonts w:hint="default" w:ascii="Times New Roman" w:hAnsi="Times New Roman" w:cs="Times New Roman"/>
          <w:sz w:val="28"/>
          <w:szCs w:val="28"/>
        </w:rPr>
      </w:pPr>
    </w:p>
    <w:p w14:paraId="43614415">
      <w:pPr>
        <w:widowControl w:val="0"/>
        <w:autoSpaceDE w:val="0"/>
        <w:autoSpaceDN w:val="0"/>
        <w:adjustRightInd w:val="0"/>
        <w:spacing w:after="0" w:line="240" w:lineRule="auto"/>
        <w:outlineLvl w:val="1"/>
        <w:rPr>
          <w:rFonts w:hint="default" w:ascii="Times New Roman" w:hAnsi="Times New Roman" w:cs="Times New Roman"/>
          <w:sz w:val="28"/>
          <w:szCs w:val="28"/>
        </w:rPr>
      </w:pPr>
    </w:p>
    <w:p w14:paraId="04FEE72C">
      <w:pPr>
        <w:pStyle w:val="4"/>
        <w:jc w:val="center"/>
        <w:rPr>
          <w:b/>
          <w:bCs/>
          <w:szCs w:val="28"/>
          <w:lang w:val="ru-RU"/>
        </w:rPr>
      </w:pPr>
      <w:r>
        <w:rPr>
          <w:b/>
          <w:bCs/>
          <w:szCs w:val="28"/>
          <w:lang w:val="ru-RU"/>
        </w:rPr>
        <w:t>Мэр района                                                         М.С. Романов</w:t>
      </w:r>
    </w:p>
    <w:p w14:paraId="19485F4A">
      <w:pPr>
        <w:contextualSpacing/>
        <w:jc w:val="center"/>
        <w:rPr>
          <w:b/>
          <w:sz w:val="28"/>
          <w:szCs w:val="28"/>
        </w:rPr>
      </w:pPr>
    </w:p>
    <w:sectPr>
      <w:pgSz w:w="11906" w:h="16838"/>
      <w:pgMar w:top="1134" w:right="567" w:bottom="96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AE924"/>
    <w:multiLevelType w:val="singleLevel"/>
    <w:tmpl w:val="10CAE924"/>
    <w:lvl w:ilvl="0" w:tentative="0">
      <w:start w:val="1"/>
      <w:numFmt w:val="decimal"/>
      <w:suff w:val="space"/>
      <w:lvlText w:val="%1."/>
      <w:lvlJc w:val="left"/>
    </w:lvl>
  </w:abstractNum>
  <w:abstractNum w:abstractNumId="1">
    <w:nsid w:val="13443635"/>
    <w:multiLevelType w:val="singleLevel"/>
    <w:tmpl w:val="1344363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2F"/>
    <w:rsid w:val="00077735"/>
    <w:rsid w:val="0014392F"/>
    <w:rsid w:val="001A240F"/>
    <w:rsid w:val="00216029"/>
    <w:rsid w:val="0036384D"/>
    <w:rsid w:val="003D66C1"/>
    <w:rsid w:val="00415D81"/>
    <w:rsid w:val="00453920"/>
    <w:rsid w:val="004A0D5B"/>
    <w:rsid w:val="004A2FE5"/>
    <w:rsid w:val="004B0A4B"/>
    <w:rsid w:val="00667C33"/>
    <w:rsid w:val="00761C0A"/>
    <w:rsid w:val="007857A0"/>
    <w:rsid w:val="00816F15"/>
    <w:rsid w:val="008825F3"/>
    <w:rsid w:val="008A189F"/>
    <w:rsid w:val="008B298D"/>
    <w:rsid w:val="00982C33"/>
    <w:rsid w:val="009B30AA"/>
    <w:rsid w:val="009D3BAA"/>
    <w:rsid w:val="009F5D61"/>
    <w:rsid w:val="009F7B01"/>
    <w:rsid w:val="00B50500"/>
    <w:rsid w:val="00BD0E94"/>
    <w:rsid w:val="00C95210"/>
    <w:rsid w:val="00CC7F92"/>
    <w:rsid w:val="00CE7F4F"/>
    <w:rsid w:val="00D02B19"/>
    <w:rsid w:val="00D11BBF"/>
    <w:rsid w:val="00EE0DCE"/>
    <w:rsid w:val="00F21835"/>
    <w:rsid w:val="00F50D39"/>
    <w:rsid w:val="00F977FE"/>
    <w:rsid w:val="00FB19F5"/>
    <w:rsid w:val="00FF1363"/>
    <w:rsid w:val="1EE023DB"/>
    <w:rsid w:val="3013786F"/>
    <w:rsid w:val="395661FE"/>
    <w:rsid w:val="3CF6312A"/>
    <w:rsid w:val="51331A84"/>
    <w:rsid w:val="54724484"/>
    <w:rsid w:val="57606806"/>
    <w:rsid w:val="5BE54A28"/>
    <w:rsid w:val="633D68C2"/>
    <w:rsid w:val="72B21B0A"/>
    <w:rsid w:val="7B536D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rPr>
      <w:sz w:val="28"/>
      <w:lang w:val="en-US"/>
    </w:rPr>
  </w:style>
  <w:style w:type="paragraph" w:styleId="5">
    <w:name w:val="Body Text Indent"/>
    <w:basedOn w:val="1"/>
    <w:link w:val="8"/>
    <w:uiPriority w:val="0"/>
    <w:pPr>
      <w:spacing w:after="120"/>
      <w:ind w:left="283"/>
    </w:pPr>
  </w:style>
  <w:style w:type="paragraph" w:styleId="6">
    <w:name w:val="Normal (Web)"/>
    <w:basedOn w:val="1"/>
    <w:autoRedefine/>
    <w:qFormat/>
    <w:uiPriority w:val="99"/>
    <w:pPr>
      <w:spacing w:before="100" w:beforeAutospacing="1" w:after="100" w:afterAutospacing="1" w:line="240" w:lineRule="auto"/>
    </w:pPr>
    <w:rPr>
      <w:rFonts w:ascii="Times New Roman" w:hAnsi="Times New Roman"/>
      <w:sz w:val="24"/>
      <w:szCs w:val="24"/>
      <w:lang w:eastAsia="ru-RU"/>
    </w:rPr>
  </w:style>
  <w:style w:type="paragraph" w:styleId="7">
    <w:name w:val="Body Text 3"/>
    <w:basedOn w:val="1"/>
    <w:link w:val="9"/>
    <w:semiHidden/>
    <w:unhideWhenUsed/>
    <w:qFormat/>
    <w:uiPriority w:val="99"/>
    <w:pPr>
      <w:spacing w:after="120"/>
    </w:pPr>
    <w:rPr>
      <w:sz w:val="16"/>
      <w:szCs w:val="16"/>
    </w:rPr>
  </w:style>
  <w:style w:type="character" w:customStyle="1" w:styleId="8">
    <w:name w:val="Основной текст с отступом Знак"/>
    <w:basedOn w:val="2"/>
    <w:link w:val="5"/>
    <w:autoRedefine/>
    <w:qFormat/>
    <w:uiPriority w:val="0"/>
    <w:rPr>
      <w:rFonts w:ascii="Times New Roman" w:hAnsi="Times New Roman" w:eastAsia="Times New Roman" w:cs="Times New Roman"/>
      <w:sz w:val="24"/>
      <w:szCs w:val="24"/>
      <w:lang w:eastAsia="ru-RU"/>
    </w:rPr>
  </w:style>
  <w:style w:type="character" w:customStyle="1" w:styleId="9">
    <w:name w:val="Основной текст 3 Знак"/>
    <w:basedOn w:val="2"/>
    <w:link w:val="7"/>
    <w:semiHidden/>
    <w:qFormat/>
    <w:uiPriority w:val="99"/>
    <w:rPr>
      <w:rFonts w:ascii="Times New Roman" w:hAnsi="Times New Roman" w:eastAsia="Times New Roman" w:cs="Times New Roman"/>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826</Words>
  <Characters>4710</Characters>
  <Lines>39</Lines>
  <Paragraphs>11</Paragraphs>
  <TotalTime>10</TotalTime>
  <ScaleCrop>false</ScaleCrop>
  <LinksUpToDate>false</LinksUpToDate>
  <CharactersWithSpaces>5525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2024-01-10T07:40:00Z</dcterms:created>
  <dc:creator>Alena</dc:creator>
  <cp:lastModifiedBy>Татьяна Стельмах</cp:lastModifiedBy>
  <cp:lastPrinted>2024-06-21T08:03:12Z</cp:lastPrinted>
  <dcterms:modified xsi:type="dcterms:W3CDTF">2024-06-21T08:13:24Z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15845E03B73E4DD2A9EF5BF12BB94C3F_13</vt:lpwstr>
  </property>
</Properties>
</file>