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</w:p>
    <w:p w:rsidR="00CA5A9E" w:rsidRPr="006178B2" w:rsidRDefault="00CA5A9E" w:rsidP="00A8537F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U22000015440000000047-1</w:t>
      </w:r>
    </w:p>
    <w:p w:rsidR="00CA5A9E" w:rsidRPr="006178B2" w:rsidRDefault="00BE40B1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 заявок на участие в аукционе</w:t>
      </w:r>
      <w:r w:rsidR="004D31DC">
        <w:rPr>
          <w:b/>
          <w:bCs/>
          <w:color w:val="222222"/>
          <w:shd w:val="clear" w:color="auto" w:fill="FFFFFF"/>
        </w:rPr>
        <w:t xml:space="preserve">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981759">
        <w:t>24.05.2024 04:51:26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BE40B1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Открытый аукцион на право заключения договора аренды муниципального имущества, с правом передачи в субаренду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 xml:space="preserve">Департамент по управлению муниципальным имуществом администрации Нижнеилимского муниципального </w:t>
      </w:r>
      <w:r w:rsidR="00A8537F">
        <w:t>района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ДУМИ АДМИНИСТРАЦИИ НИЖНЕИЛИМСКОГО МУНИЦИПАЛЬНОГО РАЙОНА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665653, Россия, Иркутская, Железногорск-Илимский, 20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665653, Российская Федерация, Иркутская обл., г. Железногорск-Илимский, квартал 8, 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271"/>
        <w:gridCol w:w="2926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 w:rsidRPr="00A8537F">
              <w:t xml:space="preserve">№ </w:t>
            </w:r>
            <w:r>
              <w:t xml:space="preserve">1 - часть нежилого помещения площадью 227,6 </w:t>
            </w:r>
            <w:proofErr w:type="spellStart"/>
            <w:r>
              <w:t>кв.м</w:t>
            </w:r>
            <w:proofErr w:type="spellEnd"/>
            <w:r>
              <w:t xml:space="preserve">., назначение: нежилое, расположенную в нежилом помещении общей площадью 688,1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18 841,80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BE40B1">
            <w:pPr>
              <w:jc w:val="center"/>
            </w:pPr>
            <w:r w:rsidRPr="00981759">
              <w:t xml:space="preserve">№ </w:t>
            </w:r>
            <w:r>
              <w:t xml:space="preserve">2 - нежилое помещение, назначение: нежилое, кадастровый номер 38:12:020104:2847, общей площадью 33,9 </w:t>
            </w:r>
            <w:proofErr w:type="spellStart"/>
            <w:r>
              <w:t>кв.м</w:t>
            </w:r>
            <w:proofErr w:type="spellEnd"/>
            <w:r>
              <w:t>., этаж № 1,</w:t>
            </w:r>
          </w:p>
        </w:tc>
        <w:tc>
          <w:tcPr>
            <w:tcW w:w="3359" w:type="dxa"/>
          </w:tcPr>
          <w:p w:rsidR="000D51BB" w:rsidRDefault="000D51BB" w:rsidP="00BE40B1">
            <w:pPr>
              <w:jc w:val="center"/>
            </w:pPr>
            <w:r>
              <w:t>6 045,60 руб.</w:t>
            </w:r>
          </w:p>
        </w:tc>
        <w:tc>
          <w:tcPr>
            <w:tcW w:w="2999" w:type="dxa"/>
          </w:tcPr>
          <w:p w:rsidR="000D51BB" w:rsidRDefault="000D51BB" w:rsidP="00BE40B1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22000015440000000047.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ДУМИ администрации Нижнеилимского муниципального района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вопросам ДУМИ администрации Нижнеилимского муниципального района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Мокринская</w:t>
            </w:r>
            <w:proofErr w:type="spellEnd"/>
            <w:r w:rsidRPr="003C661B">
              <w:t xml:space="preserve">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по ведению бухгалтерского учета и отчетности ДУМИ администрации Нижнеилимского муниципал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Куприна Антонина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имуществу ДУМИ администрации Нижнеилимского муниципального района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по вопросам муниципальной собственности ДУМИ администрации Нижнеилимского </w:t>
            </w:r>
            <w:proofErr w:type="spellStart"/>
            <w:r w:rsidRPr="003C661B">
              <w:t>муницип</w:t>
            </w:r>
            <w:proofErr w:type="spellEnd"/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ДУМИ администрации Нижнеилимского муниципального района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вопросам ДУМИ администрации Нижнеилимского муниципального района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Мокринская</w:t>
            </w:r>
            <w:proofErr w:type="spellEnd"/>
            <w:r w:rsidRPr="003C661B">
              <w:t xml:space="preserve">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по ведению бухгалтерского учета и отчетности ДУМИ администрации Нижнеилимского муниципал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по вопросам муниципальной собственности ДУМИ администрации Нижнеилимского </w:t>
            </w:r>
            <w:proofErr w:type="spellStart"/>
            <w:r w:rsidRPr="003C661B">
              <w:t>муницип</w:t>
            </w:r>
            <w:proofErr w:type="spellEnd"/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A8537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часть нежилого помещения площадью 227,6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назначение: нежилое, расположенную в нежилом помещении общей площадью 688,1 </w:t>
            </w:r>
            <w:proofErr w:type="spellStart"/>
            <w:proofErr w:type="gramStart"/>
            <w:r w:rsidRPr="003C661B">
              <w:t>кв.м</w:t>
            </w:r>
            <w:proofErr w:type="spellEnd"/>
            <w:proofErr w:type="gramEnd"/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18 841,80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Зиганьшина Анна Александровна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383401448852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Россия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98175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помещение, назначение: нежилое, кадастровый номер 38:12:020104:2847, общей площадью 33,9 </w:t>
            </w:r>
            <w:proofErr w:type="spellStart"/>
            <w:r w:rsidRPr="003C661B">
              <w:t>кв.м</w:t>
            </w:r>
            <w:proofErr w:type="spellEnd"/>
            <w:r w:rsidRPr="003C661B">
              <w:t>., этаж № 1,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</w:pPr>
            <w:r w:rsidRPr="003C661B">
              <w:t>6 045,60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proofErr w:type="spellStart"/>
            <w:r w:rsidRPr="003C661B">
              <w:t>Беляшова</w:t>
            </w:r>
            <w:proofErr w:type="spellEnd"/>
            <w:r w:rsidRPr="003C661B">
              <w:t xml:space="preserve"> Юлия Эдуардовна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383407441388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BE40B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BE40B1">
            <w:pPr>
              <w:jc w:val="center"/>
            </w:pPr>
          </w:p>
        </w:tc>
      </w:tr>
    </w:tbl>
    <w:p w:rsidR="00CA5A9E" w:rsidRPr="006178B2" w:rsidRDefault="00BE40B1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</w:t>
      </w:r>
      <w:proofErr w:type="gramStart"/>
      <w:r w:rsidR="00CA5A9E" w:rsidRPr="006178B2">
        <w:t>рассмотрения  заявок</w:t>
      </w:r>
      <w:proofErr w:type="gramEnd"/>
      <w:r w:rsidR="00CA5A9E" w:rsidRPr="006178B2">
        <w:t xml:space="preserve">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BE40B1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 w:rsidRPr="00A8537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часть нежилого помещения площадью 227,6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назначение: нежилое, расположенную в нежилом </w:t>
            </w:r>
            <w:r w:rsidRPr="003C661B">
              <w:lastRenderedPageBreak/>
              <w:t xml:space="preserve">помещении общей площадью 688,1 </w:t>
            </w:r>
            <w:proofErr w:type="spellStart"/>
            <w:proofErr w:type="gramStart"/>
            <w:r w:rsidRPr="003C661B">
              <w:t>кв.м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lastRenderedPageBreak/>
              <w:t>Зиганьшина Анна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349368/471203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19.05.2024 18:35:11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BE40B1">
            <w:pPr>
              <w:jc w:val="center"/>
              <w:rPr>
                <w:lang w:val="en-US"/>
              </w:rPr>
            </w:pPr>
            <w:r w:rsidRPr="0098175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помещение, назначение: нежилое, кадастровый номер 38:12:020104:2847, общей площадью 33,9 </w:t>
            </w:r>
            <w:proofErr w:type="spellStart"/>
            <w:r w:rsidRPr="003C661B">
              <w:t>кв.м</w:t>
            </w:r>
            <w:proofErr w:type="spellEnd"/>
            <w:r w:rsidRPr="003C661B">
              <w:t>., этаж № 1,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proofErr w:type="spellStart"/>
            <w:r w:rsidRPr="00AE0EF7">
              <w:t>Беляшова</w:t>
            </w:r>
            <w:proofErr w:type="spellEnd"/>
            <w:r w:rsidRPr="00AE0EF7">
              <w:t xml:space="preserve"> Юлия Эдуардовна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350852/473159</w:t>
            </w:r>
          </w:p>
        </w:tc>
        <w:tc>
          <w:tcPr>
            <w:tcW w:w="1951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22.05.2024 12:49:15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BE40B1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981759">
        <w:t>.</w:t>
      </w:r>
      <w:proofErr w:type="spellStart"/>
      <w:r w:rsidR="00D10401">
        <w:rPr>
          <w:lang w:val="en-US"/>
        </w:rPr>
        <w:t>torgi</w:t>
      </w:r>
      <w:proofErr w:type="spellEnd"/>
      <w:r w:rsidR="00D10401" w:rsidRPr="00981759">
        <w:t>.</w:t>
      </w:r>
      <w:r w:rsidR="00D10401">
        <w:rPr>
          <w:lang w:val="en-US"/>
        </w:rPr>
        <w:t>gov</w:t>
      </w:r>
      <w:r w:rsidR="00D10401" w:rsidRPr="00981759">
        <w:t>.</w:t>
      </w:r>
      <w:proofErr w:type="spellStart"/>
      <w:r w:rsidR="00D10401">
        <w:rPr>
          <w:lang w:val="en-US"/>
        </w:rPr>
        <w:t>ru</w:t>
      </w:r>
      <w:proofErr w:type="spellEnd"/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384864" w:rsidTr="00384864">
        <w:tc>
          <w:tcPr>
            <w:tcW w:w="5000" w:type="pct"/>
          </w:tcPr>
          <w:p w:rsidR="00384864" w:rsidRDefault="00384864" w:rsidP="00A8537F">
            <w:pPr>
              <w:jc w:val="both"/>
            </w:pPr>
            <w:r w:rsidRPr="00981759">
              <w:t xml:space="preserve">На лоты № 1, № 2 на участие в аукционе в электронной форме была подана одна заявка. </w:t>
            </w:r>
            <w:r w:rsidRPr="00A8537F">
              <w:t>Аукцион по данным лотам в электронной форме признается несостоявшимся.</w:t>
            </w:r>
          </w:p>
          <w:p w:rsidR="00A8537F" w:rsidRPr="00A8537F" w:rsidRDefault="00A8537F" w:rsidP="00A8537F">
            <w:pPr>
              <w:jc w:val="both"/>
            </w:pPr>
          </w:p>
          <w:p w:rsidR="00A8537F" w:rsidRDefault="00A8537F" w:rsidP="00A8537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13.1</w:t>
            </w:r>
            <w:r w:rsidRPr="0062510F">
              <w:rPr>
                <w:iCs/>
                <w:sz w:val="22"/>
                <w:szCs w:val="22"/>
              </w:rPr>
              <w:t>. Признать открытый аукцион по Лоту № 1 несостоявшимся</w:t>
            </w:r>
            <w:r>
              <w:rPr>
                <w:iCs/>
                <w:sz w:val="22"/>
                <w:szCs w:val="22"/>
              </w:rPr>
              <w:t>.</w:t>
            </w:r>
            <w:r w:rsidRPr="0062510F">
              <w:rPr>
                <w:iCs/>
                <w:sz w:val="22"/>
                <w:szCs w:val="22"/>
              </w:rPr>
              <w:t xml:space="preserve"> </w:t>
            </w:r>
            <w:bookmarkStart w:id="2" w:name="_Hlk166055670"/>
            <w:r w:rsidRPr="0062510F">
              <w:rPr>
                <w:color w:val="000000"/>
                <w:sz w:val="22"/>
                <w:szCs w:val="22"/>
              </w:rPr>
              <w:t xml:space="preserve">В соответствии с п. 121 Правил, утвержденных приказом ФАС России № 147/23 </w:t>
            </w:r>
            <w:r w:rsidRPr="0062510F">
              <w:rPr>
                <w:iCs/>
                <w:sz w:val="22"/>
                <w:szCs w:val="22"/>
              </w:rPr>
              <w:t>организатору</w:t>
            </w:r>
            <w:bookmarkEnd w:id="2"/>
            <w:r w:rsidRPr="0062510F">
              <w:rPr>
                <w:iCs/>
                <w:sz w:val="22"/>
                <w:szCs w:val="22"/>
              </w:rPr>
              <w:t xml:space="preserve"> аукциона заключить договор аренды муниципального имущества на условиях и по цене, которые предусмотрены заявкой на участие в аукционе и документацией об аукционе</w:t>
            </w:r>
            <w:r>
              <w:rPr>
                <w:iCs/>
                <w:sz w:val="22"/>
                <w:szCs w:val="22"/>
              </w:rPr>
              <w:t>, с ежемесячной арендной платой 1</w:t>
            </w:r>
            <w:r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 </w:t>
            </w:r>
            <w:r>
              <w:rPr>
                <w:iCs/>
                <w:sz w:val="22"/>
                <w:szCs w:val="22"/>
              </w:rPr>
              <w:t>783</w:t>
            </w:r>
            <w:r>
              <w:rPr>
                <w:iCs/>
                <w:sz w:val="22"/>
                <w:szCs w:val="22"/>
              </w:rPr>
              <w:t>,8</w:t>
            </w:r>
            <w:r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 xml:space="preserve"> рублей без учета НДС и коммунальных, эксплуатационных, административно - хозяйственных услуг, </w:t>
            </w:r>
            <w:r w:rsidRPr="00B5237D">
              <w:rPr>
                <w:iCs/>
                <w:sz w:val="22"/>
                <w:szCs w:val="22"/>
              </w:rPr>
              <w:t xml:space="preserve">с  </w:t>
            </w:r>
            <w:r>
              <w:rPr>
                <w:iCs/>
                <w:sz w:val="22"/>
                <w:szCs w:val="22"/>
              </w:rPr>
              <w:t>Зиганьшиной А.А.</w:t>
            </w:r>
            <w:r w:rsidRPr="00B5237D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как участником открытого аукциона, подавшем единственную заявку</w:t>
            </w:r>
          </w:p>
          <w:p w:rsidR="00A8537F" w:rsidRDefault="00A8537F" w:rsidP="00A8537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13.2. Признать открытый аукцион по Лоту № 2 несостоявшимся в</w:t>
            </w:r>
            <w:r w:rsidRPr="0062510F">
              <w:rPr>
                <w:color w:val="000000"/>
                <w:sz w:val="22"/>
                <w:szCs w:val="22"/>
              </w:rPr>
              <w:t xml:space="preserve"> соответствии с п. 121 Правил, утвержденных приказом ФАС России № 147/23 </w:t>
            </w:r>
            <w:r w:rsidRPr="0062510F">
              <w:rPr>
                <w:iCs/>
                <w:sz w:val="22"/>
                <w:szCs w:val="22"/>
              </w:rPr>
              <w:t>организатору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организатору</w:t>
            </w:r>
            <w:proofErr w:type="spellEnd"/>
            <w:r>
              <w:rPr>
                <w:iCs/>
                <w:sz w:val="22"/>
                <w:szCs w:val="22"/>
              </w:rPr>
              <w:t xml:space="preserve"> аукциона заключить договор аренды муниципального имущества на условиях и по цене, которые предусмотрены заявкой на участие в аукционе и документацией об аукционе, с ежемесячной арендной платой </w:t>
            </w:r>
            <w:r>
              <w:rPr>
                <w:iCs/>
                <w:sz w:val="22"/>
                <w:szCs w:val="22"/>
              </w:rPr>
              <w:t>6 347,88</w:t>
            </w:r>
            <w:r>
              <w:rPr>
                <w:iCs/>
                <w:sz w:val="22"/>
                <w:szCs w:val="22"/>
              </w:rPr>
              <w:t xml:space="preserve"> рублей без учета НДС и коммунальных, эксплуатационных, административно - хозяйственных услуг, с  </w:t>
            </w:r>
            <w:proofErr w:type="spellStart"/>
            <w:r>
              <w:rPr>
                <w:iCs/>
                <w:sz w:val="22"/>
                <w:szCs w:val="22"/>
              </w:rPr>
              <w:t>Беляшовой</w:t>
            </w:r>
            <w:proofErr w:type="spellEnd"/>
            <w:r>
              <w:rPr>
                <w:iCs/>
                <w:sz w:val="22"/>
                <w:szCs w:val="22"/>
              </w:rPr>
              <w:t xml:space="preserve"> Ю.Э. </w:t>
            </w:r>
            <w:bookmarkStart w:id="3" w:name="_GoBack"/>
            <w:bookmarkEnd w:id="3"/>
            <w:r>
              <w:rPr>
                <w:iCs/>
                <w:sz w:val="22"/>
                <w:szCs w:val="22"/>
              </w:rPr>
              <w:t xml:space="preserve"> как участником открытого аукциона, подавшем единственную заявку</w:t>
            </w:r>
          </w:p>
          <w:p w:rsidR="00A8537F" w:rsidRPr="00A8537F" w:rsidRDefault="00A8537F">
            <w:pPr>
              <w:spacing w:line="360" w:lineRule="auto"/>
              <w:jc w:val="both"/>
            </w:pP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Максимова Е.Г.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Моисеева О.А.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proofErr w:type="spellStart"/>
            <w:r w:rsidRPr="005538E6">
              <w:t>Мокринская</w:t>
            </w:r>
            <w:proofErr w:type="spellEnd"/>
            <w:r w:rsidRPr="005538E6">
              <w:t xml:space="preserve"> Т.А.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Павлова И.В.</w:t>
            </w:r>
          </w:p>
        </w:tc>
      </w:tr>
      <w:bookmarkEnd w:id="4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AA" w:rsidRDefault="00B962AA">
      <w:r>
        <w:separator/>
      </w:r>
    </w:p>
  </w:endnote>
  <w:endnote w:type="continuationSeparator" w:id="0">
    <w:p w:rsidR="00B962AA" w:rsidRDefault="00B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0B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AA" w:rsidRDefault="00B962AA">
      <w:r>
        <w:separator/>
      </w:r>
    </w:p>
  </w:footnote>
  <w:footnote w:type="continuationSeparator" w:id="0">
    <w:p w:rsidR="00B962AA" w:rsidRDefault="00B9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BAF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440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16F6C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1759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37F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962AA"/>
    <w:rsid w:val="00BA107A"/>
    <w:rsid w:val="00BA1628"/>
    <w:rsid w:val="00BA280E"/>
    <w:rsid w:val="00BC69BA"/>
    <w:rsid w:val="00BD347B"/>
    <w:rsid w:val="00BD7F84"/>
    <w:rsid w:val="00BE210B"/>
    <w:rsid w:val="00BE40B1"/>
    <w:rsid w:val="00BE7C71"/>
    <w:rsid w:val="00BF0E59"/>
    <w:rsid w:val="00BF409C"/>
    <w:rsid w:val="00C0039A"/>
    <w:rsid w:val="00C009D2"/>
    <w:rsid w:val="00C02028"/>
    <w:rsid w:val="00C04E12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F46C"/>
  <w15:chartTrackingRefBased/>
  <w15:docId w15:val="{F881CCF8-FC7D-4FE1-94A2-22283F7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2024-05-24T01:52:00Z</dcterms:created>
  <dcterms:modified xsi:type="dcterms:W3CDTF">2024-05-24T01:57:00Z</dcterms:modified>
</cp:coreProperties>
</file>