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E6" w:rsidRDefault="00715FE6" w:rsidP="00545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5FE6" w:rsidRDefault="00715FE6" w:rsidP="00545692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Иркутская область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:rsidR="00715FE6" w:rsidRDefault="00715FE6" w:rsidP="00545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715FE6" w:rsidRDefault="00715FE6" w:rsidP="00545692">
      <w:pP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 xml:space="preserve">АДМИНИСТРАЦИЯ </w:t>
      </w:r>
    </w:p>
    <w:p w:rsidR="00715FE6" w:rsidRDefault="00715FE6" w:rsidP="00545692">
      <w:pP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15FE6" w:rsidRDefault="00715FE6" w:rsidP="00545692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15FE6" w:rsidRDefault="00715FE6" w:rsidP="00715F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5FE6" w:rsidRDefault="00715FE6" w:rsidP="00715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45692">
        <w:rPr>
          <w:rFonts w:ascii="Times New Roman" w:hAnsi="Times New Roman"/>
          <w:sz w:val="28"/>
          <w:szCs w:val="28"/>
        </w:rPr>
        <w:t xml:space="preserve">23.01.2013г. </w:t>
      </w:r>
      <w:r>
        <w:rPr>
          <w:rFonts w:ascii="Times New Roman" w:hAnsi="Times New Roman"/>
          <w:sz w:val="28"/>
          <w:szCs w:val="28"/>
        </w:rPr>
        <w:t>№</w:t>
      </w:r>
      <w:r w:rsidR="00545692">
        <w:rPr>
          <w:rFonts w:ascii="Times New Roman" w:hAnsi="Times New Roman"/>
          <w:sz w:val="28"/>
          <w:szCs w:val="28"/>
        </w:rPr>
        <w:t xml:space="preserve"> 77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5FE6" w:rsidRDefault="00715FE6" w:rsidP="00715FE6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Железногорск-Илимский</w:t>
      </w:r>
    </w:p>
    <w:p w:rsidR="00715FE6" w:rsidRDefault="00715FE6" w:rsidP="00715FE6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5FE6" w:rsidRDefault="00715FE6" w:rsidP="00715FE6">
      <w:pPr>
        <w:tabs>
          <w:tab w:val="center" w:pos="481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5FE6" w:rsidRDefault="00715FE6" w:rsidP="00715FE6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 внесении изменений в постановление</w:t>
      </w:r>
    </w:p>
    <w:p w:rsidR="00715FE6" w:rsidRDefault="00715FE6" w:rsidP="00715FE6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№ 1210  от 14.10.2010 года </w:t>
      </w:r>
    </w:p>
    <w:p w:rsidR="00715FE6" w:rsidRDefault="00715FE6" w:rsidP="00715FE6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«Об утверждении  </w:t>
      </w:r>
      <w:proofErr w:type="gramStart"/>
      <w:r>
        <w:rPr>
          <w:rFonts w:ascii="Times New Roman" w:hAnsi="Times New Roman"/>
          <w:bCs/>
          <w:sz w:val="28"/>
          <w:szCs w:val="28"/>
        </w:rPr>
        <w:t>долгосрочной</w:t>
      </w:r>
      <w:proofErr w:type="gramEnd"/>
    </w:p>
    <w:p w:rsidR="00715FE6" w:rsidRDefault="00715FE6" w:rsidP="00715FE6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муниципальной  программы «</w:t>
      </w:r>
      <w:proofErr w:type="gramStart"/>
      <w:r>
        <w:rPr>
          <w:rFonts w:ascii="Times New Roman" w:hAnsi="Times New Roman"/>
          <w:bCs/>
          <w:sz w:val="28"/>
          <w:szCs w:val="28"/>
        </w:rPr>
        <w:t>Социальная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15FE6" w:rsidRDefault="00715FE6" w:rsidP="00715FE6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поддержка</w:t>
      </w:r>
      <w:r w:rsidR="00AD16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населения Нижнеилимского</w:t>
      </w:r>
    </w:p>
    <w:p w:rsidR="00715FE6" w:rsidRDefault="00715FE6" w:rsidP="00715FE6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AD16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AD16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на 2011 –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sz w:val="28"/>
            <w:szCs w:val="28"/>
          </w:rPr>
          <w:t>2013 г</w:t>
        </w:r>
      </w:smartTag>
      <w:r>
        <w:rPr>
          <w:rFonts w:ascii="Times New Roman" w:hAnsi="Times New Roman"/>
          <w:bCs/>
          <w:sz w:val="28"/>
          <w:szCs w:val="28"/>
        </w:rPr>
        <w:t>.г.»</w:t>
      </w:r>
    </w:p>
    <w:p w:rsidR="00715FE6" w:rsidRDefault="00715FE6" w:rsidP="00715FE6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5FE6" w:rsidRDefault="00715FE6" w:rsidP="00715FE6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5FE6" w:rsidRDefault="00715FE6" w:rsidP="00715FE6">
      <w:pPr>
        <w:tabs>
          <w:tab w:val="center" w:pos="4819"/>
        </w:tabs>
        <w:spacing w:after="0" w:line="240" w:lineRule="auto"/>
        <w:ind w:right="-2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На основании решения Думы Нижнеилимского муниципального района</w:t>
      </w:r>
    </w:p>
    <w:p w:rsidR="00715FE6" w:rsidRDefault="00715FE6" w:rsidP="00715FE6">
      <w:pPr>
        <w:tabs>
          <w:tab w:val="center" w:pos="4819"/>
        </w:tabs>
        <w:spacing w:after="0" w:line="240" w:lineRule="auto"/>
        <w:ind w:right="-2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№ 269  от 25.12.2012г. «О</w:t>
      </w:r>
      <w:r w:rsidR="00AD16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бюджете муниципального образования «Нижнеилимский район» на 2013год и на плановый период 2014 и 2015 годов»:</w:t>
      </w:r>
    </w:p>
    <w:p w:rsidR="00715FE6" w:rsidRDefault="00715FE6" w:rsidP="00715FE6">
      <w:pPr>
        <w:tabs>
          <w:tab w:val="center" w:pos="4819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715FE6" w:rsidRDefault="00715FE6" w:rsidP="00715FE6">
      <w:pPr>
        <w:numPr>
          <w:ilvl w:val="0"/>
          <w:numId w:val="1"/>
        </w:num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изменения и утвердить в новой редакции долгосрочную муниципальную программу «Социальная поддержка населения Нижнеилимского муниципального района на 2011 –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sz w:val="28"/>
            <w:szCs w:val="28"/>
          </w:rPr>
          <w:t>2013 г</w:t>
        </w:r>
      </w:smartTag>
      <w:r>
        <w:rPr>
          <w:rFonts w:ascii="Times New Roman" w:hAnsi="Times New Roman"/>
          <w:bCs/>
          <w:sz w:val="28"/>
          <w:szCs w:val="28"/>
        </w:rPr>
        <w:t>.г.».</w:t>
      </w:r>
    </w:p>
    <w:p w:rsidR="00715FE6" w:rsidRDefault="00715FE6" w:rsidP="00715FE6">
      <w:pPr>
        <w:numPr>
          <w:ilvl w:val="0"/>
          <w:numId w:val="1"/>
        </w:num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№ </w:t>
      </w:r>
      <w:r w:rsidR="00AD16C5">
        <w:rPr>
          <w:rFonts w:ascii="Times New Roman" w:hAnsi="Times New Roman"/>
          <w:bCs/>
          <w:sz w:val="28"/>
          <w:szCs w:val="28"/>
        </w:rPr>
        <w:t xml:space="preserve">391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AD16C5">
        <w:rPr>
          <w:rFonts w:ascii="Times New Roman" w:hAnsi="Times New Roman"/>
          <w:bCs/>
          <w:sz w:val="28"/>
          <w:szCs w:val="28"/>
        </w:rPr>
        <w:t>03.04.2012</w:t>
      </w:r>
      <w:r>
        <w:rPr>
          <w:rFonts w:ascii="Times New Roman" w:hAnsi="Times New Roman"/>
          <w:bCs/>
          <w:sz w:val="28"/>
          <w:szCs w:val="28"/>
        </w:rPr>
        <w:t xml:space="preserve"> года считать</w:t>
      </w:r>
      <w:r w:rsidR="00AD16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утратившим</w:t>
      </w:r>
      <w:r w:rsidR="00AD16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силу.</w:t>
      </w:r>
    </w:p>
    <w:p w:rsidR="00715FE6" w:rsidRDefault="00715FE6" w:rsidP="00715FE6">
      <w:pPr>
        <w:numPr>
          <w:ilvl w:val="0"/>
          <w:numId w:val="1"/>
        </w:num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Опубликовать данное постановление в периодическом издании «Вестник Думы и администрации Нижнеилимского муниципального района» и на официальном сайте Нижнеилимского муниципального района.</w:t>
      </w:r>
    </w:p>
    <w:p w:rsidR="00715FE6" w:rsidRDefault="00715FE6" w:rsidP="00715FE6">
      <w:pPr>
        <w:numPr>
          <w:ilvl w:val="0"/>
          <w:numId w:val="1"/>
        </w:num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данного постановления возложить на заместителя мэра района по социальным вопросам  Г.В.Селезнёву.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715FE6" w:rsidRDefault="00715FE6" w:rsidP="00715FE6">
      <w:pPr>
        <w:tabs>
          <w:tab w:val="center" w:pos="4819"/>
        </w:tabs>
        <w:rPr>
          <w:rFonts w:ascii="Times New Roman" w:hAnsi="Times New Roman"/>
          <w:bCs/>
          <w:sz w:val="28"/>
          <w:szCs w:val="28"/>
        </w:rPr>
      </w:pPr>
    </w:p>
    <w:p w:rsidR="00715FE6" w:rsidRDefault="00715FE6" w:rsidP="00715FE6">
      <w:pPr>
        <w:tabs>
          <w:tab w:val="left" w:pos="400"/>
          <w:tab w:val="center" w:pos="4819"/>
          <w:tab w:val="left" w:pos="8180"/>
          <w:tab w:val="left" w:pos="88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Мэр района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Н.И.Тюхтяев</w:t>
      </w:r>
      <w:proofErr w:type="spellEnd"/>
    </w:p>
    <w:p w:rsidR="00AD16C5" w:rsidRDefault="00AD16C5" w:rsidP="00715FE6">
      <w:pPr>
        <w:tabs>
          <w:tab w:val="left" w:pos="400"/>
          <w:tab w:val="center" w:pos="4819"/>
          <w:tab w:val="left" w:pos="8180"/>
          <w:tab w:val="left" w:pos="8860"/>
        </w:tabs>
        <w:rPr>
          <w:rFonts w:ascii="Times New Roman" w:hAnsi="Times New Roman"/>
          <w:b/>
          <w:sz w:val="28"/>
          <w:szCs w:val="28"/>
        </w:rPr>
      </w:pPr>
    </w:p>
    <w:p w:rsidR="00545692" w:rsidRDefault="00545692" w:rsidP="00715FE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45692" w:rsidRDefault="00545692" w:rsidP="00715FE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45692" w:rsidRDefault="00545692" w:rsidP="00715FE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15FE6" w:rsidRDefault="00715FE6" w:rsidP="00545692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15FE6" w:rsidRDefault="00715FE6" w:rsidP="00545692">
      <w:pPr>
        <w:spacing w:after="0" w:line="240" w:lineRule="auto"/>
        <w:ind w:left="4956" w:firstLine="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Нижнеилимского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15FE6" w:rsidRDefault="00715FE6" w:rsidP="00545692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45692" w:rsidRDefault="00545692" w:rsidP="005456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23.01.2013г. № 77 </w:t>
      </w:r>
    </w:p>
    <w:p w:rsidR="00715FE6" w:rsidRDefault="00715FE6" w:rsidP="00545692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u w:val="single"/>
        </w:rPr>
      </w:pPr>
    </w:p>
    <w:p w:rsidR="00715FE6" w:rsidRDefault="00715FE6" w:rsidP="00715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715FE6" w:rsidRDefault="00715FE6" w:rsidP="00715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долгосрочной муниципальной программы</w:t>
      </w:r>
    </w:p>
    <w:p w:rsidR="00715FE6" w:rsidRDefault="00715FE6" w:rsidP="00715F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«Социальная поддержка населения Нижнеилимского района»</w:t>
      </w:r>
    </w:p>
    <w:p w:rsidR="00715FE6" w:rsidRDefault="00715FE6" w:rsidP="00715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2011-2013гг.</w:t>
      </w:r>
    </w:p>
    <w:p w:rsidR="00715FE6" w:rsidRDefault="00715FE6" w:rsidP="00715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в новой редакции)</w:t>
      </w:r>
    </w:p>
    <w:p w:rsidR="00715FE6" w:rsidRDefault="00715FE6" w:rsidP="00715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FE6" w:rsidRDefault="00715FE6" w:rsidP="00715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715FE6" w:rsidRDefault="00715FE6" w:rsidP="00715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демографическая ситуация в Иркутской области, как и в целом по Российской Федерации, характеризуется динамичным увеличением доли лиц пожилого возраста.  </w:t>
      </w:r>
      <w:proofErr w:type="gramStart"/>
      <w:r>
        <w:rPr>
          <w:rFonts w:ascii="Times New Roman" w:hAnsi="Times New Roman"/>
          <w:sz w:val="28"/>
          <w:szCs w:val="28"/>
        </w:rPr>
        <w:t>Начиная  с 1995 года доля пожилых граждан в составе населения Российской Федерации превышает</w:t>
      </w:r>
      <w:proofErr w:type="gramEnd"/>
      <w:r>
        <w:rPr>
          <w:rFonts w:ascii="Times New Roman" w:hAnsi="Times New Roman"/>
          <w:sz w:val="28"/>
          <w:szCs w:val="28"/>
        </w:rPr>
        <w:t xml:space="preserve"> 20%. В Иркутской области этот показатель составляет 17%. На территории Нижнеилимского муниципального района проживает более 20 тысяч пенсионеров, 10% из них находятся в крайне тяжелой жизненной ситуации и проживают в условиях бедности. </w:t>
      </w:r>
    </w:p>
    <w:p w:rsidR="00715FE6" w:rsidRDefault="00715FE6" w:rsidP="00715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Нижнеилимского муниципального района делает всё возможное для улучшения качества жизни граждан, оказавшихся в трудной жизненной ситуации.</w:t>
      </w:r>
    </w:p>
    <w:p w:rsidR="00715FE6" w:rsidRDefault="00715FE6" w:rsidP="00715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Нижнеилимского района действует программа социальной поддержки населения, которая была разработана по 2 направлениям: «Старшее поколение» и «Материнство и детство». </w:t>
      </w:r>
    </w:p>
    <w:p w:rsidR="00715FE6" w:rsidRDefault="00715FE6" w:rsidP="00715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программы:</w:t>
      </w:r>
    </w:p>
    <w:p w:rsidR="00715FE6" w:rsidRDefault="00715FE6" w:rsidP="00715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поддержание уровня жизни малоимущих семей и малоимущих одиноко проживающих граждан, и как следствие – снижение социальной напряженности в районе;</w:t>
      </w:r>
    </w:p>
    <w:p w:rsidR="00715FE6" w:rsidRDefault="00715FE6" w:rsidP="00715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адресная поддержка жизнедеятельности социально-незащищенных групп населения.</w:t>
      </w:r>
    </w:p>
    <w:p w:rsidR="00715FE6" w:rsidRDefault="00715FE6" w:rsidP="00715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AD1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AD16C5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 получили адресную социальную помощь на сумму </w:t>
      </w:r>
      <w:r w:rsidR="00AD16C5">
        <w:rPr>
          <w:rFonts w:ascii="Times New Roman" w:hAnsi="Times New Roman"/>
          <w:sz w:val="28"/>
          <w:szCs w:val="28"/>
        </w:rPr>
        <w:t>2</w:t>
      </w:r>
      <w:r w:rsidR="00EB3107">
        <w:rPr>
          <w:rFonts w:ascii="Times New Roman" w:hAnsi="Times New Roman"/>
          <w:sz w:val="28"/>
          <w:szCs w:val="28"/>
        </w:rPr>
        <w:t xml:space="preserve">87 </w:t>
      </w:r>
      <w:r w:rsidR="00AD16C5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рублей (</w:t>
      </w:r>
      <w:r w:rsidR="00AD16C5">
        <w:rPr>
          <w:rFonts w:ascii="Times New Roman" w:hAnsi="Times New Roman"/>
          <w:sz w:val="28"/>
          <w:szCs w:val="28"/>
        </w:rPr>
        <w:t xml:space="preserve">двести </w:t>
      </w:r>
      <w:r w:rsidR="00EB3107">
        <w:rPr>
          <w:rFonts w:ascii="Times New Roman" w:hAnsi="Times New Roman"/>
          <w:sz w:val="28"/>
          <w:szCs w:val="28"/>
        </w:rPr>
        <w:t xml:space="preserve"> восемьдесят семь</w:t>
      </w:r>
      <w:r w:rsidR="00AD16C5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AD16C5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): </w:t>
      </w:r>
    </w:p>
    <w:p w:rsidR="00715FE6" w:rsidRDefault="00715FE6" w:rsidP="00715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инвалиды – </w:t>
      </w:r>
      <w:r w:rsidR="00C11BFD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чел.</w:t>
      </w:r>
    </w:p>
    <w:p w:rsidR="00715FE6" w:rsidRDefault="00715FE6" w:rsidP="00715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малообеспеченные (одиноко – проживающие) граждане – 1</w:t>
      </w:r>
      <w:r w:rsidR="00C11BF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чел.</w:t>
      </w:r>
    </w:p>
    <w:p w:rsidR="00C11BFD" w:rsidRDefault="00715FE6" w:rsidP="00715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многодетные семьи – </w:t>
      </w:r>
      <w:r w:rsidR="00C11B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</w:t>
      </w:r>
    </w:p>
    <w:p w:rsidR="00715FE6" w:rsidRDefault="00C11BFD" w:rsidP="00715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-14чел</w:t>
      </w:r>
      <w:r w:rsidR="00715FE6">
        <w:rPr>
          <w:rFonts w:ascii="Times New Roman" w:hAnsi="Times New Roman"/>
          <w:sz w:val="28"/>
          <w:szCs w:val="28"/>
        </w:rPr>
        <w:t xml:space="preserve"> </w:t>
      </w:r>
    </w:p>
    <w:p w:rsidR="00715FE6" w:rsidRDefault="00715FE6" w:rsidP="00715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предусматривает социальную помощь и общественным организациям, находящимся на территории нашего района («Районное Общество инвалидов по зрению», «Красный Крест», «Районное общество инвалидов», «Общество многодетных семей», клуб «</w:t>
      </w:r>
      <w:proofErr w:type="spellStart"/>
      <w:r>
        <w:rPr>
          <w:rFonts w:ascii="Times New Roman" w:hAnsi="Times New Roman"/>
          <w:sz w:val="28"/>
          <w:szCs w:val="28"/>
        </w:rPr>
        <w:t>Ветераночка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715FE6" w:rsidRDefault="00715FE6" w:rsidP="00715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Специалистами оформлены договоры, по которым администрация района оплачивает коммунальные услуги, техническое обслуживание и услуги связи помещений, в которых они находятся.</w:t>
      </w:r>
    </w:p>
    <w:p w:rsidR="00715FE6" w:rsidRDefault="00715FE6" w:rsidP="00715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 ряд мероприятий, позволяющих поддержать граждан, находящихся в трудной ситуации, на которые в 201</w:t>
      </w:r>
      <w:r w:rsidR="00C11B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администрацией района использовано </w:t>
      </w:r>
      <w:r w:rsidR="00EB3107">
        <w:rPr>
          <w:rFonts w:ascii="Times New Roman" w:hAnsi="Times New Roman"/>
          <w:sz w:val="28"/>
          <w:szCs w:val="28"/>
        </w:rPr>
        <w:t>545  928</w:t>
      </w:r>
      <w:r>
        <w:rPr>
          <w:rFonts w:ascii="Times New Roman" w:hAnsi="Times New Roman"/>
          <w:sz w:val="28"/>
          <w:szCs w:val="28"/>
        </w:rPr>
        <w:t xml:space="preserve"> рублей. </w:t>
      </w:r>
    </w:p>
    <w:p w:rsidR="00715FE6" w:rsidRDefault="00715FE6" w:rsidP="00715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оценочным данным, доля бедных в Иркутской области составляет 18,5%, что выше среднероссийского уровня. По уровню бедности Иркутская область стоит на 4-м месте среди регионов сибирского федерального округа.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715FE6" w:rsidTr="00715FE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E6" w:rsidRDefault="0071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E6" w:rsidRDefault="00715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«Социальная поддержка населения Нижнеилимского района» на 2011-2013гг.</w:t>
            </w:r>
          </w:p>
        </w:tc>
      </w:tr>
      <w:tr w:rsidR="00715FE6" w:rsidTr="00715FE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E6" w:rsidRDefault="0071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E6" w:rsidRDefault="00715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715FE6" w:rsidTr="00715FE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E6" w:rsidRDefault="0071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E6" w:rsidRDefault="00715F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поддержание уровня жизни малоимущих семей и малоимущих одиноко проживающих граждан, и как следствие – снижение социальной напряженности в районе;</w:t>
            </w:r>
          </w:p>
          <w:p w:rsidR="00715FE6" w:rsidRDefault="00715F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 адресная поддержка жизнедеятельности социально-незащищенных групп населения.</w:t>
            </w:r>
          </w:p>
        </w:tc>
      </w:tr>
      <w:tr w:rsidR="00715FE6" w:rsidTr="00715FE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E6" w:rsidRDefault="0071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E6" w:rsidRDefault="00715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расширение и развитие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системы информационного обеспечения процесса адресной поддержки малоимущих граждан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5FE6" w:rsidRDefault="00715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оказание адресной материальной помощи гражданам, оказавшимся в трудной жизненной ситуации.</w:t>
            </w:r>
          </w:p>
        </w:tc>
      </w:tr>
      <w:tr w:rsidR="00715FE6" w:rsidTr="00715FE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E6" w:rsidRDefault="0071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E6" w:rsidRDefault="00715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2011-2013гг.</w:t>
            </w:r>
          </w:p>
        </w:tc>
      </w:tr>
      <w:tr w:rsidR="00715FE6" w:rsidTr="00715FE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E6" w:rsidRDefault="0071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E6" w:rsidRDefault="00715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и развитие базы данных для оказания социальной поддержки населению;</w:t>
            </w:r>
          </w:p>
          <w:p w:rsidR="00715FE6" w:rsidRDefault="00715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оказание материальной помощи;</w:t>
            </w:r>
          </w:p>
          <w:p w:rsidR="00715FE6" w:rsidRDefault="00715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оказание поддержки общественным организациям;</w:t>
            </w:r>
          </w:p>
          <w:p w:rsidR="00715FE6" w:rsidRDefault="00715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мероприятия по повышению уровня жизни граждан, оказавшихся в трудной жизненной ситуации.</w:t>
            </w:r>
          </w:p>
        </w:tc>
      </w:tr>
      <w:tr w:rsidR="00715FE6" w:rsidTr="00715FE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E6" w:rsidRDefault="0071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E6" w:rsidRDefault="00715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стоимость Программы</w:t>
            </w:r>
            <w:r w:rsidR="00C11BFD">
              <w:rPr>
                <w:rFonts w:ascii="Times New Roman" w:hAnsi="Times New Roman"/>
                <w:sz w:val="28"/>
                <w:szCs w:val="28"/>
              </w:rPr>
              <w:t xml:space="preserve">  -1817</w:t>
            </w:r>
            <w:r w:rsidR="00EB3107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EB310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B3107">
              <w:rPr>
                <w:rFonts w:ascii="Times New Roman" w:hAnsi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15FE6" w:rsidRDefault="00715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2011 год – 643 </w:t>
            </w:r>
            <w:r w:rsidR="00EB310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EB310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B3107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B3107" w:rsidRDefault="00715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2012 год – </w:t>
            </w:r>
            <w:r w:rsidR="00C11BFD">
              <w:rPr>
                <w:rFonts w:ascii="Times New Roman" w:hAnsi="Times New Roman"/>
                <w:sz w:val="28"/>
                <w:szCs w:val="28"/>
              </w:rPr>
              <w:t>833</w:t>
            </w:r>
            <w:r w:rsidR="00EB310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EB310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EB3107">
              <w:rPr>
                <w:rFonts w:ascii="Times New Roman" w:hAnsi="Times New Roman"/>
                <w:sz w:val="28"/>
                <w:szCs w:val="28"/>
              </w:rPr>
              <w:t>уб</w:t>
            </w:r>
            <w:r w:rsidR="00C11BFD">
              <w:rPr>
                <w:rFonts w:ascii="Times New Roman" w:hAnsi="Times New Roman"/>
                <w:sz w:val="28"/>
                <w:szCs w:val="28"/>
              </w:rPr>
              <w:t>,</w:t>
            </w:r>
            <w:r w:rsidR="00EB3107">
              <w:rPr>
                <w:rFonts w:ascii="Times New Roman" w:hAnsi="Times New Roman"/>
                <w:sz w:val="28"/>
                <w:szCs w:val="28"/>
              </w:rPr>
              <w:t xml:space="preserve"> в том числе</w:t>
            </w:r>
          </w:p>
          <w:p w:rsidR="00715FE6" w:rsidRDefault="00C11B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кредиторская  задолженность -135</w:t>
            </w:r>
          </w:p>
          <w:p w:rsidR="00EB3107" w:rsidRDefault="00715FE6" w:rsidP="00EB3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 – 3</w:t>
            </w:r>
            <w:r w:rsidR="00C11BFD">
              <w:rPr>
                <w:rFonts w:ascii="Times New Roman" w:hAnsi="Times New Roman"/>
                <w:sz w:val="28"/>
                <w:szCs w:val="28"/>
              </w:rPr>
              <w:t>41</w:t>
            </w:r>
            <w:r w:rsidR="00EB310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EB310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B3107">
              <w:rPr>
                <w:rFonts w:ascii="Times New Roman" w:hAnsi="Times New Roman"/>
                <w:sz w:val="28"/>
                <w:szCs w:val="28"/>
              </w:rPr>
              <w:t>уб.</w:t>
            </w:r>
            <w:r w:rsidR="00C11BFD">
              <w:rPr>
                <w:rFonts w:ascii="Times New Roman" w:hAnsi="Times New Roman"/>
                <w:sz w:val="28"/>
                <w:szCs w:val="28"/>
              </w:rPr>
              <w:t>,</w:t>
            </w:r>
            <w:r w:rsidR="00EB3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5FE6" w:rsidRDefault="00032484" w:rsidP="00EB3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2013г. </w:t>
            </w:r>
            <w:r w:rsidR="00C11BFD">
              <w:rPr>
                <w:rFonts w:ascii="Times New Roman" w:hAnsi="Times New Roman"/>
                <w:sz w:val="28"/>
                <w:szCs w:val="28"/>
              </w:rPr>
              <w:t>кредиторская задолженность +135</w:t>
            </w:r>
          </w:p>
        </w:tc>
      </w:tr>
      <w:tr w:rsidR="00715FE6" w:rsidTr="00715FE6">
        <w:trPr>
          <w:trHeight w:val="1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E6" w:rsidRDefault="0071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E6" w:rsidRDefault="00715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-реализация мероприятий Программы позволит малоимущим семьям и одиноко проживающим гражданам повысить среднедушевой доход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установленной величины прожиточного минимума;</w:t>
            </w:r>
          </w:p>
          <w:p w:rsidR="00715FE6" w:rsidRDefault="00715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-материально поддержать жизнедеятельность социально – незащищенных групп населения;</w:t>
            </w:r>
          </w:p>
          <w:p w:rsidR="00715FE6" w:rsidRDefault="00715FE6" w:rsidP="00E213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мероприятий позволит поддержать уровень доходов малообеспеченных слоев населения и препятствовать его дальнейшему снижению, способствовать социальной адаптации, реабилитации отдельных категории граждан, находящихся в трудной жизненной ситуации.</w:t>
            </w:r>
          </w:p>
        </w:tc>
      </w:tr>
      <w:tr w:rsidR="00715FE6" w:rsidTr="00715FE6">
        <w:trPr>
          <w:trHeight w:val="1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E6" w:rsidRDefault="0071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E6" w:rsidRDefault="00715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Осуществляется органами местного самоуправления.</w:t>
            </w:r>
          </w:p>
        </w:tc>
      </w:tr>
    </w:tbl>
    <w:p w:rsidR="00715FE6" w:rsidRDefault="00715FE6" w:rsidP="00715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15FE6" w:rsidRDefault="00715FE6" w:rsidP="00715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в рамках программы «Социальная поддержка населения Нижнеилимского района» позволит малоимущим семьям и одиноко проживающим гражданам повысить среднедушевой доход от установленной величины прожиточного минимума, материально поддержать жизнедеятельность социально – незащищенных групп населения. Проведение мероприятий позволит поддержать уровень доходов малообеспеченных слоев населения и препятствовать его дальнейшему снижению, способствовать социальной адаптации, реабилитации отдельных категории граждан, находящихся в трудной жизненной ситуации.</w:t>
      </w:r>
    </w:p>
    <w:p w:rsidR="00715FE6" w:rsidRDefault="00715FE6" w:rsidP="00715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FE6" w:rsidRDefault="00715FE6" w:rsidP="00715F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программы </w:t>
      </w:r>
    </w:p>
    <w:p w:rsidR="00715FE6" w:rsidRDefault="00715FE6" w:rsidP="00715F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«Социальная поддержка населения»</w:t>
      </w:r>
    </w:p>
    <w:p w:rsidR="00715FE6" w:rsidRDefault="00715FE6" w:rsidP="00715F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2011 –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  <w:sz w:val="28"/>
            <w:szCs w:val="28"/>
          </w:rPr>
          <w:t>2013 г</w:t>
        </w:r>
      </w:smartTag>
      <w:r>
        <w:rPr>
          <w:rFonts w:ascii="Times New Roman" w:hAnsi="Times New Roman"/>
          <w:b/>
          <w:sz w:val="28"/>
          <w:szCs w:val="28"/>
        </w:rPr>
        <w:t>.г.</w:t>
      </w:r>
    </w:p>
    <w:tbl>
      <w:tblPr>
        <w:tblStyle w:val="a3"/>
        <w:tblW w:w="0" w:type="auto"/>
        <w:tblLook w:val="04A0"/>
      </w:tblPr>
      <w:tblGrid>
        <w:gridCol w:w="3167"/>
        <w:gridCol w:w="60"/>
        <w:gridCol w:w="2030"/>
        <w:gridCol w:w="2090"/>
        <w:gridCol w:w="2224"/>
      </w:tblGrid>
      <w:tr w:rsidR="00715FE6" w:rsidTr="00B56FA2">
        <w:tc>
          <w:tcPr>
            <w:tcW w:w="3167" w:type="dxa"/>
            <w:hideMark/>
          </w:tcPr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090" w:type="dxa"/>
            <w:gridSpan w:val="2"/>
            <w:hideMark/>
          </w:tcPr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на 2011г.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090" w:type="dxa"/>
            <w:hideMark/>
          </w:tcPr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на 2012г.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224" w:type="dxa"/>
            <w:hideMark/>
          </w:tcPr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на 2013г.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715FE6" w:rsidTr="00B56FA2">
        <w:tc>
          <w:tcPr>
            <w:tcW w:w="3167" w:type="dxa"/>
            <w:hideMark/>
          </w:tcPr>
          <w:p w:rsidR="00715FE6" w:rsidRDefault="00715FE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№262</w:t>
            </w:r>
          </w:p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Адресная социальная помощь</w:t>
            </w:r>
          </w:p>
        </w:tc>
        <w:tc>
          <w:tcPr>
            <w:tcW w:w="2090" w:type="dxa"/>
            <w:gridSpan w:val="2"/>
            <w:hideMark/>
          </w:tcPr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174 </w:t>
            </w:r>
          </w:p>
        </w:tc>
        <w:tc>
          <w:tcPr>
            <w:tcW w:w="2090" w:type="dxa"/>
            <w:hideMark/>
          </w:tcPr>
          <w:p w:rsidR="00715FE6" w:rsidRDefault="00E213EB" w:rsidP="00E2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</w:t>
            </w:r>
            <w:r w:rsidR="00715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  <w:hideMark/>
          </w:tcPr>
          <w:p w:rsidR="00715FE6" w:rsidRDefault="00E213EB" w:rsidP="00E2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715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15FE6" w:rsidTr="00B56FA2">
        <w:tc>
          <w:tcPr>
            <w:tcW w:w="3167" w:type="dxa"/>
            <w:hideMark/>
          </w:tcPr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№221</w:t>
            </w:r>
          </w:p>
          <w:p w:rsidR="00715FE6" w:rsidRDefault="00715F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услуг связи</w:t>
            </w:r>
          </w:p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(услуги связи «Районного общества инвалидов», доставка адресной социальной помощи)</w:t>
            </w:r>
          </w:p>
        </w:tc>
        <w:tc>
          <w:tcPr>
            <w:tcW w:w="2090" w:type="dxa"/>
            <w:gridSpan w:val="2"/>
            <w:hideMark/>
          </w:tcPr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2090" w:type="dxa"/>
            <w:hideMark/>
          </w:tcPr>
          <w:p w:rsidR="00715FE6" w:rsidRDefault="00E2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5F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4" w:type="dxa"/>
            <w:hideMark/>
          </w:tcPr>
          <w:p w:rsidR="00715FE6" w:rsidRDefault="00E213EB" w:rsidP="00E2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15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15FE6" w:rsidTr="00B56FA2">
        <w:tc>
          <w:tcPr>
            <w:tcW w:w="3167" w:type="dxa"/>
            <w:hideMark/>
          </w:tcPr>
          <w:p w:rsidR="00715FE6" w:rsidRDefault="00715FE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№223</w:t>
            </w:r>
          </w:p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 (помещений общественных организаций)</w:t>
            </w:r>
          </w:p>
        </w:tc>
        <w:tc>
          <w:tcPr>
            <w:tcW w:w="2090" w:type="dxa"/>
            <w:gridSpan w:val="2"/>
            <w:hideMark/>
          </w:tcPr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24  </w:t>
            </w:r>
          </w:p>
        </w:tc>
        <w:tc>
          <w:tcPr>
            <w:tcW w:w="2090" w:type="dxa"/>
            <w:hideMark/>
          </w:tcPr>
          <w:p w:rsidR="00715FE6" w:rsidRDefault="00715FE6" w:rsidP="00E2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13E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224" w:type="dxa"/>
            <w:hideMark/>
          </w:tcPr>
          <w:p w:rsidR="00715FE6" w:rsidRDefault="00E213EB" w:rsidP="00E2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15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15FE6" w:rsidTr="00B56FA2">
        <w:tc>
          <w:tcPr>
            <w:tcW w:w="3167" w:type="dxa"/>
            <w:hideMark/>
          </w:tcPr>
          <w:p w:rsidR="00715FE6" w:rsidRDefault="00715FE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№225</w:t>
            </w:r>
          </w:p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Оплата за содержание помещений общественных организаций</w:t>
            </w:r>
          </w:p>
        </w:tc>
        <w:tc>
          <w:tcPr>
            <w:tcW w:w="2090" w:type="dxa"/>
            <w:gridSpan w:val="2"/>
            <w:hideMark/>
          </w:tcPr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27 </w:t>
            </w:r>
          </w:p>
        </w:tc>
        <w:tc>
          <w:tcPr>
            <w:tcW w:w="2090" w:type="dxa"/>
            <w:hideMark/>
          </w:tcPr>
          <w:p w:rsidR="00715FE6" w:rsidRDefault="00E213EB" w:rsidP="00E2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24" w:type="dxa"/>
            <w:hideMark/>
          </w:tcPr>
          <w:p w:rsidR="00715FE6" w:rsidRDefault="00E213EB" w:rsidP="00E2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15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15FE6" w:rsidTr="00B56FA2">
        <w:tc>
          <w:tcPr>
            <w:tcW w:w="3167" w:type="dxa"/>
            <w:hideMark/>
          </w:tcPr>
          <w:p w:rsidR="00715FE6" w:rsidRDefault="00715FE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Статья №290</w:t>
            </w:r>
          </w:p>
          <w:p w:rsidR="00715FE6" w:rsidRDefault="00715F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социальной политике:</w:t>
            </w:r>
          </w:p>
          <w:p w:rsidR="00715FE6" w:rsidRDefault="00715F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День защиты детей;</w:t>
            </w:r>
          </w:p>
          <w:p w:rsidR="00715FE6" w:rsidRDefault="00715F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День матери;</w:t>
            </w:r>
          </w:p>
          <w:p w:rsidR="00715FE6" w:rsidRDefault="00715F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Декада инвалидов;</w:t>
            </w:r>
          </w:p>
          <w:p w:rsidR="00715FE6" w:rsidRDefault="00715F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День Победы;</w:t>
            </w:r>
          </w:p>
          <w:p w:rsidR="00715FE6" w:rsidRDefault="00715F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День пожилого человека;</w:t>
            </w:r>
          </w:p>
          <w:p w:rsidR="00715FE6" w:rsidRDefault="00715F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Белая трость;</w:t>
            </w:r>
          </w:p>
          <w:p w:rsidR="00715FE6" w:rsidRDefault="00715F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Районный конкурс «Почётная семья» «Байкальская звезда»</w:t>
            </w:r>
          </w:p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Ёлка мэра.</w:t>
            </w:r>
          </w:p>
        </w:tc>
        <w:tc>
          <w:tcPr>
            <w:tcW w:w="2090" w:type="dxa"/>
            <w:gridSpan w:val="2"/>
            <w:hideMark/>
          </w:tcPr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306 </w:t>
            </w:r>
          </w:p>
        </w:tc>
        <w:tc>
          <w:tcPr>
            <w:tcW w:w="2090" w:type="dxa"/>
            <w:hideMark/>
          </w:tcPr>
          <w:p w:rsidR="00715FE6" w:rsidRDefault="00E213EB" w:rsidP="00E2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  <w:r w:rsidR="00715F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224" w:type="dxa"/>
            <w:hideMark/>
          </w:tcPr>
          <w:p w:rsidR="00715FE6" w:rsidRDefault="00715FE6" w:rsidP="00E2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13E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715FE6" w:rsidTr="00B56FA2">
        <w:tc>
          <w:tcPr>
            <w:tcW w:w="3167" w:type="dxa"/>
            <w:hideMark/>
          </w:tcPr>
          <w:p w:rsidR="00715FE6" w:rsidRDefault="00715FE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№226</w:t>
            </w:r>
          </w:p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2090" w:type="dxa"/>
            <w:gridSpan w:val="2"/>
            <w:hideMark/>
          </w:tcPr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 </w:t>
            </w:r>
          </w:p>
        </w:tc>
        <w:tc>
          <w:tcPr>
            <w:tcW w:w="2090" w:type="dxa"/>
            <w:hideMark/>
          </w:tcPr>
          <w:p w:rsidR="00715FE6" w:rsidRDefault="00B56FA2" w:rsidP="00B56F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715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  <w:hideMark/>
          </w:tcPr>
          <w:p w:rsidR="00715FE6" w:rsidRDefault="00B56FA2" w:rsidP="00B56F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715FE6" w:rsidTr="00B56FA2">
        <w:tc>
          <w:tcPr>
            <w:tcW w:w="3167" w:type="dxa"/>
            <w:hideMark/>
          </w:tcPr>
          <w:p w:rsidR="00715FE6" w:rsidRDefault="00715FE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№212</w:t>
            </w:r>
          </w:p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2090" w:type="dxa"/>
            <w:gridSpan w:val="2"/>
            <w:hideMark/>
          </w:tcPr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0" w:type="dxa"/>
            <w:hideMark/>
          </w:tcPr>
          <w:p w:rsidR="00715FE6" w:rsidRDefault="00715F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24" w:type="dxa"/>
            <w:hideMark/>
          </w:tcPr>
          <w:p w:rsidR="00715FE6" w:rsidRDefault="00B56FA2" w:rsidP="00B56F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5FE6" w:rsidTr="00B56FA2">
        <w:tc>
          <w:tcPr>
            <w:tcW w:w="3167" w:type="dxa"/>
            <w:hideMark/>
          </w:tcPr>
          <w:p w:rsidR="00715FE6" w:rsidRDefault="00715FE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№ 222</w:t>
            </w:r>
          </w:p>
          <w:p w:rsidR="00715FE6" w:rsidRDefault="00715FE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2090" w:type="dxa"/>
            <w:gridSpan w:val="2"/>
            <w:hideMark/>
          </w:tcPr>
          <w:p w:rsidR="00715FE6" w:rsidRDefault="00715FE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2090" w:type="dxa"/>
            <w:hideMark/>
          </w:tcPr>
          <w:p w:rsidR="00715FE6" w:rsidRDefault="00B56FA2" w:rsidP="00B56FA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15F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224" w:type="dxa"/>
            <w:hideMark/>
          </w:tcPr>
          <w:p w:rsidR="00715FE6" w:rsidRDefault="00B56FA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</w:tr>
      <w:tr w:rsidR="00715FE6" w:rsidTr="00B56FA2">
        <w:tc>
          <w:tcPr>
            <w:tcW w:w="3167" w:type="dxa"/>
            <w:hideMark/>
          </w:tcPr>
          <w:p w:rsidR="00715FE6" w:rsidRDefault="00715FE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№340</w:t>
            </w:r>
          </w:p>
          <w:p w:rsidR="00715FE6" w:rsidRDefault="00715FE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материальных запасов</w:t>
            </w:r>
          </w:p>
        </w:tc>
        <w:tc>
          <w:tcPr>
            <w:tcW w:w="2090" w:type="dxa"/>
            <w:gridSpan w:val="2"/>
            <w:hideMark/>
          </w:tcPr>
          <w:p w:rsidR="00715FE6" w:rsidRDefault="00715FE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</w:tc>
        <w:tc>
          <w:tcPr>
            <w:tcW w:w="2090" w:type="dxa"/>
            <w:hideMark/>
          </w:tcPr>
          <w:p w:rsidR="00715FE6" w:rsidRDefault="00B56FA2" w:rsidP="00B56FA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24" w:type="dxa"/>
            <w:hideMark/>
          </w:tcPr>
          <w:p w:rsidR="00715FE6" w:rsidRDefault="00B56FA2" w:rsidP="00B56FA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15F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5FE6" w:rsidTr="00B56FA2">
        <w:tc>
          <w:tcPr>
            <w:tcW w:w="3167" w:type="dxa"/>
            <w:hideMark/>
          </w:tcPr>
          <w:p w:rsidR="00715FE6" w:rsidRDefault="00715FE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B56FA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090" w:type="dxa"/>
            <w:gridSpan w:val="2"/>
            <w:hideMark/>
          </w:tcPr>
          <w:p w:rsidR="00715FE6" w:rsidRDefault="00715FE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643 </w:t>
            </w:r>
          </w:p>
        </w:tc>
        <w:tc>
          <w:tcPr>
            <w:tcW w:w="2090" w:type="dxa"/>
            <w:hideMark/>
          </w:tcPr>
          <w:p w:rsidR="00715FE6" w:rsidRDefault="00B56FA2" w:rsidP="00B56FA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</w:t>
            </w:r>
            <w:r w:rsidR="00715F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24" w:type="dxa"/>
            <w:hideMark/>
          </w:tcPr>
          <w:p w:rsidR="00715FE6" w:rsidRDefault="00B56FA2" w:rsidP="00B56FA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</w:t>
            </w:r>
            <w:r w:rsidR="00715F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56FA2" w:rsidTr="00B56FA2">
        <w:tc>
          <w:tcPr>
            <w:tcW w:w="3227" w:type="dxa"/>
            <w:gridSpan w:val="2"/>
          </w:tcPr>
          <w:p w:rsidR="00B56FA2" w:rsidRPr="00B56FA2" w:rsidRDefault="00B56FA2" w:rsidP="00B56FA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F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кредиторская задолженность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56FA2">
              <w:rPr>
                <w:rFonts w:ascii="Times New Roman" w:hAnsi="Times New Roman"/>
                <w:sz w:val="24"/>
                <w:szCs w:val="24"/>
                <w:lang w:eastAsia="en-US"/>
              </w:rPr>
              <w:t>2012года</w:t>
            </w:r>
          </w:p>
        </w:tc>
        <w:tc>
          <w:tcPr>
            <w:tcW w:w="2030" w:type="dxa"/>
          </w:tcPr>
          <w:p w:rsidR="00B56FA2" w:rsidRDefault="00B56FA2" w:rsidP="00715FE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</w:tcPr>
          <w:p w:rsidR="00B56FA2" w:rsidRDefault="00B56FA2" w:rsidP="00715FE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</w:tcPr>
          <w:p w:rsidR="00B56FA2" w:rsidRDefault="00B56FA2" w:rsidP="00715FE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+135</w:t>
            </w:r>
          </w:p>
        </w:tc>
      </w:tr>
    </w:tbl>
    <w:p w:rsidR="00715FE6" w:rsidRDefault="00715FE6" w:rsidP="00715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15FE6" w:rsidRDefault="00B56FA2" w:rsidP="00715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мэра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B56FA2" w:rsidRDefault="00B56FA2" w:rsidP="00B56FA2">
      <w:pPr>
        <w:tabs>
          <w:tab w:val="left" w:pos="6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социальным вопросам</w:t>
      </w:r>
      <w:r>
        <w:rPr>
          <w:rFonts w:ascii="Times New Roman" w:hAnsi="Times New Roman"/>
          <w:sz w:val="28"/>
          <w:szCs w:val="28"/>
        </w:rPr>
        <w:tab/>
      </w:r>
      <w:r w:rsidR="007736D3">
        <w:rPr>
          <w:rFonts w:ascii="Times New Roman" w:hAnsi="Times New Roman"/>
          <w:sz w:val="28"/>
          <w:szCs w:val="28"/>
        </w:rPr>
        <w:t>Г.В.Селезнева</w:t>
      </w:r>
    </w:p>
    <w:sectPr w:rsidR="00B56FA2" w:rsidSect="0009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56F8"/>
    <w:multiLevelType w:val="hybridMultilevel"/>
    <w:tmpl w:val="A192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FE6"/>
    <w:rsid w:val="00032484"/>
    <w:rsid w:val="00097F73"/>
    <w:rsid w:val="00123BFD"/>
    <w:rsid w:val="001D6D65"/>
    <w:rsid w:val="00545692"/>
    <w:rsid w:val="00650DCA"/>
    <w:rsid w:val="00715FE6"/>
    <w:rsid w:val="007736D3"/>
    <w:rsid w:val="007922F6"/>
    <w:rsid w:val="00864CB0"/>
    <w:rsid w:val="00AD16C5"/>
    <w:rsid w:val="00B56FA2"/>
    <w:rsid w:val="00C11BFD"/>
    <w:rsid w:val="00E213EB"/>
    <w:rsid w:val="00EB3107"/>
    <w:rsid w:val="00F2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 </cp:lastModifiedBy>
  <cp:revision>14</cp:revision>
  <cp:lastPrinted>2013-01-23T14:50:00Z</cp:lastPrinted>
  <dcterms:created xsi:type="dcterms:W3CDTF">2013-01-23T09:34:00Z</dcterms:created>
  <dcterms:modified xsi:type="dcterms:W3CDTF">2013-02-26T04:36:00Z</dcterms:modified>
</cp:coreProperties>
</file>